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3EA6F" w14:textId="4A56B764" w:rsidR="00DB179F" w:rsidRDefault="00B74F51" w:rsidP="00DB179F">
      <w:pPr>
        <w:jc w:val="both"/>
        <w:rPr>
          <w:rFonts w:ascii="Arial Nova Light" w:hAnsi="Arial Nova Light"/>
          <w:b/>
          <w:u w:val="single"/>
        </w:rPr>
      </w:pPr>
      <w:r>
        <w:rPr>
          <w:rFonts w:ascii="Arial Nova Light" w:hAnsi="Arial Nova Light"/>
          <w:b/>
          <w:u w:val="single"/>
        </w:rPr>
        <w:t xml:space="preserve">Priloga 13: </w:t>
      </w:r>
      <w:r w:rsidR="00CB05B9">
        <w:rPr>
          <w:rFonts w:ascii="Arial Nova Light" w:hAnsi="Arial Nova Light"/>
          <w:b/>
          <w:u w:val="single"/>
        </w:rPr>
        <w:t xml:space="preserve">Partnerska / </w:t>
      </w:r>
      <w:proofErr w:type="spellStart"/>
      <w:r w:rsidR="00CB05B9">
        <w:rPr>
          <w:rFonts w:ascii="Arial Nova Light" w:hAnsi="Arial Nova Light"/>
          <w:b/>
          <w:u w:val="single"/>
        </w:rPr>
        <w:t>k</w:t>
      </w:r>
      <w:r w:rsidR="00DB179F">
        <w:rPr>
          <w:rFonts w:ascii="Arial Nova Light" w:hAnsi="Arial Nova Light"/>
          <w:b/>
          <w:u w:val="single"/>
        </w:rPr>
        <w:t>onzorcijska</w:t>
      </w:r>
      <w:proofErr w:type="spellEnd"/>
      <w:r w:rsidR="00DB179F">
        <w:rPr>
          <w:rFonts w:ascii="Arial Nova Light" w:hAnsi="Arial Nova Light"/>
          <w:b/>
          <w:u w:val="single"/>
        </w:rPr>
        <w:t xml:space="preserve"> pogodba o izvedbi projekta </w:t>
      </w:r>
    </w:p>
    <w:p w14:paraId="72857997" w14:textId="77777777" w:rsidR="00DB179F" w:rsidRDefault="00DB179F" w:rsidP="00DB179F">
      <w:pPr>
        <w:jc w:val="both"/>
        <w:rPr>
          <w:rFonts w:ascii="Arial Nova Light" w:hAnsi="Arial Nova Light" w:cstheme="minorHAnsi"/>
          <w:bCs/>
          <w:sz w:val="20"/>
          <w:szCs w:val="20"/>
          <w:u w:val="single"/>
        </w:rPr>
      </w:pPr>
    </w:p>
    <w:p w14:paraId="05968AD3" w14:textId="77777777" w:rsidR="00DB179F" w:rsidRDefault="00DB179F" w:rsidP="00DB179F">
      <w:pPr>
        <w:jc w:val="both"/>
        <w:rPr>
          <w:rFonts w:ascii="Arial Nova Light" w:hAnsi="Arial Nova Light" w:cs="Arial"/>
          <w:sz w:val="22"/>
          <w:szCs w:val="22"/>
        </w:rPr>
      </w:pPr>
      <w:r>
        <w:rPr>
          <w:rFonts w:ascii="Arial Nova Light" w:hAnsi="Arial Nova Light" w:cs="Arial"/>
          <w:sz w:val="22"/>
          <w:szCs w:val="22"/>
        </w:rPr>
        <w:t xml:space="preserve">V primeru skupne vloge je potrebno k vlogi priložiti pogodbo o sodelovanju med nosilcem projekta (prijaviteljem) in partnerjem/partnerji - </w:t>
      </w:r>
      <w:proofErr w:type="spellStart"/>
      <w:r>
        <w:rPr>
          <w:rFonts w:ascii="Arial Nova Light" w:hAnsi="Arial Nova Light" w:cs="Arial"/>
          <w:sz w:val="22"/>
          <w:szCs w:val="22"/>
        </w:rPr>
        <w:t>konzorcijska</w:t>
      </w:r>
      <w:proofErr w:type="spellEnd"/>
      <w:r>
        <w:rPr>
          <w:rFonts w:ascii="Arial Nova Light" w:hAnsi="Arial Nova Light" w:cs="Arial"/>
          <w:sz w:val="22"/>
          <w:szCs w:val="22"/>
        </w:rPr>
        <w:t xml:space="preserve"> pogodba o izvedbi projekta.</w:t>
      </w:r>
    </w:p>
    <w:p w14:paraId="7B586297" w14:textId="77777777" w:rsidR="00DB179F" w:rsidRDefault="00DB179F" w:rsidP="00DB179F">
      <w:pPr>
        <w:jc w:val="both"/>
        <w:rPr>
          <w:rFonts w:ascii="Arial Nova Light" w:hAnsi="Arial Nova Light" w:cs="Arial"/>
          <w:sz w:val="22"/>
          <w:szCs w:val="22"/>
        </w:rPr>
      </w:pPr>
    </w:p>
    <w:p w14:paraId="08CB45ED" w14:textId="77777777" w:rsidR="00DB179F" w:rsidRDefault="00DB179F" w:rsidP="00DB179F">
      <w:pPr>
        <w:jc w:val="both"/>
        <w:rPr>
          <w:rFonts w:ascii="Arial Nova Light" w:hAnsi="Arial Nova Light" w:cs="Arial"/>
          <w:b/>
          <w:bCs/>
          <w:sz w:val="22"/>
          <w:szCs w:val="22"/>
        </w:rPr>
      </w:pPr>
      <w:r>
        <w:rPr>
          <w:rFonts w:ascii="Arial Nova Light" w:hAnsi="Arial Nova Light" w:cs="Arial"/>
          <w:b/>
          <w:bCs/>
          <w:sz w:val="22"/>
          <w:szCs w:val="22"/>
        </w:rPr>
        <w:t xml:space="preserve">Osnutek pogodbe o sodelovanju med nosilcem projekta (prijaviteljem) in partnerjem/partnerji je del razpisne dokumentacije. </w:t>
      </w:r>
    </w:p>
    <w:p w14:paraId="79464D5E" w14:textId="77777777" w:rsidR="00DB179F" w:rsidRDefault="00DB179F" w:rsidP="00DB179F">
      <w:pPr>
        <w:jc w:val="both"/>
        <w:rPr>
          <w:rFonts w:ascii="Arial Nova Light" w:hAnsi="Arial Nova Light" w:cs="Arial"/>
          <w:sz w:val="22"/>
          <w:szCs w:val="22"/>
        </w:rPr>
      </w:pPr>
    </w:p>
    <w:p w14:paraId="1912F8CD" w14:textId="77777777" w:rsidR="00DB179F" w:rsidRDefault="00DB179F" w:rsidP="00DB179F">
      <w:pPr>
        <w:jc w:val="both"/>
        <w:rPr>
          <w:rFonts w:ascii="Arial Nova Light" w:hAnsi="Arial Nova Light" w:cs="Arial"/>
          <w:sz w:val="22"/>
          <w:szCs w:val="22"/>
        </w:rPr>
      </w:pPr>
      <w:r>
        <w:rPr>
          <w:rFonts w:ascii="Arial Nova Light" w:hAnsi="Arial Nova Light" w:cs="Arial"/>
          <w:sz w:val="22"/>
          <w:szCs w:val="22"/>
        </w:rPr>
        <w:t xml:space="preserve">Kadar je v projekt vključenih več partnerjev, morajo ti skleniti medsebojno pogodbo in v njej določiti nosilca projekta/vodilnega partnerja projekta. Vodilni partner projekta bo v imenu vseh partnerjev konzorcija z Ministrstvom za kohezijo in regionalni razvoj (MKRR) podpisal pogodbo o sofinanciranju, v kateri bo imenovan za upravičenca. S statusom upravičenca v pogodbi o sofinanciranju z MKRR bo pri njenem izvajanju zastopal vse preostale partnerje v konzorciju ter ministrstvu odgovarjal za izvedbo projekta. Pogodba o sodelovanju med nosilcem projekta (prijaviteljem) in partnerjem/partnerji bo kot priloga postala sestavni del pogodbe o sofinanciranju z MKRR. </w:t>
      </w:r>
    </w:p>
    <w:p w14:paraId="07DF8873" w14:textId="77777777" w:rsidR="00DB179F" w:rsidRDefault="00DB179F" w:rsidP="00DB179F">
      <w:pPr>
        <w:jc w:val="both"/>
        <w:rPr>
          <w:rFonts w:ascii="Arial Nova Light" w:hAnsi="Arial Nova Light" w:cs="Arial"/>
          <w:sz w:val="22"/>
          <w:szCs w:val="22"/>
        </w:rPr>
      </w:pPr>
    </w:p>
    <w:p w14:paraId="25824B31" w14:textId="77777777" w:rsidR="00DB179F" w:rsidRDefault="00DB179F" w:rsidP="00DB179F">
      <w:pPr>
        <w:jc w:val="both"/>
        <w:rPr>
          <w:rFonts w:ascii="Arial Nova Light" w:hAnsi="Arial Nova Light" w:cs="Arial"/>
          <w:sz w:val="22"/>
          <w:szCs w:val="22"/>
        </w:rPr>
      </w:pPr>
      <w:r>
        <w:rPr>
          <w:rFonts w:ascii="Arial Nova Light" w:hAnsi="Arial Nova Light" w:cs="Arial"/>
          <w:sz w:val="22"/>
          <w:szCs w:val="22"/>
        </w:rPr>
        <w:t xml:space="preserve">V njej morajo biti natančno določene medsebojne pravice in obveznosti partnerjev konzorcija (nosilca projekta in ostalih partnerjev vključenih v projekt), predvsem pa mora urejati oziroma določiti najmanj: </w:t>
      </w:r>
    </w:p>
    <w:p w14:paraId="128B5F1C" w14:textId="77777777" w:rsidR="00DB179F" w:rsidRDefault="00DB179F" w:rsidP="00DB179F">
      <w:pPr>
        <w:jc w:val="both"/>
        <w:rPr>
          <w:rFonts w:ascii="Arial Nova Light" w:hAnsi="Arial Nova Light" w:cs="Arial"/>
          <w:sz w:val="22"/>
          <w:szCs w:val="22"/>
        </w:rPr>
      </w:pPr>
    </w:p>
    <w:p w14:paraId="07CC7384" w14:textId="77777777" w:rsidR="00DB179F" w:rsidRDefault="00DB179F" w:rsidP="00DB179F">
      <w:pPr>
        <w:pStyle w:val="Odstavekseznama"/>
        <w:numPr>
          <w:ilvl w:val="3"/>
          <w:numId w:val="1"/>
        </w:numPr>
        <w:ind w:left="426"/>
        <w:jc w:val="both"/>
        <w:rPr>
          <w:rFonts w:ascii="Arial Nova Light" w:hAnsi="Arial Nova Light" w:cs="Arial"/>
          <w:sz w:val="22"/>
          <w:szCs w:val="22"/>
        </w:rPr>
      </w:pPr>
      <w:r>
        <w:rPr>
          <w:rFonts w:ascii="Arial Nova Light" w:hAnsi="Arial Nova Light" w:cs="Arial"/>
          <w:szCs w:val="22"/>
        </w:rPr>
        <w:t xml:space="preserve">nosilca projekta in ostale partnerje, vključene v projekt; </w:t>
      </w:r>
    </w:p>
    <w:p w14:paraId="49784739" w14:textId="77777777" w:rsidR="00DB179F" w:rsidRDefault="00DB179F" w:rsidP="00DB179F">
      <w:pPr>
        <w:pStyle w:val="Odstavekseznama"/>
        <w:numPr>
          <w:ilvl w:val="3"/>
          <w:numId w:val="1"/>
        </w:numPr>
        <w:ind w:left="426"/>
        <w:jc w:val="both"/>
        <w:rPr>
          <w:rFonts w:ascii="Arial Nova Light" w:hAnsi="Arial Nova Light" w:cs="Arial"/>
          <w:szCs w:val="22"/>
        </w:rPr>
      </w:pPr>
      <w:r>
        <w:rPr>
          <w:rFonts w:ascii="Arial Nova Light" w:hAnsi="Arial Nova Light" w:cs="Arial"/>
          <w:szCs w:val="22"/>
        </w:rPr>
        <w:t xml:space="preserve">obveznosti in pravice nosilca projekta in ostalih partnerjev, vključenih v projekt; </w:t>
      </w:r>
    </w:p>
    <w:p w14:paraId="26513F5C" w14:textId="77777777" w:rsidR="00DB179F" w:rsidRDefault="00DB179F" w:rsidP="00DB179F">
      <w:pPr>
        <w:pStyle w:val="Odstavekseznama"/>
        <w:numPr>
          <w:ilvl w:val="3"/>
          <w:numId w:val="1"/>
        </w:numPr>
        <w:ind w:left="426"/>
        <w:jc w:val="both"/>
        <w:rPr>
          <w:rFonts w:ascii="Arial Nova Light" w:hAnsi="Arial Nova Light" w:cs="Arial"/>
          <w:szCs w:val="22"/>
        </w:rPr>
      </w:pPr>
      <w:r>
        <w:rPr>
          <w:rFonts w:ascii="Arial Nova Light" w:hAnsi="Arial Nova Light" w:cs="Arial"/>
          <w:szCs w:val="22"/>
        </w:rPr>
        <w:t xml:space="preserve">aktivnosti nosilca projekta in ostalih partnerjev, vključenih v projekt; </w:t>
      </w:r>
    </w:p>
    <w:p w14:paraId="15F8643F" w14:textId="77777777" w:rsidR="00DB179F" w:rsidRDefault="00DB179F" w:rsidP="00DB179F">
      <w:pPr>
        <w:pStyle w:val="Odstavekseznama"/>
        <w:numPr>
          <w:ilvl w:val="3"/>
          <w:numId w:val="1"/>
        </w:numPr>
        <w:ind w:left="426"/>
        <w:jc w:val="both"/>
        <w:rPr>
          <w:rFonts w:ascii="Arial Nova Light" w:hAnsi="Arial Nova Light" w:cs="Arial"/>
          <w:szCs w:val="22"/>
        </w:rPr>
      </w:pPr>
      <w:r>
        <w:rPr>
          <w:rFonts w:ascii="Arial Nova Light" w:hAnsi="Arial Nova Light" w:cs="Arial"/>
          <w:szCs w:val="22"/>
        </w:rPr>
        <w:t xml:space="preserve">višino EU sredstev, do katerih je upravičen nosilec projekta ter ostali posamezni partnerji, vključeni v projekt; </w:t>
      </w:r>
    </w:p>
    <w:p w14:paraId="752A84B9" w14:textId="77777777" w:rsidR="00DB179F" w:rsidRDefault="00DB179F" w:rsidP="00DB179F">
      <w:pPr>
        <w:pStyle w:val="Odstavekseznama"/>
        <w:numPr>
          <w:ilvl w:val="3"/>
          <w:numId w:val="1"/>
        </w:numPr>
        <w:ind w:left="426"/>
        <w:jc w:val="both"/>
        <w:rPr>
          <w:rFonts w:ascii="Arial Nova Light" w:hAnsi="Arial Nova Light" w:cs="Arial"/>
          <w:szCs w:val="22"/>
        </w:rPr>
      </w:pPr>
      <w:r>
        <w:rPr>
          <w:rFonts w:ascii="Arial Nova Light" w:hAnsi="Arial Nova Light" w:cs="Arial"/>
          <w:szCs w:val="22"/>
        </w:rPr>
        <w:t xml:space="preserve">potek finančnih tokov med nosilcem projekta in ostalimi partnerji, vključenimi v projekt; </w:t>
      </w:r>
    </w:p>
    <w:p w14:paraId="7B32A41D" w14:textId="77777777" w:rsidR="00DB179F" w:rsidRDefault="00DB179F" w:rsidP="00DB179F">
      <w:pPr>
        <w:pStyle w:val="Odstavekseznama"/>
        <w:numPr>
          <w:ilvl w:val="3"/>
          <w:numId w:val="1"/>
        </w:numPr>
        <w:ind w:left="426"/>
        <w:jc w:val="both"/>
        <w:rPr>
          <w:rFonts w:ascii="Arial Nova Light" w:hAnsi="Arial Nova Light" w:cs="Arial"/>
          <w:szCs w:val="22"/>
        </w:rPr>
      </w:pPr>
      <w:r>
        <w:rPr>
          <w:rFonts w:ascii="Arial Nova Light" w:hAnsi="Arial Nova Light" w:cs="Arial"/>
          <w:szCs w:val="22"/>
        </w:rPr>
        <w:t>identifikacijo lastništva predmeta projekta po zaključku projekta;</w:t>
      </w:r>
    </w:p>
    <w:p w14:paraId="60CEF6ED" w14:textId="77777777" w:rsidR="00DB179F" w:rsidRDefault="00DB179F" w:rsidP="00DB179F">
      <w:pPr>
        <w:pStyle w:val="Odstavekseznama"/>
        <w:numPr>
          <w:ilvl w:val="3"/>
          <w:numId w:val="1"/>
        </w:numPr>
        <w:ind w:left="426"/>
        <w:jc w:val="both"/>
        <w:rPr>
          <w:rFonts w:ascii="Arial Nova Light" w:hAnsi="Arial Nova Light" w:cs="Arial"/>
          <w:szCs w:val="22"/>
        </w:rPr>
      </w:pPr>
      <w:r>
        <w:rPr>
          <w:rFonts w:ascii="Arial Nova Light" w:hAnsi="Arial Nova Light" w:cs="Arial"/>
          <w:szCs w:val="22"/>
        </w:rPr>
        <w:t xml:space="preserve">da se partnerji v pogodbi strinjajo, da nosilni upravičenec (nosilec projekta/vodilni partner projekta) v imenu vseh </w:t>
      </w:r>
      <w:proofErr w:type="spellStart"/>
      <w:r>
        <w:rPr>
          <w:rFonts w:ascii="Arial Nova Light" w:hAnsi="Arial Nova Light" w:cs="Arial"/>
          <w:szCs w:val="22"/>
        </w:rPr>
        <w:t>konzorcijskih</w:t>
      </w:r>
      <w:proofErr w:type="spellEnd"/>
      <w:r>
        <w:rPr>
          <w:rFonts w:ascii="Arial Nova Light" w:hAnsi="Arial Nova Light" w:cs="Arial"/>
          <w:szCs w:val="22"/>
        </w:rPr>
        <w:t xml:space="preserve"> partnerjev z MKRR podpiše pogodbo o sofinanciranju.</w:t>
      </w:r>
    </w:p>
    <w:p w14:paraId="7EE3CED1" w14:textId="77777777" w:rsidR="00DB179F" w:rsidRDefault="00DB179F" w:rsidP="00DB179F">
      <w:pPr>
        <w:ind w:left="426"/>
        <w:jc w:val="both"/>
        <w:rPr>
          <w:rFonts w:ascii="Arial Nova Light" w:hAnsi="Arial Nova Light" w:cs="Arial"/>
          <w:sz w:val="22"/>
          <w:szCs w:val="22"/>
        </w:rPr>
      </w:pPr>
    </w:p>
    <w:p w14:paraId="04821746" w14:textId="77777777" w:rsidR="00DB179F" w:rsidRDefault="00DB179F" w:rsidP="00DB179F">
      <w:pPr>
        <w:jc w:val="both"/>
        <w:rPr>
          <w:rFonts w:ascii="Arial Nova Light" w:hAnsi="Arial Nova Light" w:cs="Arial"/>
          <w:sz w:val="22"/>
          <w:szCs w:val="22"/>
        </w:rPr>
      </w:pPr>
      <w:r>
        <w:rPr>
          <w:rFonts w:ascii="Arial Nova Light" w:hAnsi="Arial Nova Light" w:cs="Arial"/>
          <w:sz w:val="22"/>
          <w:szCs w:val="22"/>
        </w:rPr>
        <w:t xml:space="preserve">Predložite izpolnjeno, žigosano in podpisano pogodbo med nosilcem projekta in partnerji. Pogodba mora biti podpisana s strani vseh partnerjev konzorcija. </w:t>
      </w:r>
    </w:p>
    <w:p w14:paraId="0DC388E9" w14:textId="77777777" w:rsidR="00DB179F" w:rsidRDefault="00DB179F" w:rsidP="00DB179F">
      <w:pPr>
        <w:jc w:val="both"/>
        <w:rPr>
          <w:rFonts w:ascii="Arial Nova Light" w:hAnsi="Arial Nova Light" w:cs="Arial"/>
          <w:sz w:val="22"/>
          <w:szCs w:val="22"/>
        </w:rPr>
      </w:pPr>
    </w:p>
    <w:p w14:paraId="21681A21" w14:textId="77777777" w:rsidR="00DB179F" w:rsidRDefault="00DB179F" w:rsidP="00DB179F">
      <w:pPr>
        <w:jc w:val="both"/>
        <w:rPr>
          <w:rFonts w:ascii="Arial Nova Light" w:hAnsi="Arial Nova Light" w:cs="Arial"/>
          <w:sz w:val="22"/>
          <w:szCs w:val="22"/>
        </w:rPr>
      </w:pPr>
      <w:proofErr w:type="spellStart"/>
      <w:r>
        <w:rPr>
          <w:rFonts w:ascii="Arial Nova Light" w:hAnsi="Arial Nova Light" w:cs="Arial"/>
          <w:b/>
          <w:bCs/>
          <w:sz w:val="22"/>
          <w:szCs w:val="22"/>
        </w:rPr>
        <w:t>Konzorcijska</w:t>
      </w:r>
      <w:proofErr w:type="spellEnd"/>
      <w:r>
        <w:rPr>
          <w:rFonts w:ascii="Arial Nova Light" w:hAnsi="Arial Nova Light" w:cs="Arial"/>
          <w:b/>
          <w:bCs/>
          <w:sz w:val="22"/>
          <w:szCs w:val="22"/>
        </w:rPr>
        <w:t xml:space="preserve"> pogodba je obvezna priloga, v primeru partnerstva.</w:t>
      </w:r>
    </w:p>
    <w:p w14:paraId="5999832D" w14:textId="77777777" w:rsidR="006B4090" w:rsidRDefault="006B4090"/>
    <w:sectPr w:rsidR="006B409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BAC12" w14:textId="77777777" w:rsidR="00B43B2B" w:rsidRDefault="00B43B2B" w:rsidP="00B74F51">
      <w:r>
        <w:separator/>
      </w:r>
    </w:p>
  </w:endnote>
  <w:endnote w:type="continuationSeparator" w:id="0">
    <w:p w14:paraId="157D304A" w14:textId="77777777" w:rsidR="00B43B2B" w:rsidRDefault="00B43B2B" w:rsidP="00B74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ova Light">
    <w:panose1 w:val="020B0304020202020204"/>
    <w:charset w:val="EE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F3308" w14:textId="4B479164" w:rsidR="00B74F51" w:rsidRDefault="00B74F51">
    <w:pPr>
      <w:pStyle w:val="Noga"/>
    </w:pPr>
    <w:r w:rsidRPr="00DA00A9">
      <w:rPr>
        <w:rFonts w:cs="Arial"/>
        <w:b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0AE7F326" wp14:editId="439F4E28">
          <wp:simplePos x="0" y="0"/>
          <wp:positionH relativeFrom="margin">
            <wp:posOffset>1805305</wp:posOffset>
          </wp:positionH>
          <wp:positionV relativeFrom="paragraph">
            <wp:posOffset>-129540</wp:posOffset>
          </wp:positionV>
          <wp:extent cx="2355850" cy="709295"/>
          <wp:effectExtent l="0" t="0" r="6350" b="0"/>
          <wp:wrapTight wrapText="bothSides">
            <wp:wrapPolygon edited="0">
              <wp:start x="0" y="0"/>
              <wp:lineTo x="0" y="20885"/>
              <wp:lineTo x="21484" y="20885"/>
              <wp:lineTo x="21484" y="0"/>
              <wp:lineTo x="0" y="0"/>
            </wp:wrapPolygon>
          </wp:wrapTight>
          <wp:docPr id="1581811218" name="Slika 15818112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5850" cy="709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                </w:t>
    </w:r>
    <w:r w:rsidRPr="00DB5E74">
      <w:rPr>
        <w:noProof/>
      </w:rPr>
      <w:drawing>
        <wp:inline distT="0" distB="0" distL="0" distR="0" wp14:anchorId="3CEF940C" wp14:editId="232E2DBC">
          <wp:extent cx="939800" cy="375920"/>
          <wp:effectExtent l="0" t="0" r="0" b="5080"/>
          <wp:docPr id="1257312640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375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68C8A" w14:textId="77777777" w:rsidR="00B43B2B" w:rsidRDefault="00B43B2B" w:rsidP="00B74F51">
      <w:r>
        <w:separator/>
      </w:r>
    </w:p>
  </w:footnote>
  <w:footnote w:type="continuationSeparator" w:id="0">
    <w:p w14:paraId="0C92F4CF" w14:textId="77777777" w:rsidR="00B43B2B" w:rsidRDefault="00B43B2B" w:rsidP="00B74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075A64"/>
    <w:multiLevelType w:val="hybridMultilevel"/>
    <w:tmpl w:val="D880395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0752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79F"/>
    <w:rsid w:val="00015C4E"/>
    <w:rsid w:val="002D7AF7"/>
    <w:rsid w:val="003346D6"/>
    <w:rsid w:val="003C5096"/>
    <w:rsid w:val="005232ED"/>
    <w:rsid w:val="00671079"/>
    <w:rsid w:val="006B4090"/>
    <w:rsid w:val="00724FEF"/>
    <w:rsid w:val="00766BDF"/>
    <w:rsid w:val="007D2764"/>
    <w:rsid w:val="007F0806"/>
    <w:rsid w:val="009202D3"/>
    <w:rsid w:val="00B43B2B"/>
    <w:rsid w:val="00B74F51"/>
    <w:rsid w:val="00CB05B9"/>
    <w:rsid w:val="00DB179F"/>
    <w:rsid w:val="00FD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2A209"/>
  <w15:chartTrackingRefBased/>
  <w15:docId w15:val="{1A81E1EE-97FF-468F-A35B-19D75BC7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B179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DB17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DB1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B17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B17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DB17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DB17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B17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DB17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B17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DB17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DB17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B17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DB179F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DB179F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DB179F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DB179F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DB179F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DB179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DB17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1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DB17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DB17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DB1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DB179F"/>
    <w:rPr>
      <w:i/>
      <w:iCs/>
      <w:color w:val="404040" w:themeColor="text1" w:themeTint="BF"/>
    </w:rPr>
  </w:style>
  <w:style w:type="paragraph" w:styleId="Odstavekseznama">
    <w:name w:val="List Paragraph"/>
    <w:aliases w:val="tabela"/>
    <w:basedOn w:val="Navaden"/>
    <w:link w:val="OdstavekseznamaZnak"/>
    <w:uiPriority w:val="34"/>
    <w:qFormat/>
    <w:rsid w:val="00DB179F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DB179F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DB17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DB179F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DB179F"/>
    <w:rPr>
      <w:b/>
      <w:bCs/>
      <w:smallCaps/>
      <w:color w:val="2F5496" w:themeColor="accent1" w:themeShade="BF"/>
      <w:spacing w:val="5"/>
    </w:rPr>
  </w:style>
  <w:style w:type="character" w:customStyle="1" w:styleId="OdstavekseznamaZnak">
    <w:name w:val="Odstavek seznama Znak"/>
    <w:aliases w:val="tabela Znak"/>
    <w:link w:val="Odstavekseznama"/>
    <w:uiPriority w:val="34"/>
    <w:locked/>
    <w:rsid w:val="00DB179F"/>
  </w:style>
  <w:style w:type="paragraph" w:styleId="Glava">
    <w:name w:val="header"/>
    <w:basedOn w:val="Navaden"/>
    <w:link w:val="GlavaZnak"/>
    <w:uiPriority w:val="99"/>
    <w:unhideWhenUsed/>
    <w:rsid w:val="00B74F5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74F51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B74F5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74F51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TinaV</dc:creator>
  <cp:keywords/>
  <dc:description/>
  <cp:lastModifiedBy>partnerstvo@las-zasavje.eu</cp:lastModifiedBy>
  <cp:revision>3</cp:revision>
  <dcterms:created xsi:type="dcterms:W3CDTF">2025-07-23T09:31:00Z</dcterms:created>
  <dcterms:modified xsi:type="dcterms:W3CDTF">2025-07-24T05:57:00Z</dcterms:modified>
</cp:coreProperties>
</file>