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2E7E2" w14:textId="01EA4D37" w:rsidR="00B37477" w:rsidRDefault="00D47925" w:rsidP="00D47925">
      <w:pPr>
        <w:widowControl w:val="0"/>
        <w:autoSpaceDE w:val="0"/>
        <w:autoSpaceDN w:val="0"/>
        <w:adjustRightInd w:val="0"/>
        <w:spacing w:after="0" w:line="276" w:lineRule="auto"/>
        <w:rPr>
          <w:rFonts w:ascii="Arial" w:hAnsi="Arial" w:cs="Arial"/>
          <w:b/>
          <w:bCs/>
          <w:sz w:val="44"/>
          <w:szCs w:val="44"/>
          <w:lang w:val="sl"/>
        </w:rPr>
      </w:pPr>
      <w:r>
        <w:rPr>
          <w:noProof/>
        </w:rPr>
        <w:drawing>
          <wp:inline distT="0" distB="0" distL="0" distR="0" wp14:anchorId="57B77F03" wp14:editId="6C3A149F">
            <wp:extent cx="1514447" cy="133138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951" cy="1359955"/>
                    </a:xfrm>
                    <a:prstGeom prst="rect">
                      <a:avLst/>
                    </a:prstGeom>
                    <a:noFill/>
                    <a:ln>
                      <a:noFill/>
                    </a:ln>
                  </pic:spPr>
                </pic:pic>
              </a:graphicData>
            </a:graphic>
          </wp:inline>
        </w:drawing>
      </w:r>
      <w:r w:rsidR="00C31631">
        <w:rPr>
          <w:rFonts w:ascii="Arial" w:hAnsi="Arial" w:cs="Arial"/>
          <w:b/>
          <w:bCs/>
          <w:sz w:val="44"/>
          <w:szCs w:val="44"/>
          <w:lang w:val="sl"/>
        </w:rPr>
        <w:t xml:space="preserve"> </w:t>
      </w:r>
      <w:r>
        <w:rPr>
          <w:rFonts w:ascii="Arial" w:hAnsi="Arial" w:cs="Arial"/>
          <w:b/>
          <w:bCs/>
          <w:sz w:val="44"/>
          <w:szCs w:val="44"/>
          <w:lang w:val="sl"/>
        </w:rPr>
        <w:t xml:space="preserve">   </w:t>
      </w:r>
      <w:r w:rsidR="00C31631">
        <w:rPr>
          <w:rFonts w:ascii="Arial" w:hAnsi="Arial" w:cs="Arial"/>
          <w:b/>
          <w:bCs/>
          <w:sz w:val="44"/>
          <w:szCs w:val="44"/>
          <w:lang w:val="sl"/>
        </w:rPr>
        <w:t xml:space="preserve"> </w:t>
      </w:r>
      <w:r w:rsidR="00C31631">
        <w:rPr>
          <w:noProof/>
        </w:rPr>
        <w:drawing>
          <wp:inline distT="0" distB="0" distL="0" distR="0" wp14:anchorId="3FAB8CE5" wp14:editId="73F30BAF">
            <wp:extent cx="1190647" cy="1216976"/>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013" cy="1237792"/>
                    </a:xfrm>
                    <a:prstGeom prst="rect">
                      <a:avLst/>
                    </a:prstGeom>
                    <a:noFill/>
                    <a:ln>
                      <a:noFill/>
                    </a:ln>
                  </pic:spPr>
                </pic:pic>
              </a:graphicData>
            </a:graphic>
          </wp:inline>
        </w:drawing>
      </w:r>
      <w:r w:rsidR="00C31631">
        <w:rPr>
          <w:rFonts w:ascii="Arial" w:hAnsi="Arial" w:cs="Arial"/>
          <w:b/>
          <w:bCs/>
          <w:sz w:val="44"/>
          <w:szCs w:val="44"/>
          <w:lang w:val="sl"/>
        </w:rPr>
        <w:t xml:space="preserve">      </w:t>
      </w:r>
      <w:r w:rsidR="00C31631">
        <w:rPr>
          <w:noProof/>
        </w:rPr>
        <w:drawing>
          <wp:inline distT="0" distB="0" distL="0" distR="0" wp14:anchorId="7F38AA42" wp14:editId="3BE898EB">
            <wp:extent cx="1664651" cy="142113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2518" cy="1444921"/>
                    </a:xfrm>
                    <a:prstGeom prst="rect">
                      <a:avLst/>
                    </a:prstGeom>
                    <a:noFill/>
                    <a:ln>
                      <a:noFill/>
                    </a:ln>
                  </pic:spPr>
                </pic:pic>
              </a:graphicData>
            </a:graphic>
          </wp:inline>
        </w:drawing>
      </w:r>
      <w:r w:rsidR="00C31631">
        <w:rPr>
          <w:rFonts w:ascii="Arial" w:hAnsi="Arial" w:cs="Arial"/>
          <w:b/>
          <w:bCs/>
          <w:sz w:val="44"/>
          <w:szCs w:val="44"/>
          <w:lang w:val="sl"/>
        </w:rPr>
        <w:t xml:space="preserve">        </w:t>
      </w:r>
      <w:r>
        <w:rPr>
          <w:rFonts w:ascii="Arial" w:hAnsi="Arial" w:cs="Arial"/>
          <w:b/>
          <w:bCs/>
          <w:sz w:val="44"/>
          <w:szCs w:val="44"/>
          <w:lang w:val="sl"/>
        </w:rPr>
        <w:t xml:space="preserve">             </w:t>
      </w:r>
    </w:p>
    <w:p w14:paraId="1E36A664" w14:textId="77777777" w:rsidR="00B37477" w:rsidRDefault="00B37477">
      <w:pPr>
        <w:widowControl w:val="0"/>
        <w:autoSpaceDE w:val="0"/>
        <w:autoSpaceDN w:val="0"/>
        <w:adjustRightInd w:val="0"/>
        <w:spacing w:after="0" w:line="276" w:lineRule="auto"/>
        <w:jc w:val="center"/>
        <w:rPr>
          <w:rFonts w:ascii="Arial" w:hAnsi="Arial" w:cs="Arial"/>
          <w:b/>
          <w:bCs/>
          <w:sz w:val="44"/>
          <w:szCs w:val="44"/>
          <w:lang w:val="sl"/>
        </w:rPr>
      </w:pPr>
    </w:p>
    <w:p w14:paraId="319A0346" w14:textId="77777777" w:rsidR="00B37477" w:rsidRDefault="00B37477">
      <w:pPr>
        <w:widowControl w:val="0"/>
        <w:autoSpaceDE w:val="0"/>
        <w:autoSpaceDN w:val="0"/>
        <w:adjustRightInd w:val="0"/>
        <w:spacing w:after="0" w:line="276" w:lineRule="auto"/>
        <w:jc w:val="center"/>
        <w:rPr>
          <w:rFonts w:ascii="Arial" w:hAnsi="Arial" w:cs="Arial"/>
          <w:b/>
          <w:bCs/>
          <w:sz w:val="44"/>
          <w:szCs w:val="44"/>
          <w:lang w:val="sl"/>
        </w:rPr>
      </w:pPr>
    </w:p>
    <w:p w14:paraId="6604FF93" w14:textId="77777777" w:rsidR="00522C51" w:rsidRDefault="00522C51" w:rsidP="00C31631">
      <w:pPr>
        <w:widowControl w:val="0"/>
        <w:autoSpaceDE w:val="0"/>
        <w:autoSpaceDN w:val="0"/>
        <w:adjustRightInd w:val="0"/>
        <w:spacing w:after="0" w:line="276" w:lineRule="auto"/>
        <w:rPr>
          <w:rFonts w:ascii="Arial" w:hAnsi="Arial" w:cs="Arial"/>
          <w:b/>
          <w:bCs/>
          <w:sz w:val="44"/>
          <w:szCs w:val="44"/>
          <w:lang w:val="sl"/>
        </w:rPr>
      </w:pPr>
    </w:p>
    <w:p w14:paraId="68CD8F8E" w14:textId="2F516716" w:rsidR="00B37477" w:rsidRDefault="00B37477" w:rsidP="000803F0">
      <w:pPr>
        <w:widowControl w:val="0"/>
        <w:autoSpaceDE w:val="0"/>
        <w:autoSpaceDN w:val="0"/>
        <w:adjustRightInd w:val="0"/>
        <w:spacing w:after="0" w:line="276" w:lineRule="auto"/>
        <w:jc w:val="center"/>
        <w:rPr>
          <w:rFonts w:ascii="Arial" w:hAnsi="Arial" w:cs="Arial"/>
          <w:b/>
          <w:bCs/>
          <w:sz w:val="44"/>
          <w:szCs w:val="44"/>
          <w:lang w:val="sl"/>
        </w:rPr>
      </w:pPr>
      <w:r>
        <w:rPr>
          <w:rFonts w:ascii="Arial" w:hAnsi="Arial" w:cs="Arial"/>
          <w:b/>
          <w:bCs/>
          <w:sz w:val="44"/>
          <w:szCs w:val="44"/>
          <w:lang w:val="sl"/>
        </w:rPr>
        <w:t>ZAKLJUČNO POROČILO O DELU PAR</w:t>
      </w:r>
      <w:r w:rsidR="000803F0">
        <w:rPr>
          <w:rFonts w:ascii="Arial" w:hAnsi="Arial" w:cs="Arial"/>
          <w:b/>
          <w:bCs/>
          <w:sz w:val="44"/>
          <w:szCs w:val="44"/>
          <w:lang w:val="sl"/>
        </w:rPr>
        <w:t>T</w:t>
      </w:r>
      <w:r w:rsidR="00DE3749">
        <w:rPr>
          <w:rFonts w:ascii="Arial" w:hAnsi="Arial" w:cs="Arial"/>
          <w:b/>
          <w:bCs/>
          <w:sz w:val="44"/>
          <w:szCs w:val="44"/>
          <w:lang w:val="sl"/>
        </w:rPr>
        <w:t>NERSTVA LAS ZASAVJE ZA LETO 20</w:t>
      </w:r>
      <w:r w:rsidR="00E87A66">
        <w:rPr>
          <w:rFonts w:ascii="Arial" w:hAnsi="Arial" w:cs="Arial"/>
          <w:b/>
          <w:bCs/>
          <w:sz w:val="44"/>
          <w:szCs w:val="44"/>
          <w:lang w:val="sl"/>
        </w:rPr>
        <w:t>2</w:t>
      </w:r>
      <w:r w:rsidR="00270A95">
        <w:rPr>
          <w:rFonts w:ascii="Arial" w:hAnsi="Arial" w:cs="Arial"/>
          <w:b/>
          <w:bCs/>
          <w:sz w:val="44"/>
          <w:szCs w:val="44"/>
          <w:lang w:val="sl"/>
        </w:rPr>
        <w:t>3</w:t>
      </w:r>
    </w:p>
    <w:p w14:paraId="31091CAB" w14:textId="77777777" w:rsidR="00B37477" w:rsidRDefault="00FD1954">
      <w:pPr>
        <w:widowControl w:val="0"/>
        <w:autoSpaceDE w:val="0"/>
        <w:autoSpaceDN w:val="0"/>
        <w:adjustRightInd w:val="0"/>
        <w:spacing w:after="0" w:line="276" w:lineRule="auto"/>
        <w:jc w:val="center"/>
        <w:rPr>
          <w:rFonts w:ascii="Arial" w:hAnsi="Arial" w:cs="Arial"/>
          <w:b/>
          <w:bCs/>
          <w:sz w:val="44"/>
          <w:szCs w:val="44"/>
          <w:lang w:val="sl"/>
        </w:rPr>
      </w:pPr>
      <w:r>
        <w:rPr>
          <w:noProof/>
        </w:rPr>
        <w:drawing>
          <wp:anchor distT="0" distB="0" distL="114300" distR="114300" simplePos="0" relativeHeight="251658240" behindDoc="0" locked="0" layoutInCell="1" allowOverlap="1" wp14:anchorId="2EB47734" wp14:editId="5C4DCFC5">
            <wp:simplePos x="0" y="0"/>
            <wp:positionH relativeFrom="column">
              <wp:posOffset>1900555</wp:posOffset>
            </wp:positionH>
            <wp:positionV relativeFrom="paragraph">
              <wp:posOffset>561975</wp:posOffset>
            </wp:positionV>
            <wp:extent cx="2254885" cy="1619250"/>
            <wp:effectExtent l="0" t="0" r="0" b="0"/>
            <wp:wrapTopAndBottom/>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88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D9D0B" w14:textId="77777777" w:rsidR="00B37477" w:rsidRDefault="00B37477">
      <w:pPr>
        <w:widowControl w:val="0"/>
        <w:autoSpaceDE w:val="0"/>
        <w:autoSpaceDN w:val="0"/>
        <w:adjustRightInd w:val="0"/>
        <w:spacing w:after="0" w:line="276" w:lineRule="auto"/>
        <w:jc w:val="center"/>
        <w:rPr>
          <w:rFonts w:ascii="Arial" w:hAnsi="Arial" w:cs="Arial"/>
          <w:b/>
          <w:bCs/>
          <w:sz w:val="44"/>
          <w:szCs w:val="44"/>
          <w:lang w:val="sl"/>
        </w:rPr>
      </w:pPr>
    </w:p>
    <w:p w14:paraId="4A9E8F6E" w14:textId="77777777" w:rsidR="00B37477" w:rsidRDefault="00B37477">
      <w:pPr>
        <w:widowControl w:val="0"/>
        <w:autoSpaceDE w:val="0"/>
        <w:autoSpaceDN w:val="0"/>
        <w:adjustRightInd w:val="0"/>
        <w:spacing w:after="0" w:line="276" w:lineRule="auto"/>
        <w:jc w:val="center"/>
        <w:rPr>
          <w:rFonts w:ascii="Arial" w:hAnsi="Arial" w:cs="Arial"/>
          <w:b/>
          <w:bCs/>
          <w:sz w:val="44"/>
          <w:szCs w:val="44"/>
          <w:lang w:val="sl"/>
        </w:rPr>
      </w:pPr>
    </w:p>
    <w:p w14:paraId="3FF14009" w14:textId="77777777" w:rsidR="008314DD" w:rsidRDefault="008314DD" w:rsidP="008314DD">
      <w:pPr>
        <w:widowControl w:val="0"/>
        <w:autoSpaceDE w:val="0"/>
        <w:autoSpaceDN w:val="0"/>
        <w:adjustRightInd w:val="0"/>
        <w:spacing w:after="0" w:line="276" w:lineRule="auto"/>
        <w:rPr>
          <w:rFonts w:ascii="Arial" w:hAnsi="Arial" w:cs="Arial"/>
          <w:b/>
          <w:bCs/>
          <w:sz w:val="44"/>
          <w:szCs w:val="44"/>
          <w:lang w:val="sl"/>
        </w:rPr>
      </w:pPr>
    </w:p>
    <w:p w14:paraId="25326147" w14:textId="6B6F303A" w:rsidR="00A239CC" w:rsidRPr="00A239CC" w:rsidRDefault="00953D49" w:rsidP="00A239CC">
      <w:pPr>
        <w:widowControl w:val="0"/>
        <w:autoSpaceDE w:val="0"/>
        <w:autoSpaceDN w:val="0"/>
        <w:adjustRightInd w:val="0"/>
        <w:spacing w:after="0" w:line="276" w:lineRule="auto"/>
        <w:jc w:val="center"/>
        <w:rPr>
          <w:rFonts w:ascii="Arial" w:hAnsi="Arial" w:cs="Arial"/>
          <w:sz w:val="36"/>
          <w:szCs w:val="36"/>
          <w:lang w:val="sl"/>
        </w:rPr>
      </w:pPr>
      <w:r>
        <w:rPr>
          <w:rFonts w:ascii="Arial" w:hAnsi="Arial" w:cs="Arial"/>
          <w:sz w:val="36"/>
          <w:szCs w:val="36"/>
          <w:lang w:val="sl"/>
        </w:rPr>
        <w:t>Marec</w:t>
      </w:r>
      <w:r w:rsidR="00DE3749">
        <w:rPr>
          <w:rFonts w:ascii="Arial" w:hAnsi="Arial" w:cs="Arial"/>
          <w:sz w:val="36"/>
          <w:szCs w:val="36"/>
          <w:lang w:val="sl"/>
        </w:rPr>
        <w:t>,</w:t>
      </w:r>
      <w:r w:rsidR="000803F0">
        <w:rPr>
          <w:rFonts w:ascii="Arial" w:hAnsi="Arial" w:cs="Arial"/>
          <w:sz w:val="36"/>
          <w:szCs w:val="36"/>
          <w:lang w:val="sl"/>
        </w:rPr>
        <w:t xml:space="preserve"> 20</w:t>
      </w:r>
      <w:r w:rsidR="00540DD5">
        <w:rPr>
          <w:rFonts w:ascii="Arial" w:hAnsi="Arial" w:cs="Arial"/>
          <w:sz w:val="36"/>
          <w:szCs w:val="36"/>
          <w:lang w:val="sl"/>
        </w:rPr>
        <w:t>2</w:t>
      </w:r>
      <w:r w:rsidR="00270A95">
        <w:rPr>
          <w:rFonts w:ascii="Arial" w:hAnsi="Arial" w:cs="Arial"/>
          <w:sz w:val="36"/>
          <w:szCs w:val="36"/>
          <w:lang w:val="sl"/>
        </w:rPr>
        <w:t>4</w:t>
      </w:r>
    </w:p>
    <w:p w14:paraId="18CAA9A0" w14:textId="77777777" w:rsidR="00A239CC" w:rsidRPr="00A239CC" w:rsidRDefault="00A239CC" w:rsidP="00A239CC">
      <w:pPr>
        <w:rPr>
          <w:rFonts w:ascii="Arial" w:hAnsi="Arial" w:cs="Arial"/>
          <w:sz w:val="36"/>
          <w:szCs w:val="36"/>
          <w:lang w:val="sl"/>
        </w:rPr>
      </w:pPr>
    </w:p>
    <w:p w14:paraId="31DA27E2" w14:textId="77777777" w:rsidR="000803F0" w:rsidRPr="00430B32" w:rsidRDefault="000803F0" w:rsidP="000803F0">
      <w:pPr>
        <w:widowControl w:val="0"/>
        <w:autoSpaceDE w:val="0"/>
        <w:autoSpaceDN w:val="0"/>
        <w:adjustRightInd w:val="0"/>
        <w:spacing w:after="0" w:line="276" w:lineRule="auto"/>
        <w:jc w:val="both"/>
        <w:rPr>
          <w:rFonts w:ascii="Century Gothic" w:hAnsi="Century Gothic" w:cs="Arial"/>
          <w:b/>
          <w:bCs/>
          <w:sz w:val="24"/>
          <w:szCs w:val="24"/>
          <w:lang w:val="sl"/>
        </w:rPr>
      </w:pPr>
      <w:r w:rsidRPr="00430B32">
        <w:rPr>
          <w:rFonts w:ascii="Century Gothic" w:hAnsi="Century Gothic" w:cs="Arial"/>
          <w:b/>
          <w:bCs/>
          <w:sz w:val="24"/>
          <w:szCs w:val="24"/>
          <w:lang w:val="sl"/>
        </w:rPr>
        <w:lastRenderedPageBreak/>
        <w:t xml:space="preserve">1. </w:t>
      </w:r>
      <w:r w:rsidR="00B37477" w:rsidRPr="00430B32">
        <w:rPr>
          <w:rFonts w:ascii="Century Gothic" w:hAnsi="Century Gothic" w:cs="Arial"/>
          <w:b/>
          <w:bCs/>
          <w:sz w:val="24"/>
          <w:szCs w:val="24"/>
          <w:lang w:val="sl"/>
        </w:rPr>
        <w:t>UVOD</w:t>
      </w:r>
    </w:p>
    <w:p w14:paraId="1938CAE4" w14:textId="77777777" w:rsidR="000803F0" w:rsidRPr="00430B32" w:rsidRDefault="000803F0" w:rsidP="000803F0">
      <w:pPr>
        <w:widowControl w:val="0"/>
        <w:autoSpaceDE w:val="0"/>
        <w:autoSpaceDN w:val="0"/>
        <w:adjustRightInd w:val="0"/>
        <w:spacing w:after="0" w:line="276" w:lineRule="auto"/>
        <w:jc w:val="both"/>
        <w:rPr>
          <w:rFonts w:ascii="Century Gothic" w:hAnsi="Century Gothic" w:cs="Arial"/>
          <w:b/>
          <w:bCs/>
          <w:sz w:val="24"/>
          <w:szCs w:val="24"/>
          <w:lang w:val="sl"/>
        </w:rPr>
      </w:pPr>
    </w:p>
    <w:p w14:paraId="32CC52BD" w14:textId="77777777" w:rsidR="000803F0" w:rsidRPr="00430B32" w:rsidRDefault="000803F0" w:rsidP="000803F0">
      <w:pPr>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1.1 Uvodne ugotovitve</w:t>
      </w:r>
    </w:p>
    <w:p w14:paraId="638EE231" w14:textId="77777777" w:rsidR="00AE7765" w:rsidRPr="00430B32" w:rsidRDefault="000803F0">
      <w:pPr>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Partnerstvo LAS Zasavje je bilo ustanovljeno dne 15.10.2015 na podlagi podpisa 41. ustanovnih članov pogodbe o ustanovitvi in delovanju novega pogodbenega partnerstva. Na skupščini partnerstva</w:t>
      </w:r>
      <w:r w:rsidR="00AE7765" w:rsidRPr="00430B32">
        <w:rPr>
          <w:rFonts w:ascii="Century Gothic" w:hAnsi="Century Gothic" w:cs="Arial"/>
          <w:bCs/>
          <w:sz w:val="20"/>
          <w:szCs w:val="20"/>
          <w:lang w:val="sl"/>
        </w:rPr>
        <w:t>,</w:t>
      </w:r>
      <w:r w:rsidRPr="00430B32">
        <w:rPr>
          <w:rFonts w:ascii="Century Gothic" w:hAnsi="Century Gothic" w:cs="Arial"/>
          <w:bCs/>
          <w:sz w:val="20"/>
          <w:szCs w:val="20"/>
          <w:lang w:val="sl"/>
        </w:rPr>
        <w:t xml:space="preserve"> dne 13.11.2015</w:t>
      </w:r>
      <w:r w:rsidR="00AE7765" w:rsidRPr="00430B32">
        <w:rPr>
          <w:rFonts w:ascii="Century Gothic" w:hAnsi="Century Gothic" w:cs="Arial"/>
          <w:bCs/>
          <w:sz w:val="20"/>
          <w:szCs w:val="20"/>
          <w:lang w:val="sl"/>
        </w:rPr>
        <w:t>,</w:t>
      </w:r>
      <w:r w:rsidRPr="00430B32">
        <w:rPr>
          <w:rFonts w:ascii="Century Gothic" w:hAnsi="Century Gothic" w:cs="Arial"/>
          <w:bCs/>
          <w:sz w:val="20"/>
          <w:szCs w:val="20"/>
          <w:lang w:val="sl"/>
        </w:rPr>
        <w:t xml:space="preserve"> pa so bili izvoljeni posamezni organi partnerstv</w:t>
      </w:r>
      <w:r w:rsidR="00AE7765" w:rsidRPr="00430B32">
        <w:rPr>
          <w:rFonts w:ascii="Century Gothic" w:hAnsi="Century Gothic" w:cs="Arial"/>
          <w:bCs/>
          <w:sz w:val="20"/>
          <w:szCs w:val="20"/>
          <w:lang w:val="sl"/>
        </w:rPr>
        <w:t>a LAS</w:t>
      </w:r>
      <w:r w:rsidRPr="00430B32">
        <w:rPr>
          <w:rFonts w:ascii="Century Gothic" w:hAnsi="Century Gothic" w:cs="Arial"/>
          <w:bCs/>
          <w:sz w:val="20"/>
          <w:szCs w:val="20"/>
          <w:lang w:val="sl"/>
        </w:rPr>
        <w:t>, izbran je bil vodilni partner ter izdelovalec strategije. Članstvo v Partnerstvu LAS</w:t>
      </w:r>
      <w:r w:rsidR="00AE7765" w:rsidRPr="00430B32">
        <w:rPr>
          <w:rFonts w:ascii="Century Gothic" w:hAnsi="Century Gothic" w:cs="Arial"/>
          <w:bCs/>
          <w:sz w:val="20"/>
          <w:szCs w:val="20"/>
          <w:lang w:val="sl"/>
        </w:rPr>
        <w:t xml:space="preserve"> Zasavje je odprto in vključuje</w:t>
      </w:r>
      <w:r w:rsidRPr="00430B32">
        <w:rPr>
          <w:rFonts w:ascii="Century Gothic" w:hAnsi="Century Gothic" w:cs="Arial"/>
          <w:bCs/>
          <w:sz w:val="20"/>
          <w:szCs w:val="20"/>
          <w:lang w:val="sl"/>
        </w:rPr>
        <w:t xml:space="preserve"> tako javni, civilni in ekonomski sektor. Namen LAS je spodbujati trajnostni in uravnotežen razvoj podeželja in urbanih območij na območju občin Hrastnik, Trbovlje in Zagorje ob Savi ob združevanju človeških, prostorskih in finančnih virov po pristopu »od spodaj navzgor«, kar se bo zagotavljalo z aktivnim vključevanjem prebivalstva območja LAS Zasavje v skupno načrtovanje in odločanje o lastnem lokalnem razvoju po načelu subsidiarnosti in participativne demokracije. Skupni namen naj bi se uresničeval skozi izvajanje operacij oz. projektov, ki bodo imeli učinek na čim več ciljnih skupin in celotno območje delovanja LAS Zasavje, pri čemer se bo zasledovalo naslednje cilje:</w:t>
      </w:r>
    </w:p>
    <w:p w14:paraId="7B886137" w14:textId="77777777" w:rsidR="00AE7765" w:rsidRPr="00430B32" w:rsidRDefault="000803F0">
      <w:pPr>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 xml:space="preserve"> – spodbujanje socialnega vključevanja ter boj proti revščini in kakršnikoli diskriminaciji, </w:t>
      </w:r>
    </w:p>
    <w:p w14:paraId="3A067F01" w14:textId="77777777" w:rsidR="00AE7765" w:rsidRPr="00430B32" w:rsidRDefault="00AE7765">
      <w:pPr>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 xml:space="preserve"> </w:t>
      </w:r>
      <w:r w:rsidR="000803F0" w:rsidRPr="00430B32">
        <w:rPr>
          <w:rFonts w:ascii="Century Gothic" w:hAnsi="Century Gothic" w:cs="Arial"/>
          <w:bCs/>
          <w:sz w:val="20"/>
          <w:szCs w:val="20"/>
          <w:lang w:val="sl"/>
        </w:rPr>
        <w:t xml:space="preserve">– zmanjševanje regionalnih razvojnih razlik in gospodarski razvoj območja, </w:t>
      </w:r>
    </w:p>
    <w:p w14:paraId="2643254D" w14:textId="77777777" w:rsidR="00AE7765" w:rsidRPr="00430B32" w:rsidRDefault="00AE7765">
      <w:pPr>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 xml:space="preserve"> </w:t>
      </w:r>
      <w:r w:rsidR="000803F0" w:rsidRPr="00430B32">
        <w:rPr>
          <w:rFonts w:ascii="Century Gothic" w:hAnsi="Century Gothic" w:cs="Arial"/>
          <w:bCs/>
          <w:sz w:val="20"/>
          <w:szCs w:val="20"/>
          <w:lang w:val="sl"/>
        </w:rPr>
        <w:t xml:space="preserve">– ohranjanje narave, varstvo okolja, kulturne dediščine, kulturne krajine in njenih elementov. </w:t>
      </w:r>
    </w:p>
    <w:p w14:paraId="78FACFF0" w14:textId="77777777" w:rsidR="00B37477" w:rsidRPr="00430B32" w:rsidRDefault="000803F0">
      <w:pPr>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Cs/>
          <w:sz w:val="20"/>
          <w:szCs w:val="20"/>
          <w:lang w:val="sl"/>
        </w:rPr>
        <w:t>Območje lokalne akcijske skupine Zasavje zajema celotno območje Zasavja ki jo sestavljajo tri občine Hrastnik, Trbovlje in Zagorje ob Savi</w:t>
      </w:r>
      <w:r w:rsidRPr="00430B32">
        <w:rPr>
          <w:rFonts w:ascii="Century Gothic" w:hAnsi="Century Gothic" w:cs="Arial"/>
          <w:b/>
          <w:bCs/>
          <w:sz w:val="20"/>
          <w:szCs w:val="20"/>
          <w:lang w:val="sl"/>
        </w:rPr>
        <w:t>.</w:t>
      </w:r>
    </w:p>
    <w:p w14:paraId="490829A4" w14:textId="77777777" w:rsidR="00AE7765" w:rsidRDefault="00AE7765">
      <w:pPr>
        <w:widowControl w:val="0"/>
        <w:autoSpaceDE w:val="0"/>
        <w:autoSpaceDN w:val="0"/>
        <w:adjustRightInd w:val="0"/>
        <w:spacing w:after="0" w:line="276" w:lineRule="auto"/>
        <w:jc w:val="both"/>
        <w:rPr>
          <w:rFonts w:ascii="Arial" w:hAnsi="Arial" w:cs="Arial"/>
          <w:b/>
          <w:bCs/>
          <w:sz w:val="20"/>
          <w:szCs w:val="20"/>
          <w:lang w:val="sl"/>
        </w:rPr>
      </w:pPr>
    </w:p>
    <w:p w14:paraId="5932515E" w14:textId="77777777" w:rsidR="00AE7765" w:rsidRPr="00430B32" w:rsidRDefault="00AE7765">
      <w:pPr>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Organi Partnerstva LAS Zasavje</w:t>
      </w:r>
    </w:p>
    <w:p w14:paraId="7A68665A" w14:textId="77777777" w:rsidR="00522C51" w:rsidRPr="00430B32" w:rsidRDefault="00522C51">
      <w:pPr>
        <w:widowControl w:val="0"/>
        <w:autoSpaceDE w:val="0"/>
        <w:autoSpaceDN w:val="0"/>
        <w:adjustRightInd w:val="0"/>
        <w:spacing w:after="0" w:line="276" w:lineRule="auto"/>
        <w:jc w:val="both"/>
        <w:rPr>
          <w:rFonts w:ascii="Century Gothic" w:hAnsi="Century Gothic" w:cs="Arial"/>
          <w:b/>
          <w:bCs/>
          <w:sz w:val="20"/>
          <w:szCs w:val="20"/>
          <w:lang w:val="sl"/>
        </w:rPr>
      </w:pPr>
    </w:p>
    <w:p w14:paraId="122B776B" w14:textId="77777777" w:rsidR="00522C51" w:rsidRPr="00430B32" w:rsidRDefault="00522C51" w:rsidP="00522C51">
      <w:pPr>
        <w:pStyle w:val="Odstavekseznama"/>
        <w:widowControl w:val="0"/>
        <w:numPr>
          <w:ilvl w:val="0"/>
          <w:numId w:val="4"/>
        </w:numPr>
        <w:autoSpaceDE w:val="0"/>
        <w:autoSpaceDN w:val="0"/>
        <w:adjustRightInd w:val="0"/>
        <w:spacing w:after="0" w:line="276" w:lineRule="auto"/>
        <w:jc w:val="both"/>
        <w:rPr>
          <w:rFonts w:ascii="Century Gothic" w:hAnsi="Century Gothic" w:cs="Arial"/>
          <w:b/>
          <w:bCs/>
          <w:sz w:val="20"/>
          <w:szCs w:val="20"/>
          <w:u w:val="single"/>
          <w:lang w:val="sl"/>
        </w:rPr>
      </w:pPr>
      <w:r w:rsidRPr="00430B32">
        <w:rPr>
          <w:rFonts w:ascii="Century Gothic" w:hAnsi="Century Gothic" w:cs="Arial"/>
          <w:b/>
          <w:bCs/>
          <w:sz w:val="20"/>
          <w:szCs w:val="20"/>
          <w:u w:val="single"/>
          <w:lang w:val="sl"/>
        </w:rPr>
        <w:t>Sestava do 12.12.2018</w:t>
      </w:r>
    </w:p>
    <w:p w14:paraId="28910CEE" w14:textId="77777777" w:rsidR="00AE7765" w:rsidRPr="00430B32" w:rsidRDefault="00AE7765">
      <w:pPr>
        <w:widowControl w:val="0"/>
        <w:autoSpaceDE w:val="0"/>
        <w:autoSpaceDN w:val="0"/>
        <w:adjustRightInd w:val="0"/>
        <w:spacing w:after="0" w:line="276" w:lineRule="auto"/>
        <w:jc w:val="both"/>
        <w:rPr>
          <w:rFonts w:ascii="Century Gothic" w:hAnsi="Century Gothic" w:cs="Arial"/>
          <w:b/>
          <w:bCs/>
          <w:sz w:val="20"/>
          <w:szCs w:val="20"/>
          <w:lang w:val="sl"/>
        </w:rPr>
      </w:pPr>
    </w:p>
    <w:p w14:paraId="5FA9BDC2" w14:textId="77777777" w:rsidR="00AE7765" w:rsidRPr="00430B32" w:rsidRDefault="00AE7765" w:rsidP="00522C51">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Predsednica: </w:t>
      </w:r>
      <w:r w:rsidRPr="00430B32">
        <w:rPr>
          <w:rFonts w:ascii="Century Gothic" w:hAnsi="Century Gothic" w:cs="Arial"/>
          <w:bCs/>
          <w:sz w:val="20"/>
          <w:szCs w:val="20"/>
          <w:lang w:val="sl"/>
        </w:rPr>
        <w:t>Slavi Gala</w:t>
      </w:r>
    </w:p>
    <w:p w14:paraId="0DE19744" w14:textId="77777777" w:rsidR="00AE7765" w:rsidRPr="00430B32" w:rsidRDefault="00AE7765" w:rsidP="00522C51">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Namestnik predsednice: </w:t>
      </w:r>
      <w:r w:rsidR="00522C51" w:rsidRPr="00430B32">
        <w:rPr>
          <w:rFonts w:ascii="Century Gothic" w:hAnsi="Century Gothic" w:cs="Arial"/>
          <w:bCs/>
          <w:sz w:val="20"/>
          <w:szCs w:val="20"/>
          <w:lang w:val="sl"/>
        </w:rPr>
        <w:t>Katarina Nučič (imenovana, skladno s sklepom št. 4 na 8. seji skupščine Partnerstva LAS Zasavje, z dne 20.3.2018</w:t>
      </w:r>
      <w:r w:rsidR="003C3ABF" w:rsidRPr="00430B32">
        <w:rPr>
          <w:rFonts w:ascii="Century Gothic" w:hAnsi="Century Gothic" w:cs="Arial"/>
          <w:bCs/>
          <w:sz w:val="20"/>
          <w:szCs w:val="20"/>
          <w:lang w:val="sl"/>
        </w:rPr>
        <w:t>)</w:t>
      </w:r>
    </w:p>
    <w:p w14:paraId="2274D2BD" w14:textId="77777777" w:rsidR="00AE7765" w:rsidRPr="00430B32" w:rsidRDefault="00AE7765"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Skupščina: </w:t>
      </w:r>
      <w:r w:rsidRPr="00430B32">
        <w:rPr>
          <w:rFonts w:ascii="Century Gothic" w:hAnsi="Century Gothic" w:cs="Arial"/>
          <w:bCs/>
          <w:sz w:val="20"/>
          <w:szCs w:val="20"/>
          <w:lang w:val="sl"/>
        </w:rPr>
        <w:t>Skupščina Partnerstva LAS Zasavje je najvišji organ in jo sestavljajo vsi člani p</w:t>
      </w:r>
      <w:r w:rsidR="00DE3749" w:rsidRPr="00430B32">
        <w:rPr>
          <w:rFonts w:ascii="Century Gothic" w:hAnsi="Century Gothic" w:cs="Arial"/>
          <w:bCs/>
          <w:sz w:val="20"/>
          <w:szCs w:val="20"/>
          <w:lang w:val="sl"/>
        </w:rPr>
        <w:t>artnerstva, ki na dan 31.12.201</w:t>
      </w:r>
      <w:r w:rsidR="003C3ABF" w:rsidRPr="00430B32">
        <w:rPr>
          <w:rFonts w:ascii="Century Gothic" w:hAnsi="Century Gothic" w:cs="Arial"/>
          <w:bCs/>
          <w:sz w:val="20"/>
          <w:szCs w:val="20"/>
          <w:lang w:val="sl"/>
        </w:rPr>
        <w:t>8</w:t>
      </w:r>
      <w:r w:rsidR="00DE3749" w:rsidRPr="00430B32">
        <w:rPr>
          <w:rFonts w:ascii="Century Gothic" w:hAnsi="Century Gothic" w:cs="Arial"/>
          <w:bCs/>
          <w:sz w:val="20"/>
          <w:szCs w:val="20"/>
          <w:lang w:val="sl"/>
        </w:rPr>
        <w:t xml:space="preserve"> šteje </w:t>
      </w:r>
      <w:r w:rsidR="00DE3749" w:rsidRPr="00430B32">
        <w:rPr>
          <w:rFonts w:ascii="Century Gothic" w:hAnsi="Century Gothic" w:cs="Arial"/>
          <w:b/>
          <w:bCs/>
          <w:sz w:val="20"/>
          <w:szCs w:val="20"/>
          <w:lang w:val="sl"/>
        </w:rPr>
        <w:t>6</w:t>
      </w:r>
      <w:r w:rsidR="003C3ABF" w:rsidRPr="00430B32">
        <w:rPr>
          <w:rFonts w:ascii="Century Gothic" w:hAnsi="Century Gothic" w:cs="Arial"/>
          <w:b/>
          <w:bCs/>
          <w:sz w:val="20"/>
          <w:szCs w:val="20"/>
          <w:lang w:val="sl"/>
        </w:rPr>
        <w:t>2</w:t>
      </w:r>
      <w:r w:rsidRPr="00430B32">
        <w:rPr>
          <w:rFonts w:ascii="Century Gothic" w:hAnsi="Century Gothic" w:cs="Arial"/>
          <w:b/>
          <w:bCs/>
          <w:sz w:val="20"/>
          <w:szCs w:val="20"/>
          <w:lang w:val="sl"/>
        </w:rPr>
        <w:t>. pogodbenih partnerjev</w:t>
      </w:r>
      <w:r w:rsidRPr="00430B32">
        <w:rPr>
          <w:rFonts w:ascii="Century Gothic" w:hAnsi="Century Gothic" w:cs="Arial"/>
          <w:bCs/>
          <w:sz w:val="20"/>
          <w:szCs w:val="20"/>
          <w:lang w:val="sl"/>
        </w:rPr>
        <w:t>, tako iz ekonomskega, javnega, kakor tudi civilnega sektorja.</w:t>
      </w:r>
    </w:p>
    <w:p w14:paraId="76C557A0" w14:textId="77777777" w:rsidR="00AE7765" w:rsidRPr="00430B32" w:rsidRDefault="00AE7765"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Nadzorni odbor:  </w:t>
      </w:r>
      <w:r w:rsidRPr="00430B32">
        <w:rPr>
          <w:rFonts w:ascii="Century Gothic" w:hAnsi="Century Gothic" w:cs="Arial"/>
          <w:bCs/>
          <w:sz w:val="20"/>
          <w:szCs w:val="20"/>
          <w:lang w:val="sl"/>
        </w:rPr>
        <w:t xml:space="preserve">PETER JAMNIK – Turistično društvo Trbovlje, ZVEZDANA LAMOVŠEK – Gimnazija in ekonomska šola Trbovlje (predsednica),  PRIMOŽ ZELENŠEK – </w:t>
      </w:r>
      <w:proofErr w:type="spellStart"/>
      <w:r w:rsidRPr="00430B32">
        <w:rPr>
          <w:rFonts w:ascii="Century Gothic" w:hAnsi="Century Gothic" w:cs="Arial"/>
          <w:bCs/>
          <w:sz w:val="20"/>
          <w:szCs w:val="20"/>
          <w:lang w:val="sl"/>
        </w:rPr>
        <w:t>Chipolo</w:t>
      </w:r>
      <w:proofErr w:type="spellEnd"/>
    </w:p>
    <w:p w14:paraId="0BBF9375" w14:textId="77777777" w:rsidR="00FB4137" w:rsidRPr="00430B32" w:rsidRDefault="00FB4137"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Upravni odbor: </w:t>
      </w:r>
    </w:p>
    <w:p w14:paraId="4F88AC92" w14:textId="335EE8AD" w:rsidR="00AE7765" w:rsidRDefault="00FB4137" w:rsidP="00FB4137">
      <w:pPr>
        <w:pStyle w:val="Odstavekseznama"/>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MITJA ADAMLJE (MCT)</w:t>
      </w:r>
      <w:r w:rsidR="003C3ABF" w:rsidRPr="00430B32">
        <w:rPr>
          <w:rFonts w:ascii="Century Gothic" w:hAnsi="Century Gothic" w:cs="Arial"/>
          <w:bCs/>
          <w:sz w:val="20"/>
          <w:szCs w:val="20"/>
          <w:lang w:val="sl"/>
        </w:rPr>
        <w:t xml:space="preserve"> – do 20.3.2018, </w:t>
      </w:r>
      <w:r w:rsidRPr="00430B32">
        <w:rPr>
          <w:rFonts w:ascii="Century Gothic" w:hAnsi="Century Gothic" w:cs="Arial"/>
          <w:bCs/>
          <w:sz w:val="20"/>
          <w:szCs w:val="20"/>
          <w:lang w:val="sl"/>
        </w:rPr>
        <w:t xml:space="preserve">ANDREJA BIENELLI KALPIČ (Občina Trbovlje), DAMIR KOZOLIČ (Občina Zagorje ob Savi), RADOJKA ODŽIĆ (Občina Hrastnik), MATIJA BRODAR (OOZ Trbovlje), LOJZE ČOP (Lojze Čop </w:t>
      </w:r>
      <w:proofErr w:type="spellStart"/>
      <w:r w:rsidRPr="00430B32">
        <w:rPr>
          <w:rFonts w:ascii="Century Gothic" w:hAnsi="Century Gothic" w:cs="Arial"/>
          <w:bCs/>
          <w:sz w:val="20"/>
          <w:szCs w:val="20"/>
          <w:lang w:val="sl"/>
        </w:rPr>
        <w:t>s.p</w:t>
      </w:r>
      <w:proofErr w:type="spellEnd"/>
      <w:r w:rsidRPr="00430B32">
        <w:rPr>
          <w:rFonts w:ascii="Century Gothic" w:hAnsi="Century Gothic" w:cs="Arial"/>
          <w:bCs/>
          <w:sz w:val="20"/>
          <w:szCs w:val="20"/>
          <w:lang w:val="sl"/>
        </w:rPr>
        <w:t>.),</w:t>
      </w:r>
      <w:r w:rsidRPr="00430B32">
        <w:rPr>
          <w:rFonts w:ascii="Century Gothic" w:hAnsi="Century Gothic"/>
        </w:rPr>
        <w:t xml:space="preserve"> </w:t>
      </w:r>
      <w:r w:rsidRPr="00430B32">
        <w:rPr>
          <w:rFonts w:ascii="Century Gothic" w:hAnsi="Century Gothic" w:cs="Arial"/>
          <w:bCs/>
          <w:sz w:val="20"/>
          <w:szCs w:val="20"/>
          <w:lang w:val="sl"/>
        </w:rPr>
        <w:t xml:space="preserve">NUŠA GREGORČIČ (Alfa </w:t>
      </w:r>
      <w:proofErr w:type="spellStart"/>
      <w:r w:rsidRPr="00430B32">
        <w:rPr>
          <w:rFonts w:ascii="Century Gothic" w:hAnsi="Century Gothic" w:cs="Arial"/>
          <w:bCs/>
          <w:sz w:val="20"/>
          <w:szCs w:val="20"/>
          <w:lang w:val="sl"/>
        </w:rPr>
        <w:t>Mikra</w:t>
      </w:r>
      <w:proofErr w:type="spellEnd"/>
      <w:r w:rsidRPr="00430B32">
        <w:rPr>
          <w:rFonts w:ascii="Century Gothic" w:hAnsi="Century Gothic" w:cs="Arial"/>
          <w:bCs/>
          <w:sz w:val="20"/>
          <w:szCs w:val="20"/>
          <w:lang w:val="sl"/>
        </w:rPr>
        <w:t xml:space="preserve"> d.o.o.), PETER KUŠAR (Peter Kušar </w:t>
      </w:r>
      <w:proofErr w:type="spellStart"/>
      <w:r w:rsidRPr="00430B32">
        <w:rPr>
          <w:rFonts w:ascii="Century Gothic" w:hAnsi="Century Gothic" w:cs="Arial"/>
          <w:bCs/>
          <w:sz w:val="20"/>
          <w:szCs w:val="20"/>
          <w:lang w:val="sl"/>
        </w:rPr>
        <w:t>s.p</w:t>
      </w:r>
      <w:proofErr w:type="spellEnd"/>
      <w:r w:rsidRPr="00430B32">
        <w:rPr>
          <w:rFonts w:ascii="Century Gothic" w:hAnsi="Century Gothic" w:cs="Arial"/>
          <w:bCs/>
          <w:sz w:val="20"/>
          <w:szCs w:val="20"/>
          <w:lang w:val="sl"/>
        </w:rPr>
        <w:t>.), NATAŠA JERMAN RAJH (Zato d.o.o.), SLAVI GALA  (Sklad dela Zasavje – MREST), FRIDA FELICIJAN, JERNEJ PANGERŠIČ, POLONA TREBUŠAK.</w:t>
      </w:r>
      <w:r w:rsidR="003C3ABF" w:rsidRPr="00430B32">
        <w:rPr>
          <w:rFonts w:ascii="Century Gothic" w:hAnsi="Century Gothic" w:cs="Arial"/>
          <w:bCs/>
          <w:sz w:val="20"/>
          <w:szCs w:val="20"/>
          <w:lang w:val="sl"/>
        </w:rPr>
        <w:t>, KATARINA NUČIČ (</w:t>
      </w:r>
      <w:r w:rsidR="0043066C">
        <w:rPr>
          <w:rFonts w:ascii="Century Gothic" w:hAnsi="Century Gothic" w:cs="Arial"/>
          <w:bCs/>
          <w:sz w:val="20"/>
          <w:szCs w:val="20"/>
          <w:lang w:val="sl"/>
        </w:rPr>
        <w:t>Zavod za mladino in šport Trbovlje</w:t>
      </w:r>
      <w:r w:rsidR="003C3ABF" w:rsidRPr="00430B32">
        <w:rPr>
          <w:rFonts w:ascii="Century Gothic" w:hAnsi="Century Gothic" w:cs="Arial"/>
          <w:bCs/>
          <w:sz w:val="20"/>
          <w:szCs w:val="20"/>
          <w:lang w:val="sl"/>
        </w:rPr>
        <w:t>) – od 20.3.2018.</w:t>
      </w:r>
    </w:p>
    <w:p w14:paraId="4951384D" w14:textId="77777777" w:rsidR="00430B32" w:rsidRDefault="00430B32" w:rsidP="00FB4137">
      <w:pPr>
        <w:pStyle w:val="Odstavekseznama"/>
        <w:widowControl w:val="0"/>
        <w:autoSpaceDE w:val="0"/>
        <w:autoSpaceDN w:val="0"/>
        <w:adjustRightInd w:val="0"/>
        <w:spacing w:after="0" w:line="276" w:lineRule="auto"/>
        <w:jc w:val="both"/>
        <w:rPr>
          <w:rFonts w:ascii="Century Gothic" w:hAnsi="Century Gothic" w:cs="Arial"/>
          <w:bCs/>
          <w:sz w:val="20"/>
          <w:szCs w:val="20"/>
          <w:lang w:val="sl"/>
        </w:rPr>
      </w:pPr>
    </w:p>
    <w:p w14:paraId="4BE9C4F4" w14:textId="77777777" w:rsidR="00430B32" w:rsidRPr="00430B32" w:rsidRDefault="00430B32" w:rsidP="00430B32">
      <w:pPr>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lastRenderedPageBreak/>
        <w:t xml:space="preserve">12.12.2018 je na sedežu Partnerstva LAS Zasavje; Cesta 1. </w:t>
      </w:r>
      <w:r>
        <w:rPr>
          <w:rFonts w:ascii="Century Gothic" w:hAnsi="Century Gothic" w:cs="Arial"/>
          <w:bCs/>
          <w:sz w:val="20"/>
          <w:szCs w:val="20"/>
          <w:lang w:val="sl"/>
        </w:rPr>
        <w:t>m</w:t>
      </w:r>
      <w:r w:rsidRPr="00430B32">
        <w:rPr>
          <w:rFonts w:ascii="Century Gothic" w:hAnsi="Century Gothic" w:cs="Arial"/>
          <w:bCs/>
          <w:sz w:val="20"/>
          <w:szCs w:val="20"/>
          <w:lang w:val="sl"/>
        </w:rPr>
        <w:t>aja 83 v Hrastniku, potekal</w:t>
      </w:r>
      <w:r>
        <w:rPr>
          <w:rFonts w:ascii="Century Gothic" w:hAnsi="Century Gothic" w:cs="Arial"/>
          <w:bCs/>
          <w:sz w:val="20"/>
          <w:szCs w:val="20"/>
          <w:lang w:val="sl"/>
        </w:rPr>
        <w:t>a 10. Seja skupščine, ki je bila hkrati tudi volilna skupščina. Na tej skupščini so bili izvoljeni naslednji člani posameznih organov Partnerstva LAS Zasavje.</w:t>
      </w:r>
    </w:p>
    <w:p w14:paraId="62359C74" w14:textId="77777777" w:rsidR="00430B32" w:rsidRDefault="00430B32" w:rsidP="00FB4137">
      <w:pPr>
        <w:pStyle w:val="Odstavekseznama"/>
        <w:widowControl w:val="0"/>
        <w:autoSpaceDE w:val="0"/>
        <w:autoSpaceDN w:val="0"/>
        <w:adjustRightInd w:val="0"/>
        <w:spacing w:after="0" w:line="276" w:lineRule="auto"/>
        <w:jc w:val="both"/>
        <w:rPr>
          <w:rFonts w:ascii="Arial" w:hAnsi="Arial" w:cs="Arial"/>
          <w:bCs/>
          <w:sz w:val="20"/>
          <w:szCs w:val="20"/>
          <w:lang w:val="sl"/>
        </w:rPr>
      </w:pPr>
    </w:p>
    <w:p w14:paraId="3DC009D9" w14:textId="77777777" w:rsidR="00430B32" w:rsidRDefault="00430B32" w:rsidP="00430B32">
      <w:pPr>
        <w:pStyle w:val="Odstavekseznama"/>
        <w:widowControl w:val="0"/>
        <w:numPr>
          <w:ilvl w:val="0"/>
          <w:numId w:val="4"/>
        </w:numPr>
        <w:autoSpaceDE w:val="0"/>
        <w:autoSpaceDN w:val="0"/>
        <w:adjustRightInd w:val="0"/>
        <w:spacing w:after="0" w:line="276" w:lineRule="auto"/>
        <w:jc w:val="both"/>
        <w:rPr>
          <w:rFonts w:ascii="Century Gothic" w:hAnsi="Century Gothic" w:cs="Arial"/>
          <w:b/>
          <w:bCs/>
          <w:sz w:val="20"/>
          <w:szCs w:val="20"/>
          <w:u w:val="single"/>
          <w:lang w:val="sl"/>
        </w:rPr>
      </w:pPr>
      <w:r w:rsidRPr="00430B32">
        <w:rPr>
          <w:rFonts w:ascii="Century Gothic" w:hAnsi="Century Gothic" w:cs="Arial"/>
          <w:b/>
          <w:bCs/>
          <w:sz w:val="20"/>
          <w:szCs w:val="20"/>
          <w:u w:val="single"/>
          <w:lang w:val="sl"/>
        </w:rPr>
        <w:t xml:space="preserve">Sestava od 12.12.2018 </w:t>
      </w:r>
    </w:p>
    <w:p w14:paraId="0B469F67" w14:textId="77777777" w:rsidR="00430B32" w:rsidRDefault="00430B32" w:rsidP="00430B32">
      <w:pPr>
        <w:widowControl w:val="0"/>
        <w:autoSpaceDE w:val="0"/>
        <w:autoSpaceDN w:val="0"/>
        <w:adjustRightInd w:val="0"/>
        <w:spacing w:after="0" w:line="276" w:lineRule="auto"/>
        <w:jc w:val="both"/>
        <w:rPr>
          <w:rFonts w:ascii="Century Gothic" w:hAnsi="Century Gothic" w:cs="Arial"/>
          <w:b/>
          <w:bCs/>
          <w:sz w:val="20"/>
          <w:szCs w:val="20"/>
          <w:u w:val="single"/>
          <w:lang w:val="sl"/>
        </w:rPr>
      </w:pPr>
    </w:p>
    <w:p w14:paraId="2F5DF687" w14:textId="77777777" w:rsidR="00430B32" w:rsidRPr="00430B32" w:rsidRDefault="00430B32"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Predsednica: </w:t>
      </w:r>
      <w:r>
        <w:rPr>
          <w:rFonts w:ascii="Century Gothic" w:hAnsi="Century Gothic" w:cs="Arial"/>
          <w:bCs/>
          <w:sz w:val="20"/>
          <w:szCs w:val="20"/>
          <w:lang w:val="sl"/>
        </w:rPr>
        <w:t xml:space="preserve">Nuša Gregorčič </w:t>
      </w:r>
    </w:p>
    <w:p w14:paraId="42C77727" w14:textId="77777777" w:rsidR="00430B32" w:rsidRPr="00430B32" w:rsidRDefault="00430B32"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Nadzorni odbor:  </w:t>
      </w:r>
      <w:r w:rsidR="0083694A">
        <w:rPr>
          <w:rFonts w:ascii="Century Gothic" w:hAnsi="Century Gothic" w:cs="Arial"/>
          <w:bCs/>
          <w:sz w:val="20"/>
          <w:szCs w:val="20"/>
          <w:lang w:val="sl"/>
        </w:rPr>
        <w:t>JOŽEFA KUKOVIČ</w:t>
      </w:r>
      <w:r w:rsidRPr="00430B32">
        <w:rPr>
          <w:rFonts w:ascii="Century Gothic" w:hAnsi="Century Gothic" w:cs="Arial"/>
          <w:bCs/>
          <w:sz w:val="20"/>
          <w:szCs w:val="20"/>
          <w:lang w:val="sl"/>
        </w:rPr>
        <w:t xml:space="preserve"> – Turistično društvo Trbovlje, ZVEZDANA LAMOVŠEK – </w:t>
      </w:r>
      <w:r w:rsidR="0083694A">
        <w:rPr>
          <w:rFonts w:ascii="Century Gothic" w:hAnsi="Century Gothic" w:cs="Arial"/>
          <w:bCs/>
          <w:sz w:val="20"/>
          <w:szCs w:val="20"/>
          <w:lang w:val="sl"/>
        </w:rPr>
        <w:t>Občina Trbovlje,</w:t>
      </w:r>
      <w:r w:rsidRPr="00430B32">
        <w:rPr>
          <w:rFonts w:ascii="Century Gothic" w:hAnsi="Century Gothic" w:cs="Arial"/>
          <w:bCs/>
          <w:sz w:val="20"/>
          <w:szCs w:val="20"/>
          <w:lang w:val="sl"/>
        </w:rPr>
        <w:t xml:space="preserve">  PRIMOŽ ZELENŠEK – </w:t>
      </w:r>
      <w:proofErr w:type="spellStart"/>
      <w:r w:rsidRPr="00430B32">
        <w:rPr>
          <w:rFonts w:ascii="Century Gothic" w:hAnsi="Century Gothic" w:cs="Arial"/>
          <w:bCs/>
          <w:sz w:val="20"/>
          <w:szCs w:val="20"/>
          <w:lang w:val="sl"/>
        </w:rPr>
        <w:t>Chipolo</w:t>
      </w:r>
      <w:proofErr w:type="spellEnd"/>
    </w:p>
    <w:p w14:paraId="7932F266" w14:textId="77777777" w:rsidR="00430B32" w:rsidRPr="00430B32" w:rsidRDefault="00430B32" w:rsidP="00430B32">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Upravni odbor: </w:t>
      </w:r>
    </w:p>
    <w:p w14:paraId="328A2E17" w14:textId="239A02DB" w:rsidR="0083694A" w:rsidRDefault="0083694A" w:rsidP="0083694A">
      <w:pPr>
        <w:pStyle w:val="Odstavekseznama"/>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 xml:space="preserve">ANDREJA BIENELLI KALPIČ (Občina Trbovlje), </w:t>
      </w:r>
      <w:r>
        <w:rPr>
          <w:rFonts w:ascii="Century Gothic" w:hAnsi="Century Gothic" w:cs="Arial"/>
          <w:bCs/>
          <w:sz w:val="20"/>
          <w:szCs w:val="20"/>
          <w:lang w:val="sl"/>
        </w:rPr>
        <w:t>JOŽE ĆIBEJ</w:t>
      </w:r>
      <w:r w:rsidRPr="00430B32">
        <w:rPr>
          <w:rFonts w:ascii="Century Gothic" w:hAnsi="Century Gothic" w:cs="Arial"/>
          <w:bCs/>
          <w:sz w:val="20"/>
          <w:szCs w:val="20"/>
          <w:lang w:val="sl"/>
        </w:rPr>
        <w:t xml:space="preserve"> (Občina Zagorje ob Savi), RADOJKA ODŽI</w:t>
      </w:r>
      <w:r>
        <w:rPr>
          <w:rFonts w:ascii="Century Gothic" w:hAnsi="Century Gothic" w:cs="Arial"/>
          <w:bCs/>
          <w:sz w:val="20"/>
          <w:szCs w:val="20"/>
          <w:lang w:val="sl"/>
        </w:rPr>
        <w:t>Č</w:t>
      </w:r>
      <w:r w:rsidR="005911A4">
        <w:rPr>
          <w:rFonts w:ascii="Century Gothic" w:hAnsi="Century Gothic" w:cs="Arial"/>
          <w:bCs/>
          <w:sz w:val="20"/>
          <w:szCs w:val="20"/>
          <w:lang w:val="sl"/>
        </w:rPr>
        <w:t>, od novembra 2022 Božidar Roglič</w:t>
      </w:r>
      <w:r w:rsidRPr="00430B32">
        <w:rPr>
          <w:rFonts w:ascii="Century Gothic" w:hAnsi="Century Gothic" w:cs="Arial"/>
          <w:bCs/>
          <w:sz w:val="20"/>
          <w:szCs w:val="20"/>
          <w:lang w:val="sl"/>
        </w:rPr>
        <w:t xml:space="preserve"> (Občina Hrastnik), </w:t>
      </w:r>
      <w:r>
        <w:rPr>
          <w:rFonts w:ascii="Century Gothic" w:hAnsi="Century Gothic" w:cs="Arial"/>
          <w:bCs/>
          <w:sz w:val="20"/>
          <w:szCs w:val="20"/>
          <w:lang w:val="sl"/>
        </w:rPr>
        <w:t>DOROTEJA URBANIJA</w:t>
      </w:r>
      <w:r w:rsidRPr="00430B32">
        <w:rPr>
          <w:rFonts w:ascii="Century Gothic" w:hAnsi="Century Gothic" w:cs="Arial"/>
          <w:bCs/>
          <w:sz w:val="20"/>
          <w:szCs w:val="20"/>
          <w:lang w:val="sl"/>
        </w:rPr>
        <w:t xml:space="preserve"> (OOZ Trbovlje), NUŠA GREGORČIČ (Alfa </w:t>
      </w:r>
      <w:proofErr w:type="spellStart"/>
      <w:r w:rsidRPr="00430B32">
        <w:rPr>
          <w:rFonts w:ascii="Century Gothic" w:hAnsi="Century Gothic" w:cs="Arial"/>
          <w:bCs/>
          <w:sz w:val="20"/>
          <w:szCs w:val="20"/>
          <w:lang w:val="sl"/>
        </w:rPr>
        <w:t>Mikra</w:t>
      </w:r>
      <w:proofErr w:type="spellEnd"/>
      <w:r w:rsidRPr="00430B32">
        <w:rPr>
          <w:rFonts w:ascii="Century Gothic" w:hAnsi="Century Gothic" w:cs="Arial"/>
          <w:bCs/>
          <w:sz w:val="20"/>
          <w:szCs w:val="20"/>
          <w:lang w:val="sl"/>
        </w:rPr>
        <w:t xml:space="preserve"> d.o.o.), POLONA TREBUŠAK, </w:t>
      </w:r>
      <w:r w:rsidR="00C31631">
        <w:rPr>
          <w:rFonts w:ascii="Century Gothic" w:hAnsi="Century Gothic" w:cs="Arial"/>
          <w:bCs/>
          <w:sz w:val="20"/>
          <w:szCs w:val="20"/>
          <w:lang w:val="sl"/>
        </w:rPr>
        <w:t>TINA MOLJK</w:t>
      </w:r>
      <w:r w:rsidRPr="00430B32">
        <w:rPr>
          <w:rFonts w:ascii="Century Gothic" w:hAnsi="Century Gothic" w:cs="Arial"/>
          <w:bCs/>
          <w:sz w:val="20"/>
          <w:szCs w:val="20"/>
          <w:lang w:val="sl"/>
        </w:rPr>
        <w:t xml:space="preserve"> (</w:t>
      </w:r>
      <w:r w:rsidR="0043066C">
        <w:rPr>
          <w:rFonts w:ascii="Century Gothic" w:hAnsi="Century Gothic" w:cs="Arial"/>
          <w:bCs/>
          <w:sz w:val="20"/>
          <w:szCs w:val="20"/>
          <w:lang w:val="sl"/>
        </w:rPr>
        <w:t>Zavod za mladino in šport Trbovlje</w:t>
      </w:r>
      <w:r w:rsidRPr="00430B32">
        <w:rPr>
          <w:rFonts w:ascii="Century Gothic" w:hAnsi="Century Gothic" w:cs="Arial"/>
          <w:bCs/>
          <w:sz w:val="20"/>
          <w:szCs w:val="20"/>
          <w:lang w:val="sl"/>
        </w:rPr>
        <w:t>)</w:t>
      </w:r>
      <w:r>
        <w:rPr>
          <w:rFonts w:ascii="Century Gothic" w:hAnsi="Century Gothic" w:cs="Arial"/>
          <w:bCs/>
          <w:sz w:val="20"/>
          <w:szCs w:val="20"/>
          <w:lang w:val="sl"/>
        </w:rPr>
        <w:t xml:space="preserve">, MARKO PLANINC (Zavod </w:t>
      </w:r>
      <w:proofErr w:type="spellStart"/>
      <w:r>
        <w:rPr>
          <w:rFonts w:ascii="Century Gothic" w:hAnsi="Century Gothic" w:cs="Arial"/>
          <w:bCs/>
          <w:sz w:val="20"/>
          <w:szCs w:val="20"/>
          <w:lang w:val="sl"/>
        </w:rPr>
        <w:t>Savus</w:t>
      </w:r>
      <w:proofErr w:type="spellEnd"/>
      <w:r>
        <w:rPr>
          <w:rFonts w:ascii="Century Gothic" w:hAnsi="Century Gothic" w:cs="Arial"/>
          <w:bCs/>
          <w:sz w:val="20"/>
          <w:szCs w:val="20"/>
          <w:lang w:val="sl"/>
        </w:rPr>
        <w:t xml:space="preserve">), BREGAR BOJAN (Bregar Bojan </w:t>
      </w:r>
      <w:proofErr w:type="spellStart"/>
      <w:r>
        <w:rPr>
          <w:rFonts w:ascii="Century Gothic" w:hAnsi="Century Gothic" w:cs="Arial"/>
          <w:bCs/>
          <w:sz w:val="20"/>
          <w:szCs w:val="20"/>
          <w:lang w:val="sl"/>
        </w:rPr>
        <w:t>s.p</w:t>
      </w:r>
      <w:proofErr w:type="spellEnd"/>
      <w:r>
        <w:rPr>
          <w:rFonts w:ascii="Century Gothic" w:hAnsi="Century Gothic" w:cs="Arial"/>
          <w:bCs/>
          <w:sz w:val="20"/>
          <w:szCs w:val="20"/>
          <w:lang w:val="sl"/>
        </w:rPr>
        <w:t xml:space="preserve">.), SLAVI GALA, PETER JAMNIK, BORIS JESENŠEK (Mreža NVO Mrest Zasavje), </w:t>
      </w:r>
      <w:r w:rsidRPr="00430B32">
        <w:rPr>
          <w:rFonts w:ascii="Century Gothic" w:hAnsi="Century Gothic" w:cs="Arial"/>
          <w:bCs/>
          <w:sz w:val="20"/>
          <w:szCs w:val="20"/>
          <w:lang w:val="sl"/>
        </w:rPr>
        <w:t xml:space="preserve"> </w:t>
      </w:r>
    </w:p>
    <w:p w14:paraId="1083633D" w14:textId="77777777" w:rsidR="00270A95" w:rsidRDefault="00270A95" w:rsidP="00270A95">
      <w:pPr>
        <w:widowControl w:val="0"/>
        <w:autoSpaceDE w:val="0"/>
        <w:autoSpaceDN w:val="0"/>
        <w:adjustRightInd w:val="0"/>
        <w:spacing w:after="0" w:line="276" w:lineRule="auto"/>
        <w:jc w:val="both"/>
        <w:rPr>
          <w:rFonts w:ascii="Century Gothic" w:hAnsi="Century Gothic" w:cs="Arial"/>
          <w:bCs/>
          <w:sz w:val="20"/>
          <w:szCs w:val="20"/>
          <w:lang w:val="sl"/>
        </w:rPr>
      </w:pPr>
    </w:p>
    <w:p w14:paraId="7A16E5B8" w14:textId="0E37B61C" w:rsidR="00430B32" w:rsidRDefault="00836257" w:rsidP="00836257">
      <w:pPr>
        <w:pStyle w:val="Odstavekseznama"/>
        <w:widowControl w:val="0"/>
        <w:numPr>
          <w:ilvl w:val="0"/>
          <w:numId w:val="4"/>
        </w:numPr>
        <w:autoSpaceDE w:val="0"/>
        <w:autoSpaceDN w:val="0"/>
        <w:adjustRightInd w:val="0"/>
        <w:spacing w:after="0" w:line="276" w:lineRule="auto"/>
        <w:jc w:val="both"/>
        <w:rPr>
          <w:rFonts w:ascii="Century Gothic" w:hAnsi="Century Gothic" w:cs="Arial"/>
          <w:b/>
          <w:sz w:val="20"/>
          <w:szCs w:val="20"/>
          <w:u w:val="single"/>
          <w:lang w:val="sl"/>
        </w:rPr>
      </w:pPr>
      <w:r w:rsidRPr="00836257">
        <w:rPr>
          <w:rFonts w:ascii="Century Gothic" w:hAnsi="Century Gothic" w:cs="Arial"/>
          <w:b/>
          <w:sz w:val="20"/>
          <w:szCs w:val="20"/>
          <w:u w:val="single"/>
          <w:lang w:val="sl"/>
        </w:rPr>
        <w:t>Sestava od 28.2.2024</w:t>
      </w:r>
    </w:p>
    <w:p w14:paraId="3A16FB3D" w14:textId="77777777" w:rsidR="00836257" w:rsidRDefault="00836257" w:rsidP="00836257">
      <w:pPr>
        <w:widowControl w:val="0"/>
        <w:autoSpaceDE w:val="0"/>
        <w:autoSpaceDN w:val="0"/>
        <w:adjustRightInd w:val="0"/>
        <w:spacing w:after="0" w:line="276" w:lineRule="auto"/>
        <w:jc w:val="both"/>
        <w:rPr>
          <w:rFonts w:ascii="Century Gothic" w:hAnsi="Century Gothic" w:cs="Arial"/>
          <w:b/>
          <w:sz w:val="20"/>
          <w:szCs w:val="20"/>
          <w:u w:val="single"/>
          <w:lang w:val="sl"/>
        </w:rPr>
      </w:pPr>
    </w:p>
    <w:p w14:paraId="4670E1F9" w14:textId="7236A0A4" w:rsidR="00836257" w:rsidRPr="00430B32" w:rsidRDefault="00836257" w:rsidP="00836257">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Predsednica: </w:t>
      </w:r>
      <w:r>
        <w:rPr>
          <w:rFonts w:ascii="Century Gothic" w:hAnsi="Century Gothic" w:cs="Arial"/>
          <w:bCs/>
          <w:sz w:val="20"/>
          <w:szCs w:val="20"/>
          <w:lang w:val="sl"/>
        </w:rPr>
        <w:t xml:space="preserve">Vojka Šergan </w:t>
      </w:r>
      <w:r>
        <w:rPr>
          <w:rFonts w:ascii="Century Gothic" w:hAnsi="Century Gothic" w:cs="Arial"/>
          <w:bCs/>
          <w:sz w:val="20"/>
          <w:szCs w:val="20"/>
          <w:lang w:val="sl"/>
        </w:rPr>
        <w:t xml:space="preserve"> </w:t>
      </w:r>
    </w:p>
    <w:p w14:paraId="7399D516" w14:textId="0CD439CE" w:rsidR="00836257" w:rsidRPr="00430B32" w:rsidRDefault="00836257" w:rsidP="00836257">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Nadzorni odbor:  </w:t>
      </w:r>
      <w:r>
        <w:rPr>
          <w:rFonts w:ascii="Century Gothic" w:hAnsi="Century Gothic" w:cs="Arial"/>
          <w:bCs/>
          <w:sz w:val="20"/>
          <w:szCs w:val="20"/>
          <w:lang w:val="sl"/>
        </w:rPr>
        <w:t>JOŽEFA KUKOVIČ</w:t>
      </w:r>
      <w:r w:rsidRPr="00430B32">
        <w:rPr>
          <w:rFonts w:ascii="Century Gothic" w:hAnsi="Century Gothic" w:cs="Arial"/>
          <w:bCs/>
          <w:sz w:val="20"/>
          <w:szCs w:val="20"/>
          <w:lang w:val="sl"/>
        </w:rPr>
        <w:t xml:space="preserve"> – Turistično društvo Trbovlje, ZVEZDANA LAMOVŠEK – </w:t>
      </w:r>
      <w:r>
        <w:rPr>
          <w:rFonts w:ascii="Century Gothic" w:hAnsi="Century Gothic" w:cs="Arial"/>
          <w:bCs/>
          <w:sz w:val="20"/>
          <w:szCs w:val="20"/>
          <w:lang w:val="sl"/>
        </w:rPr>
        <w:t>Občina Trbovlje,</w:t>
      </w:r>
      <w:r w:rsidRPr="00430B32">
        <w:rPr>
          <w:rFonts w:ascii="Century Gothic" w:hAnsi="Century Gothic" w:cs="Arial"/>
          <w:bCs/>
          <w:sz w:val="20"/>
          <w:szCs w:val="20"/>
          <w:lang w:val="sl"/>
        </w:rPr>
        <w:t xml:space="preserve">  </w:t>
      </w:r>
      <w:r>
        <w:rPr>
          <w:rFonts w:ascii="Century Gothic" w:hAnsi="Century Gothic" w:cs="Arial"/>
          <w:bCs/>
          <w:sz w:val="20"/>
          <w:szCs w:val="20"/>
          <w:lang w:val="sl"/>
        </w:rPr>
        <w:t>MARJAN GOBEC – IRIS STAR d.o.o.</w:t>
      </w:r>
    </w:p>
    <w:p w14:paraId="6F909FB4" w14:textId="77777777" w:rsidR="00836257" w:rsidRPr="00430B32" w:rsidRDefault="00836257" w:rsidP="00836257">
      <w:pPr>
        <w:pStyle w:val="Odstavekseznama"/>
        <w:widowControl w:val="0"/>
        <w:autoSpaceDE w:val="0"/>
        <w:autoSpaceDN w:val="0"/>
        <w:adjustRightInd w:val="0"/>
        <w:spacing w:after="0" w:line="276" w:lineRule="auto"/>
        <w:jc w:val="both"/>
        <w:rPr>
          <w:rFonts w:ascii="Century Gothic" w:hAnsi="Century Gothic" w:cs="Arial"/>
          <w:b/>
          <w:bCs/>
          <w:sz w:val="20"/>
          <w:szCs w:val="20"/>
          <w:lang w:val="sl"/>
        </w:rPr>
      </w:pPr>
      <w:r w:rsidRPr="00430B32">
        <w:rPr>
          <w:rFonts w:ascii="Century Gothic" w:hAnsi="Century Gothic" w:cs="Arial"/>
          <w:b/>
          <w:bCs/>
          <w:sz w:val="20"/>
          <w:szCs w:val="20"/>
          <w:lang w:val="sl"/>
        </w:rPr>
        <w:t xml:space="preserve">Upravni odbor: </w:t>
      </w:r>
    </w:p>
    <w:p w14:paraId="1A4BC031" w14:textId="370E0855" w:rsidR="00836257" w:rsidRDefault="00836257" w:rsidP="00836257">
      <w:pPr>
        <w:pStyle w:val="Odstavekseznama"/>
        <w:widowControl w:val="0"/>
        <w:autoSpaceDE w:val="0"/>
        <w:autoSpaceDN w:val="0"/>
        <w:adjustRightInd w:val="0"/>
        <w:spacing w:after="0" w:line="276" w:lineRule="auto"/>
        <w:jc w:val="both"/>
        <w:rPr>
          <w:rFonts w:ascii="Century Gothic" w:hAnsi="Century Gothic" w:cs="Arial"/>
          <w:bCs/>
          <w:sz w:val="20"/>
          <w:szCs w:val="20"/>
          <w:lang w:val="sl"/>
        </w:rPr>
      </w:pPr>
      <w:r w:rsidRPr="00430B32">
        <w:rPr>
          <w:rFonts w:ascii="Century Gothic" w:hAnsi="Century Gothic" w:cs="Arial"/>
          <w:bCs/>
          <w:sz w:val="20"/>
          <w:szCs w:val="20"/>
          <w:lang w:val="sl"/>
        </w:rPr>
        <w:t xml:space="preserve">ANDREJA BIENELLI KALPIČ (Občina Trbovlje), </w:t>
      </w:r>
      <w:r>
        <w:rPr>
          <w:rFonts w:ascii="Century Gothic" w:hAnsi="Century Gothic" w:cs="Arial"/>
          <w:bCs/>
          <w:sz w:val="20"/>
          <w:szCs w:val="20"/>
          <w:lang w:val="sl"/>
        </w:rPr>
        <w:t>LUKA TORI</w:t>
      </w:r>
      <w:r w:rsidRPr="00430B32">
        <w:rPr>
          <w:rFonts w:ascii="Century Gothic" w:hAnsi="Century Gothic" w:cs="Arial"/>
          <w:bCs/>
          <w:sz w:val="20"/>
          <w:szCs w:val="20"/>
          <w:lang w:val="sl"/>
        </w:rPr>
        <w:t xml:space="preserve"> (Občina Zagorje ob Savi), </w:t>
      </w:r>
      <w:r>
        <w:rPr>
          <w:rFonts w:ascii="Century Gothic" w:hAnsi="Century Gothic" w:cs="Arial"/>
          <w:bCs/>
          <w:sz w:val="20"/>
          <w:szCs w:val="20"/>
          <w:lang w:val="sl"/>
        </w:rPr>
        <w:t>BOŽIDAR ROGLIČ</w:t>
      </w:r>
      <w:r w:rsidRPr="00430B32">
        <w:rPr>
          <w:rFonts w:ascii="Century Gothic" w:hAnsi="Century Gothic" w:cs="Arial"/>
          <w:bCs/>
          <w:sz w:val="20"/>
          <w:szCs w:val="20"/>
          <w:lang w:val="sl"/>
        </w:rPr>
        <w:t xml:space="preserve"> (Občina Hrastnik), </w:t>
      </w:r>
      <w:r>
        <w:rPr>
          <w:rFonts w:ascii="Century Gothic" w:hAnsi="Century Gothic" w:cs="Arial"/>
          <w:bCs/>
          <w:sz w:val="20"/>
          <w:szCs w:val="20"/>
          <w:lang w:val="sl"/>
        </w:rPr>
        <w:t>DOROTEJA URBANIJA</w:t>
      </w:r>
      <w:r w:rsidRPr="00430B32">
        <w:rPr>
          <w:rFonts w:ascii="Century Gothic" w:hAnsi="Century Gothic" w:cs="Arial"/>
          <w:bCs/>
          <w:sz w:val="20"/>
          <w:szCs w:val="20"/>
          <w:lang w:val="sl"/>
        </w:rPr>
        <w:t xml:space="preserve"> (OOZ Trbovlje), NUŠA GREGORČIČ (Alfa </w:t>
      </w:r>
      <w:proofErr w:type="spellStart"/>
      <w:r w:rsidRPr="00430B32">
        <w:rPr>
          <w:rFonts w:ascii="Century Gothic" w:hAnsi="Century Gothic" w:cs="Arial"/>
          <w:bCs/>
          <w:sz w:val="20"/>
          <w:szCs w:val="20"/>
          <w:lang w:val="sl"/>
        </w:rPr>
        <w:t>Mikra</w:t>
      </w:r>
      <w:proofErr w:type="spellEnd"/>
      <w:r w:rsidRPr="00430B32">
        <w:rPr>
          <w:rFonts w:ascii="Century Gothic" w:hAnsi="Century Gothic" w:cs="Arial"/>
          <w:bCs/>
          <w:sz w:val="20"/>
          <w:szCs w:val="20"/>
          <w:lang w:val="sl"/>
        </w:rPr>
        <w:t xml:space="preserve"> d.o.o.), POLONA TREBUŠAK, </w:t>
      </w:r>
      <w:r>
        <w:rPr>
          <w:rFonts w:ascii="Century Gothic" w:hAnsi="Century Gothic" w:cs="Arial"/>
          <w:bCs/>
          <w:sz w:val="20"/>
          <w:szCs w:val="20"/>
          <w:lang w:val="sl"/>
        </w:rPr>
        <w:t>BARBARA AVSENAK</w:t>
      </w:r>
      <w:r w:rsidRPr="00430B32">
        <w:rPr>
          <w:rFonts w:ascii="Century Gothic" w:hAnsi="Century Gothic" w:cs="Arial"/>
          <w:bCs/>
          <w:sz w:val="20"/>
          <w:szCs w:val="20"/>
          <w:lang w:val="sl"/>
        </w:rPr>
        <w:t xml:space="preserve"> (</w:t>
      </w:r>
      <w:r>
        <w:rPr>
          <w:rFonts w:ascii="Century Gothic" w:hAnsi="Century Gothic" w:cs="Arial"/>
          <w:bCs/>
          <w:sz w:val="20"/>
          <w:szCs w:val="20"/>
          <w:lang w:val="sl"/>
        </w:rPr>
        <w:t>RRA Zasavje</w:t>
      </w:r>
      <w:r w:rsidRPr="00430B32">
        <w:rPr>
          <w:rFonts w:ascii="Century Gothic" w:hAnsi="Century Gothic" w:cs="Arial"/>
          <w:bCs/>
          <w:sz w:val="20"/>
          <w:szCs w:val="20"/>
          <w:lang w:val="sl"/>
        </w:rPr>
        <w:t>)</w:t>
      </w:r>
      <w:r>
        <w:rPr>
          <w:rFonts w:ascii="Century Gothic" w:hAnsi="Century Gothic" w:cs="Arial"/>
          <w:bCs/>
          <w:sz w:val="20"/>
          <w:szCs w:val="20"/>
          <w:lang w:val="sl"/>
        </w:rPr>
        <w:t xml:space="preserve">, BREGAR BOJAN (Bregar Bojan </w:t>
      </w:r>
      <w:proofErr w:type="spellStart"/>
      <w:r>
        <w:rPr>
          <w:rFonts w:ascii="Century Gothic" w:hAnsi="Century Gothic" w:cs="Arial"/>
          <w:bCs/>
          <w:sz w:val="20"/>
          <w:szCs w:val="20"/>
          <w:lang w:val="sl"/>
        </w:rPr>
        <w:t>s.p</w:t>
      </w:r>
      <w:proofErr w:type="spellEnd"/>
      <w:r>
        <w:rPr>
          <w:rFonts w:ascii="Century Gothic" w:hAnsi="Century Gothic" w:cs="Arial"/>
          <w:bCs/>
          <w:sz w:val="20"/>
          <w:szCs w:val="20"/>
          <w:lang w:val="sl"/>
        </w:rPr>
        <w:t xml:space="preserve">.), </w:t>
      </w:r>
      <w:r>
        <w:rPr>
          <w:rFonts w:ascii="Century Gothic" w:hAnsi="Century Gothic" w:cs="Arial"/>
          <w:bCs/>
          <w:sz w:val="20"/>
          <w:szCs w:val="20"/>
          <w:lang w:val="sl"/>
        </w:rPr>
        <w:t xml:space="preserve">VOJKA ŠERGAN (Kamnoseštvo Šergan), </w:t>
      </w:r>
      <w:r>
        <w:rPr>
          <w:rFonts w:ascii="Century Gothic" w:hAnsi="Century Gothic" w:cs="Arial"/>
          <w:bCs/>
          <w:sz w:val="20"/>
          <w:szCs w:val="20"/>
          <w:lang w:val="sl"/>
        </w:rPr>
        <w:t>SLAVI GALA, BORIS JESENŠEK</w:t>
      </w:r>
      <w:r>
        <w:rPr>
          <w:rFonts w:ascii="Century Gothic" w:hAnsi="Century Gothic" w:cs="Arial"/>
          <w:bCs/>
          <w:sz w:val="20"/>
          <w:szCs w:val="20"/>
          <w:lang w:val="sl"/>
        </w:rPr>
        <w:t>, TINA MIKUŠ</w:t>
      </w:r>
      <w:r w:rsidRPr="00430B32">
        <w:rPr>
          <w:rFonts w:ascii="Century Gothic" w:hAnsi="Century Gothic" w:cs="Arial"/>
          <w:bCs/>
          <w:sz w:val="20"/>
          <w:szCs w:val="20"/>
          <w:lang w:val="sl"/>
        </w:rPr>
        <w:t xml:space="preserve"> </w:t>
      </w:r>
    </w:p>
    <w:p w14:paraId="1AC15FD6" w14:textId="77777777" w:rsidR="00836257" w:rsidRPr="00836257" w:rsidRDefault="00836257" w:rsidP="00836257">
      <w:pPr>
        <w:widowControl w:val="0"/>
        <w:autoSpaceDE w:val="0"/>
        <w:autoSpaceDN w:val="0"/>
        <w:adjustRightInd w:val="0"/>
        <w:spacing w:after="0" w:line="276" w:lineRule="auto"/>
        <w:jc w:val="both"/>
        <w:rPr>
          <w:rFonts w:ascii="Arial" w:hAnsi="Arial" w:cs="Arial"/>
          <w:bCs/>
          <w:sz w:val="20"/>
          <w:szCs w:val="20"/>
          <w:lang w:val="sl"/>
        </w:rPr>
      </w:pPr>
    </w:p>
    <w:p w14:paraId="5B77BAFA" w14:textId="77777777" w:rsidR="00430B32" w:rsidRDefault="00430B32" w:rsidP="00430B32">
      <w:pPr>
        <w:pStyle w:val="Odstavekseznama"/>
        <w:widowControl w:val="0"/>
        <w:autoSpaceDE w:val="0"/>
        <w:autoSpaceDN w:val="0"/>
        <w:adjustRightInd w:val="0"/>
        <w:spacing w:after="0" w:line="276" w:lineRule="auto"/>
        <w:jc w:val="both"/>
        <w:rPr>
          <w:rFonts w:ascii="Arial" w:hAnsi="Arial" w:cs="Arial"/>
          <w:bCs/>
          <w:sz w:val="20"/>
          <w:szCs w:val="20"/>
          <w:lang w:val="sl"/>
        </w:rPr>
      </w:pPr>
    </w:p>
    <w:p w14:paraId="1B4D01D5" w14:textId="77777777" w:rsidR="003C3ABF" w:rsidRDefault="00372981" w:rsidP="00430B32">
      <w:pPr>
        <w:pStyle w:val="Odstavekseznama"/>
        <w:widowControl w:val="0"/>
        <w:numPr>
          <w:ilvl w:val="0"/>
          <w:numId w:val="4"/>
        </w:numPr>
        <w:autoSpaceDE w:val="0"/>
        <w:autoSpaceDN w:val="0"/>
        <w:adjustRightInd w:val="0"/>
        <w:spacing w:after="0" w:line="276" w:lineRule="auto"/>
        <w:jc w:val="both"/>
        <w:rPr>
          <w:rFonts w:ascii="Century Gothic" w:hAnsi="Century Gothic" w:cs="Arial"/>
          <w:bCs/>
          <w:sz w:val="20"/>
          <w:szCs w:val="20"/>
          <w:lang w:val="sl"/>
        </w:rPr>
      </w:pPr>
      <w:r w:rsidRPr="0083694A">
        <w:rPr>
          <w:rFonts w:ascii="Century Gothic" w:hAnsi="Century Gothic" w:cs="Arial"/>
          <w:b/>
          <w:bCs/>
          <w:sz w:val="20"/>
          <w:szCs w:val="20"/>
          <w:lang w:val="sl"/>
        </w:rPr>
        <w:t>Odbor za ocenjevanje operacij</w:t>
      </w:r>
      <w:r w:rsidRPr="0083694A">
        <w:rPr>
          <w:rFonts w:ascii="Century Gothic" w:hAnsi="Century Gothic" w:cs="Arial"/>
          <w:bCs/>
          <w:sz w:val="20"/>
          <w:szCs w:val="20"/>
          <w:lang w:val="sl"/>
        </w:rPr>
        <w:t xml:space="preserve">: </w:t>
      </w:r>
    </w:p>
    <w:p w14:paraId="744C0944" w14:textId="77777777" w:rsidR="0083694A" w:rsidRPr="0083694A" w:rsidRDefault="0083694A" w:rsidP="0083694A">
      <w:pPr>
        <w:pStyle w:val="Odstavekseznama"/>
        <w:widowControl w:val="0"/>
        <w:autoSpaceDE w:val="0"/>
        <w:autoSpaceDN w:val="0"/>
        <w:adjustRightInd w:val="0"/>
        <w:spacing w:after="0" w:line="276" w:lineRule="auto"/>
        <w:jc w:val="both"/>
        <w:rPr>
          <w:rFonts w:ascii="Century Gothic" w:hAnsi="Century Gothic" w:cs="Arial"/>
          <w:bCs/>
          <w:sz w:val="20"/>
          <w:szCs w:val="20"/>
          <w:lang w:val="sl"/>
        </w:rPr>
      </w:pPr>
    </w:p>
    <w:p w14:paraId="240C5B15" w14:textId="77777777" w:rsidR="00430B32" w:rsidRPr="0083694A" w:rsidRDefault="00430B32" w:rsidP="0083694A">
      <w:pPr>
        <w:widowControl w:val="0"/>
        <w:autoSpaceDE w:val="0"/>
        <w:autoSpaceDN w:val="0"/>
        <w:adjustRightInd w:val="0"/>
        <w:spacing w:after="0" w:line="276" w:lineRule="auto"/>
        <w:jc w:val="both"/>
        <w:rPr>
          <w:rFonts w:ascii="Century Gothic" w:hAnsi="Century Gothic" w:cs="Arial"/>
          <w:bCs/>
          <w:sz w:val="20"/>
          <w:szCs w:val="20"/>
          <w:lang w:val="sl"/>
        </w:rPr>
      </w:pPr>
      <w:r w:rsidRPr="0083694A">
        <w:rPr>
          <w:rFonts w:ascii="Century Gothic" w:hAnsi="Century Gothic" w:cs="Arial"/>
          <w:bCs/>
          <w:sz w:val="20"/>
          <w:szCs w:val="20"/>
          <w:lang w:val="sl"/>
        </w:rPr>
        <w:t xml:space="preserve">Skladno s Strategijo lokalnega razvoja Partnerstva LAS Zasavje so bili za ocenjevanje operacij iz naslova 1. In 2. Javnega poziva izžrebani naslednji člani Odbora za ocenjevanje operacij: </w:t>
      </w:r>
    </w:p>
    <w:p w14:paraId="090F0555" w14:textId="77777777" w:rsidR="00DE3749" w:rsidRDefault="00DE3749" w:rsidP="0083694A">
      <w:pPr>
        <w:widowControl w:val="0"/>
        <w:autoSpaceDE w:val="0"/>
        <w:autoSpaceDN w:val="0"/>
        <w:adjustRightInd w:val="0"/>
        <w:spacing w:after="0" w:line="276" w:lineRule="auto"/>
        <w:jc w:val="both"/>
        <w:rPr>
          <w:rFonts w:ascii="Century Gothic" w:hAnsi="Century Gothic" w:cs="Arial"/>
          <w:bCs/>
          <w:sz w:val="20"/>
          <w:szCs w:val="20"/>
          <w:lang w:val="sl"/>
        </w:rPr>
      </w:pPr>
      <w:r w:rsidRPr="0083694A">
        <w:rPr>
          <w:rFonts w:ascii="Century Gothic" w:hAnsi="Century Gothic" w:cs="Arial"/>
          <w:bCs/>
          <w:sz w:val="20"/>
          <w:szCs w:val="20"/>
          <w:lang w:val="sl"/>
        </w:rPr>
        <w:t>Roman Medved, predsednik Odbora, ostali člani: Greta Černilogar, Darja Lahajnar, Mojca Metličar in Vesna Erhart</w:t>
      </w:r>
      <w:r w:rsidR="00430B32" w:rsidRPr="0083694A">
        <w:rPr>
          <w:rFonts w:ascii="Century Gothic" w:hAnsi="Century Gothic" w:cs="Arial"/>
          <w:bCs/>
          <w:sz w:val="20"/>
          <w:szCs w:val="20"/>
          <w:lang w:val="sl"/>
        </w:rPr>
        <w:t>.</w:t>
      </w:r>
    </w:p>
    <w:p w14:paraId="204C330C" w14:textId="77777777" w:rsidR="0064222C" w:rsidRPr="0083694A" w:rsidRDefault="0064222C" w:rsidP="0083694A">
      <w:pPr>
        <w:widowControl w:val="0"/>
        <w:autoSpaceDE w:val="0"/>
        <w:autoSpaceDN w:val="0"/>
        <w:adjustRightInd w:val="0"/>
        <w:spacing w:after="0" w:line="276" w:lineRule="auto"/>
        <w:jc w:val="both"/>
        <w:rPr>
          <w:rFonts w:ascii="Century Gothic" w:hAnsi="Century Gothic" w:cs="Arial"/>
          <w:bCs/>
          <w:sz w:val="20"/>
          <w:szCs w:val="20"/>
          <w:lang w:val="sl"/>
        </w:rPr>
      </w:pPr>
    </w:p>
    <w:p w14:paraId="264F0A6F" w14:textId="47C63AFF" w:rsidR="00430B32" w:rsidRDefault="00430B32" w:rsidP="00430B32">
      <w:pPr>
        <w:widowControl w:val="0"/>
        <w:autoSpaceDE w:val="0"/>
        <w:autoSpaceDN w:val="0"/>
        <w:adjustRightInd w:val="0"/>
        <w:spacing w:after="0" w:line="276" w:lineRule="auto"/>
        <w:jc w:val="both"/>
        <w:rPr>
          <w:rFonts w:ascii="Century Gothic" w:hAnsi="Century Gothic" w:cs="Arial"/>
          <w:bCs/>
          <w:sz w:val="20"/>
          <w:szCs w:val="20"/>
          <w:lang w:val="sl"/>
        </w:rPr>
      </w:pPr>
      <w:r w:rsidRPr="0083694A">
        <w:rPr>
          <w:rFonts w:ascii="Century Gothic" w:hAnsi="Century Gothic" w:cs="Arial"/>
          <w:bCs/>
          <w:sz w:val="20"/>
          <w:szCs w:val="20"/>
          <w:lang w:val="sl"/>
        </w:rPr>
        <w:t xml:space="preserve">Glede na spremembo SLR in pa potek mandata članom Odbora za ocenjevanje operacij, so bili za ocenjevanje operacij iz naslova 3. Javnega poziva Partnerstva LAS Zasavje, izbrani nekateri </w:t>
      </w:r>
      <w:r w:rsidRPr="0064222C">
        <w:rPr>
          <w:rFonts w:ascii="Century Gothic" w:hAnsi="Century Gothic" w:cs="Arial"/>
          <w:b/>
          <w:bCs/>
          <w:sz w:val="20"/>
          <w:szCs w:val="20"/>
          <w:lang w:val="sl"/>
        </w:rPr>
        <w:t>novi člani Odbora za ocenjevanje operacij</w:t>
      </w:r>
      <w:r w:rsidRPr="0083694A">
        <w:rPr>
          <w:rFonts w:ascii="Century Gothic" w:hAnsi="Century Gothic" w:cs="Arial"/>
          <w:bCs/>
          <w:sz w:val="20"/>
          <w:szCs w:val="20"/>
          <w:lang w:val="sl"/>
        </w:rPr>
        <w:t xml:space="preserve"> (skladno s sklepom št. 2 z 19. Seje UO, z dne 28.5.2018), in sicer: Aleš Zidar – predsednik, ostali člani: Goran Šoster, Greta Černilogar, Mojca Metličar in Darja Lahajnar.</w:t>
      </w:r>
    </w:p>
    <w:p w14:paraId="1AD212BE" w14:textId="0825CF28" w:rsidR="008D2253" w:rsidRDefault="008D2253" w:rsidP="00430B32">
      <w:pPr>
        <w:widowControl w:val="0"/>
        <w:autoSpaceDE w:val="0"/>
        <w:autoSpaceDN w:val="0"/>
        <w:adjustRightInd w:val="0"/>
        <w:spacing w:after="0" w:line="276" w:lineRule="auto"/>
        <w:jc w:val="both"/>
        <w:rPr>
          <w:rFonts w:ascii="Century Gothic" w:hAnsi="Century Gothic" w:cs="Arial"/>
          <w:bCs/>
          <w:sz w:val="20"/>
          <w:szCs w:val="20"/>
          <w:lang w:val="sl"/>
        </w:rPr>
      </w:pPr>
    </w:p>
    <w:p w14:paraId="41500B35" w14:textId="6513AD52" w:rsidR="00430B32" w:rsidRDefault="008D2253" w:rsidP="00430B32">
      <w:pPr>
        <w:widowControl w:val="0"/>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 xml:space="preserve">Za izvedbe ocenjevanja 4. </w:t>
      </w:r>
      <w:r w:rsidR="005911A4">
        <w:rPr>
          <w:rFonts w:ascii="Century Gothic" w:hAnsi="Century Gothic" w:cs="Arial"/>
          <w:bCs/>
          <w:sz w:val="20"/>
          <w:szCs w:val="20"/>
          <w:lang w:val="sl"/>
        </w:rPr>
        <w:t xml:space="preserve">In 5. </w:t>
      </w:r>
      <w:r>
        <w:rPr>
          <w:rFonts w:ascii="Century Gothic" w:hAnsi="Century Gothic" w:cs="Arial"/>
          <w:bCs/>
          <w:sz w:val="20"/>
          <w:szCs w:val="20"/>
          <w:lang w:val="sl"/>
        </w:rPr>
        <w:t xml:space="preserve">Javnega poziva Partnerstva LAS Zasavje pa so člani UO Partnerstva LAS Zasavje določili nekatere nove/stare člane Odbora za ocenjevanje operacij, in sicer so bili, skladno s sklepom s 3. Korespondenčne seje UO, z dne 14.11.2019, določeni sledeči člani Odbora za ocenjevanje operacij: Roman Medved, Mojca Metličar, Goran Šoster, Greta Černilogar in Darja Lahajnar. </w:t>
      </w:r>
    </w:p>
    <w:p w14:paraId="29083BC2" w14:textId="77777777" w:rsidR="005911A4" w:rsidRDefault="005911A4" w:rsidP="00430B32">
      <w:pPr>
        <w:widowControl w:val="0"/>
        <w:autoSpaceDE w:val="0"/>
        <w:autoSpaceDN w:val="0"/>
        <w:adjustRightInd w:val="0"/>
        <w:spacing w:after="0" w:line="276" w:lineRule="auto"/>
        <w:jc w:val="both"/>
        <w:rPr>
          <w:rFonts w:ascii="Century Gothic" w:hAnsi="Century Gothic" w:cs="Arial"/>
          <w:bCs/>
          <w:sz w:val="20"/>
          <w:szCs w:val="20"/>
          <w:lang w:val="sl"/>
        </w:rPr>
      </w:pPr>
    </w:p>
    <w:p w14:paraId="28B9EEE2" w14:textId="0C6C6A30" w:rsidR="008D2253" w:rsidRDefault="008D2253" w:rsidP="00430B32">
      <w:pPr>
        <w:widowControl w:val="0"/>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 xml:space="preserve">Člani Odbora za ocenjevanje operacij so med seboj določili predsednika Odbora, in sicer Romana Medveda. </w:t>
      </w:r>
    </w:p>
    <w:p w14:paraId="382440D3" w14:textId="77777777" w:rsidR="008D2253" w:rsidRPr="00430B32" w:rsidRDefault="008D2253" w:rsidP="00430B32">
      <w:pPr>
        <w:widowControl w:val="0"/>
        <w:autoSpaceDE w:val="0"/>
        <w:autoSpaceDN w:val="0"/>
        <w:adjustRightInd w:val="0"/>
        <w:spacing w:after="0" w:line="276" w:lineRule="auto"/>
        <w:jc w:val="both"/>
        <w:rPr>
          <w:rFonts w:ascii="Arial" w:hAnsi="Arial" w:cs="Arial"/>
          <w:bCs/>
          <w:sz w:val="20"/>
          <w:szCs w:val="20"/>
          <w:lang w:val="sl"/>
        </w:rPr>
      </w:pPr>
    </w:p>
    <w:p w14:paraId="20FBA8C7" w14:textId="28D1CE0D" w:rsidR="008D2253" w:rsidRDefault="00372981" w:rsidP="00430B32">
      <w:pPr>
        <w:widowControl w:val="0"/>
        <w:autoSpaceDE w:val="0"/>
        <w:autoSpaceDN w:val="0"/>
        <w:adjustRightInd w:val="0"/>
        <w:spacing w:after="0" w:line="276" w:lineRule="auto"/>
        <w:jc w:val="both"/>
        <w:rPr>
          <w:rFonts w:ascii="Century Gothic" w:hAnsi="Century Gothic" w:cs="Arial"/>
          <w:bCs/>
          <w:sz w:val="20"/>
          <w:szCs w:val="20"/>
          <w:lang w:val="sl"/>
        </w:rPr>
      </w:pPr>
      <w:r w:rsidRPr="0064222C">
        <w:rPr>
          <w:rFonts w:ascii="Century Gothic" w:hAnsi="Century Gothic" w:cs="Arial"/>
          <w:bCs/>
          <w:sz w:val="20"/>
          <w:szCs w:val="20"/>
          <w:lang w:val="sl"/>
        </w:rPr>
        <w:t xml:space="preserve">Odbor za ocenjevanje operacij pregleduje ustreznost prijav na javne pozive LAS, jih ocenjuje in preverja zmogljivost predlagateljev operacij za njihovo izvedbo. </w:t>
      </w:r>
    </w:p>
    <w:p w14:paraId="13DAA39D" w14:textId="77777777" w:rsidR="005911A4" w:rsidRPr="008D2253" w:rsidRDefault="005911A4" w:rsidP="00430B32">
      <w:pPr>
        <w:widowControl w:val="0"/>
        <w:autoSpaceDE w:val="0"/>
        <w:autoSpaceDN w:val="0"/>
        <w:adjustRightInd w:val="0"/>
        <w:spacing w:after="0" w:line="276" w:lineRule="auto"/>
        <w:jc w:val="both"/>
        <w:rPr>
          <w:rFonts w:ascii="Century Gothic" w:hAnsi="Century Gothic" w:cs="Arial"/>
          <w:bCs/>
          <w:sz w:val="20"/>
          <w:szCs w:val="20"/>
          <w:lang w:val="sl"/>
        </w:rPr>
      </w:pPr>
    </w:p>
    <w:p w14:paraId="6C2AFCA1" w14:textId="77777777" w:rsidR="00B37477" w:rsidRPr="00541A24" w:rsidRDefault="00FB4137">
      <w:pPr>
        <w:widowControl w:val="0"/>
        <w:autoSpaceDE w:val="0"/>
        <w:autoSpaceDN w:val="0"/>
        <w:adjustRightInd w:val="0"/>
        <w:spacing w:after="0" w:line="276" w:lineRule="auto"/>
        <w:jc w:val="both"/>
        <w:rPr>
          <w:rFonts w:ascii="Century Gothic" w:hAnsi="Century Gothic" w:cs="Arial"/>
          <w:b/>
          <w:bCs/>
          <w:sz w:val="20"/>
          <w:szCs w:val="20"/>
          <w:lang w:val="sl"/>
        </w:rPr>
      </w:pPr>
      <w:r w:rsidRPr="00541A24">
        <w:rPr>
          <w:rFonts w:ascii="Century Gothic" w:hAnsi="Century Gothic" w:cs="Arial"/>
          <w:b/>
          <w:bCs/>
          <w:sz w:val="20"/>
          <w:szCs w:val="20"/>
        </w:rPr>
        <w:t>1.2</w:t>
      </w:r>
      <w:r w:rsidR="00B37477" w:rsidRPr="00541A24">
        <w:rPr>
          <w:rFonts w:ascii="Century Gothic" w:hAnsi="Century Gothic" w:cs="Arial"/>
          <w:b/>
          <w:bCs/>
          <w:sz w:val="20"/>
          <w:szCs w:val="20"/>
        </w:rPr>
        <w:t xml:space="preserve"> Osnovne informacije o Partnerstvu LAS Zasavje</w:t>
      </w:r>
    </w:p>
    <w:p w14:paraId="482A9A8F" w14:textId="77777777" w:rsidR="00B37477" w:rsidRDefault="00B37477">
      <w:pPr>
        <w:widowControl w:val="0"/>
        <w:autoSpaceDE w:val="0"/>
        <w:autoSpaceDN w:val="0"/>
        <w:adjustRightInd w:val="0"/>
        <w:spacing w:after="0" w:line="276" w:lineRule="auto"/>
        <w:jc w:val="both"/>
        <w:rPr>
          <w:rFonts w:ascii="Arial" w:hAnsi="Arial" w:cs="Arial"/>
          <w:sz w:val="20"/>
          <w:szCs w:val="20"/>
          <w:lang w:val="sl"/>
        </w:rPr>
      </w:pPr>
    </w:p>
    <w:tbl>
      <w:tblPr>
        <w:tblW w:w="0" w:type="auto"/>
        <w:tblInd w:w="216" w:type="dxa"/>
        <w:tblLayout w:type="fixed"/>
        <w:tblLook w:val="0000" w:firstRow="0" w:lastRow="0" w:firstColumn="0" w:lastColumn="0" w:noHBand="0" w:noVBand="0"/>
      </w:tblPr>
      <w:tblGrid>
        <w:gridCol w:w="3001"/>
        <w:gridCol w:w="1743"/>
        <w:gridCol w:w="2023"/>
        <w:gridCol w:w="2413"/>
      </w:tblGrid>
      <w:tr w:rsidR="00B37477" w:rsidRPr="0064222C" w14:paraId="7C873B1B" w14:textId="77777777" w:rsidTr="00430B32">
        <w:trPr>
          <w:trHeight w:val="1"/>
        </w:trPr>
        <w:tc>
          <w:tcPr>
            <w:tcW w:w="3001" w:type="dxa"/>
            <w:tcBorders>
              <w:top w:val="single" w:sz="2" w:space="0" w:color="000000"/>
              <w:left w:val="single" w:sz="2" w:space="0" w:color="000000"/>
              <w:bottom w:val="single" w:sz="2" w:space="0" w:color="000000"/>
              <w:right w:val="single" w:sz="2" w:space="0" w:color="000000"/>
            </w:tcBorders>
            <w:shd w:val="clear" w:color="auto" w:fill="A8D08D" w:themeFill="accent6" w:themeFillTint="99"/>
            <w:vAlign w:val="center"/>
          </w:tcPr>
          <w:p w14:paraId="25783359"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Naziv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auto" w:fill="A8D08D" w:themeFill="accent6" w:themeFillTint="99"/>
          </w:tcPr>
          <w:p w14:paraId="0F56972E" w14:textId="77777777" w:rsidR="00B37477" w:rsidRPr="0064222C" w:rsidRDefault="00B37477">
            <w:pPr>
              <w:widowControl w:val="0"/>
              <w:autoSpaceDE w:val="0"/>
              <w:autoSpaceDN w:val="0"/>
              <w:adjustRightInd w:val="0"/>
              <w:spacing w:after="0" w:line="240" w:lineRule="auto"/>
              <w:rPr>
                <w:rFonts w:ascii="Century Gothic" w:hAnsi="Century Gothic" w:cs="Arial"/>
                <w:b/>
                <w:bCs/>
                <w:sz w:val="20"/>
                <w:szCs w:val="20"/>
                <w:lang w:val="sl"/>
              </w:rPr>
            </w:pPr>
            <w:r w:rsidRPr="0064222C">
              <w:rPr>
                <w:rFonts w:ascii="Century Gothic" w:hAnsi="Century Gothic" w:cs="Arial"/>
                <w:b/>
                <w:bCs/>
                <w:sz w:val="20"/>
                <w:szCs w:val="20"/>
                <w:lang w:val="sl"/>
              </w:rPr>
              <w:t xml:space="preserve">Partnerstvo lokalne akcijske skupine Zasavje </w:t>
            </w:r>
          </w:p>
          <w:p w14:paraId="07F27BE2"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p>
        </w:tc>
      </w:tr>
      <w:tr w:rsidR="00B37477" w:rsidRPr="0064222C" w14:paraId="28811FA3" w14:textId="77777777">
        <w:trPr>
          <w:trHeight w:val="1"/>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F368E0"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Naslov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170B5323"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Cesta 1. maja 83, 1430 Hrastnik</w:t>
            </w:r>
          </w:p>
        </w:tc>
      </w:tr>
      <w:tr w:rsidR="00B37477" w:rsidRPr="0064222C" w14:paraId="2766F312" w14:textId="77777777">
        <w:trPr>
          <w:trHeight w:val="1"/>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A77359"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Naslov varnega elektronskega predala</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3F0113F2"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partnerstvo-las-zasavje@vep.si</w:t>
            </w:r>
          </w:p>
        </w:tc>
      </w:tr>
      <w:tr w:rsidR="00B37477" w:rsidRPr="0064222C" w14:paraId="03A02B85" w14:textId="77777777">
        <w:trPr>
          <w:trHeight w:val="1"/>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87D04F"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Spletna stran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7C4F2736" w14:textId="77777777" w:rsidR="00B37477" w:rsidRPr="0064222C" w:rsidRDefault="00000000">
            <w:pPr>
              <w:widowControl w:val="0"/>
              <w:autoSpaceDE w:val="0"/>
              <w:autoSpaceDN w:val="0"/>
              <w:adjustRightInd w:val="0"/>
              <w:spacing w:after="0" w:line="240" w:lineRule="auto"/>
              <w:rPr>
                <w:rFonts w:ascii="Century Gothic" w:hAnsi="Century Gothic" w:cs="Calibri"/>
                <w:lang w:val="sl"/>
              </w:rPr>
            </w:pPr>
            <w:hyperlink r:id="rId12" w:history="1">
              <w:r w:rsidR="00B37477" w:rsidRPr="0064222C">
                <w:rPr>
                  <w:rFonts w:ascii="Century Gothic" w:hAnsi="Century Gothic" w:cs="Arial"/>
                  <w:sz w:val="20"/>
                  <w:szCs w:val="20"/>
                  <w:lang w:val="sl"/>
                </w:rPr>
                <w:t>www.las-zasavje.eu</w:t>
              </w:r>
            </w:hyperlink>
          </w:p>
        </w:tc>
      </w:tr>
      <w:tr w:rsidR="00B37477" w:rsidRPr="0064222C" w14:paraId="05E32AA5" w14:textId="77777777">
        <w:trPr>
          <w:trHeight w:val="1"/>
        </w:trPr>
        <w:tc>
          <w:tcPr>
            <w:tcW w:w="3001"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14:paraId="32B24C2F"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Predsednik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7D2169C2" w14:textId="77777777" w:rsidR="00B37477" w:rsidRPr="008D2253" w:rsidRDefault="0064222C">
            <w:pPr>
              <w:widowControl w:val="0"/>
              <w:autoSpaceDE w:val="0"/>
              <w:autoSpaceDN w:val="0"/>
              <w:adjustRightInd w:val="0"/>
              <w:spacing w:after="0" w:line="240" w:lineRule="auto"/>
              <w:rPr>
                <w:rFonts w:ascii="Century Gothic" w:hAnsi="Century Gothic" w:cs="Calibri"/>
                <w:sz w:val="20"/>
                <w:szCs w:val="20"/>
                <w:lang w:val="sl"/>
              </w:rPr>
            </w:pPr>
            <w:r w:rsidRPr="008D2253">
              <w:rPr>
                <w:rFonts w:ascii="Century Gothic" w:hAnsi="Century Gothic" w:cs="Calibri"/>
                <w:sz w:val="20"/>
                <w:szCs w:val="20"/>
                <w:lang w:val="sl"/>
              </w:rPr>
              <w:t>Slavi Gala (do 12.12.2018)</w:t>
            </w:r>
          </w:p>
        </w:tc>
      </w:tr>
      <w:tr w:rsidR="00B37477" w:rsidRPr="0064222C" w14:paraId="33EF289C" w14:textId="77777777">
        <w:trPr>
          <w:trHeight w:val="1"/>
        </w:trPr>
        <w:tc>
          <w:tcPr>
            <w:tcW w:w="30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14:paraId="76E7B675" w14:textId="77777777" w:rsidR="00B37477" w:rsidRPr="0064222C" w:rsidRDefault="00B37477">
            <w:pPr>
              <w:widowControl w:val="0"/>
              <w:autoSpaceDE w:val="0"/>
              <w:autoSpaceDN w:val="0"/>
              <w:adjustRightInd w:val="0"/>
              <w:spacing w:after="0" w:line="240" w:lineRule="auto"/>
              <w:jc w:val="both"/>
              <w:rPr>
                <w:rFonts w:ascii="Century Gothic" w:hAnsi="Century Gothic" w:cs="Calibri"/>
                <w:lang w:val="sl"/>
              </w:rPr>
            </w:pP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324FA163" w14:textId="77777777" w:rsidR="00B37477" w:rsidRPr="008D2253" w:rsidRDefault="0064222C">
            <w:pPr>
              <w:widowControl w:val="0"/>
              <w:autoSpaceDE w:val="0"/>
              <w:autoSpaceDN w:val="0"/>
              <w:adjustRightInd w:val="0"/>
              <w:spacing w:after="0" w:line="240" w:lineRule="auto"/>
              <w:rPr>
                <w:rFonts w:ascii="Century Gothic" w:hAnsi="Century Gothic" w:cs="Calibri"/>
                <w:sz w:val="20"/>
                <w:szCs w:val="20"/>
                <w:lang w:val="sl"/>
              </w:rPr>
            </w:pPr>
            <w:r w:rsidRPr="008D2253">
              <w:rPr>
                <w:rFonts w:ascii="Century Gothic" w:hAnsi="Century Gothic" w:cs="Calibri"/>
                <w:sz w:val="20"/>
                <w:szCs w:val="20"/>
                <w:lang w:val="sl"/>
              </w:rPr>
              <w:t>Nuša Gregorčič (od 12.12.2018)</w:t>
            </w:r>
          </w:p>
        </w:tc>
      </w:tr>
      <w:tr w:rsidR="00B37477" w:rsidRPr="0064222C" w14:paraId="11F28059" w14:textId="77777777">
        <w:trPr>
          <w:trHeight w:val="236"/>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F5B3BF"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Vodilni partner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04FDA6BE" w14:textId="77777777" w:rsidR="00B37477" w:rsidRPr="008D2253" w:rsidRDefault="00B37477">
            <w:pPr>
              <w:widowControl w:val="0"/>
              <w:autoSpaceDE w:val="0"/>
              <w:autoSpaceDN w:val="0"/>
              <w:adjustRightInd w:val="0"/>
              <w:spacing w:after="0" w:line="240" w:lineRule="auto"/>
              <w:rPr>
                <w:rFonts w:ascii="Century Gothic" w:hAnsi="Century Gothic" w:cs="Calibri"/>
                <w:sz w:val="20"/>
                <w:szCs w:val="20"/>
                <w:lang w:val="sl"/>
              </w:rPr>
            </w:pPr>
            <w:r w:rsidRPr="008D2253">
              <w:rPr>
                <w:rFonts w:ascii="Century Gothic" w:hAnsi="Century Gothic" w:cs="Arial"/>
                <w:sz w:val="20"/>
                <w:szCs w:val="20"/>
                <w:lang w:val="sl"/>
              </w:rPr>
              <w:t>Območna obrtno – podjetniška zbornica Hrastnik</w:t>
            </w:r>
          </w:p>
        </w:tc>
      </w:tr>
      <w:tr w:rsidR="00B37477" w:rsidRPr="0064222C" w14:paraId="185E0FEB" w14:textId="77777777">
        <w:trPr>
          <w:trHeight w:val="236"/>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328816"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Naslov vodilnega partnerja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709B7ED8"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Cesta 1. maja 83, 1430 Hrastnik</w:t>
            </w:r>
          </w:p>
        </w:tc>
      </w:tr>
      <w:tr w:rsidR="00B37477" w:rsidRPr="0064222C" w14:paraId="71685EB9" w14:textId="77777777">
        <w:trPr>
          <w:trHeight w:val="226"/>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57021"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Številka transakcijskega računa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5EFB7FF2"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 xml:space="preserve">SI56 6100 0001 2305 767, odprt pri Delavski hranilnici </w:t>
            </w:r>
            <w:proofErr w:type="spellStart"/>
            <w:r w:rsidRPr="0064222C">
              <w:rPr>
                <w:rFonts w:ascii="Century Gothic" w:hAnsi="Century Gothic" w:cs="Arial"/>
                <w:sz w:val="20"/>
                <w:szCs w:val="20"/>
                <w:lang w:val="sl"/>
              </w:rPr>
              <w:t>d.d</w:t>
            </w:r>
            <w:proofErr w:type="spellEnd"/>
            <w:r w:rsidRPr="0064222C">
              <w:rPr>
                <w:rFonts w:ascii="Century Gothic" w:hAnsi="Century Gothic" w:cs="Arial"/>
                <w:sz w:val="20"/>
                <w:szCs w:val="20"/>
                <w:lang w:val="sl"/>
              </w:rPr>
              <w:t>.</w:t>
            </w:r>
          </w:p>
        </w:tc>
      </w:tr>
      <w:tr w:rsidR="00B37477" w:rsidRPr="0064222C" w14:paraId="12235839" w14:textId="77777777">
        <w:trPr>
          <w:trHeight w:val="226"/>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06CA0E"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Velikost območja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3B8255D3"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263,7 km</w:t>
            </w:r>
            <w:r w:rsidRPr="0064222C">
              <w:rPr>
                <w:rFonts w:ascii="Century Gothic" w:hAnsi="Century Gothic" w:cs="Arial"/>
                <w:sz w:val="20"/>
                <w:szCs w:val="20"/>
                <w:vertAlign w:val="superscript"/>
                <w:lang w:val="sl"/>
              </w:rPr>
              <w:t>2</w:t>
            </w:r>
          </w:p>
        </w:tc>
      </w:tr>
      <w:tr w:rsidR="00B37477" w:rsidRPr="0064222C" w14:paraId="4191179D" w14:textId="77777777">
        <w:trPr>
          <w:trHeight w:val="225"/>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FC2AA4"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Število prebivalcev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14FCCEAA"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42.824</w:t>
            </w:r>
          </w:p>
        </w:tc>
      </w:tr>
      <w:tr w:rsidR="00B37477" w:rsidRPr="0064222C" w14:paraId="641262FF" w14:textId="77777777">
        <w:trPr>
          <w:trHeight w:val="27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43C34A"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Število občin</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20A7E53F"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3</w:t>
            </w:r>
          </w:p>
        </w:tc>
      </w:tr>
      <w:tr w:rsidR="00B37477" w:rsidRPr="0064222C" w14:paraId="2D219352" w14:textId="77777777">
        <w:trPr>
          <w:trHeight w:val="27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6CCAEC"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Vključene občine (naštejte)</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58B183FE"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HRASTNIK, TRBOVLJE, ZAGORJE OB SAVI</w:t>
            </w:r>
          </w:p>
        </w:tc>
      </w:tr>
      <w:tr w:rsidR="00B37477" w:rsidRPr="0064222C" w14:paraId="4D0A8A70" w14:textId="77777777">
        <w:trPr>
          <w:trHeight w:val="27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1D87C7"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Problemsko območje ali območje ZTNP-1 (označi)</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13EED914"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u w:val="single"/>
                <w:lang w:val="sl"/>
              </w:rPr>
              <w:t xml:space="preserve">DA </w:t>
            </w:r>
            <w:r w:rsidRPr="0064222C">
              <w:rPr>
                <w:rFonts w:ascii="Century Gothic" w:hAnsi="Century Gothic" w:cs="Arial"/>
                <w:sz w:val="20"/>
                <w:szCs w:val="20"/>
                <w:lang w:val="sl"/>
              </w:rPr>
              <w:t xml:space="preserve">                          NE</w:t>
            </w:r>
          </w:p>
        </w:tc>
      </w:tr>
      <w:tr w:rsidR="00B37477" w:rsidRPr="0064222C" w14:paraId="51C3999C" w14:textId="77777777">
        <w:trPr>
          <w:trHeight w:val="27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6DD10B"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Kohezijska regija</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17F94B1F"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VZHODNA KOHEZIJSKA REGIJA</w:t>
            </w:r>
          </w:p>
        </w:tc>
      </w:tr>
      <w:tr w:rsidR="00B37477" w:rsidRPr="0064222C" w14:paraId="6450C3A3" w14:textId="77777777">
        <w:trPr>
          <w:trHeight w:val="26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8DC19"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SLR bo financirana (označi)</w:t>
            </w:r>
          </w:p>
        </w:tc>
        <w:tc>
          <w:tcPr>
            <w:tcW w:w="1743" w:type="dxa"/>
            <w:tcBorders>
              <w:top w:val="single" w:sz="2" w:space="0" w:color="000000"/>
              <w:left w:val="single" w:sz="2" w:space="0" w:color="000000"/>
              <w:bottom w:val="single" w:sz="2" w:space="0" w:color="000000"/>
              <w:right w:val="single" w:sz="2" w:space="0" w:color="000000"/>
            </w:tcBorders>
            <w:shd w:val="clear" w:color="000000" w:fill="FFFFFF"/>
          </w:tcPr>
          <w:p w14:paraId="1B50908A"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u w:val="single"/>
                <w:lang w:val="sl"/>
              </w:rPr>
              <w:t>EKSRP</w:t>
            </w:r>
          </w:p>
        </w:tc>
        <w:tc>
          <w:tcPr>
            <w:tcW w:w="2023" w:type="dxa"/>
            <w:tcBorders>
              <w:top w:val="single" w:sz="2" w:space="0" w:color="000000"/>
              <w:left w:val="single" w:sz="2" w:space="0" w:color="000000"/>
              <w:bottom w:val="single" w:sz="2" w:space="0" w:color="000000"/>
              <w:right w:val="single" w:sz="2" w:space="0" w:color="000000"/>
            </w:tcBorders>
            <w:shd w:val="clear" w:color="000000" w:fill="FFFFFF"/>
          </w:tcPr>
          <w:p w14:paraId="7CC5AF5B"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u w:val="single"/>
                <w:lang w:val="sl"/>
              </w:rPr>
              <w:t>ESRR</w:t>
            </w:r>
          </w:p>
        </w:tc>
        <w:tc>
          <w:tcPr>
            <w:tcW w:w="2413" w:type="dxa"/>
            <w:tcBorders>
              <w:top w:val="single" w:sz="2" w:space="0" w:color="000000"/>
              <w:left w:val="single" w:sz="2" w:space="0" w:color="000000"/>
              <w:bottom w:val="single" w:sz="2" w:space="0" w:color="000000"/>
              <w:right w:val="single" w:sz="2" w:space="0" w:color="000000"/>
            </w:tcBorders>
            <w:shd w:val="clear" w:color="000000" w:fill="FFFFFF"/>
          </w:tcPr>
          <w:p w14:paraId="46E54339"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ESPR</w:t>
            </w:r>
          </w:p>
        </w:tc>
      </w:tr>
      <w:tr w:rsidR="00B37477" w:rsidRPr="0064222C" w14:paraId="16209F83" w14:textId="77777777">
        <w:trPr>
          <w:trHeight w:val="26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6E2D91"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Glavni sklad (označi)</w:t>
            </w:r>
          </w:p>
        </w:tc>
        <w:tc>
          <w:tcPr>
            <w:tcW w:w="1743" w:type="dxa"/>
            <w:tcBorders>
              <w:top w:val="single" w:sz="2" w:space="0" w:color="000000"/>
              <w:left w:val="single" w:sz="2" w:space="0" w:color="000000"/>
              <w:bottom w:val="single" w:sz="2" w:space="0" w:color="000000"/>
              <w:right w:val="single" w:sz="2" w:space="0" w:color="000000"/>
            </w:tcBorders>
            <w:shd w:val="clear" w:color="000000" w:fill="FFFFFF"/>
          </w:tcPr>
          <w:p w14:paraId="62D6D5FC"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EKSRP</w:t>
            </w:r>
          </w:p>
        </w:tc>
        <w:tc>
          <w:tcPr>
            <w:tcW w:w="2023" w:type="dxa"/>
            <w:tcBorders>
              <w:top w:val="single" w:sz="2" w:space="0" w:color="000000"/>
              <w:left w:val="single" w:sz="2" w:space="0" w:color="000000"/>
              <w:bottom w:val="single" w:sz="2" w:space="0" w:color="000000"/>
              <w:right w:val="single" w:sz="2" w:space="0" w:color="000000"/>
            </w:tcBorders>
            <w:shd w:val="clear" w:color="000000" w:fill="FFFFFF"/>
          </w:tcPr>
          <w:p w14:paraId="66DC1B3B"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u w:val="single"/>
                <w:lang w:val="sl"/>
              </w:rPr>
              <w:t>ESRR</w:t>
            </w:r>
          </w:p>
        </w:tc>
        <w:tc>
          <w:tcPr>
            <w:tcW w:w="2413" w:type="dxa"/>
            <w:tcBorders>
              <w:top w:val="single" w:sz="2" w:space="0" w:color="000000"/>
              <w:left w:val="single" w:sz="2" w:space="0" w:color="000000"/>
              <w:bottom w:val="single" w:sz="2" w:space="0" w:color="000000"/>
              <w:right w:val="single" w:sz="2" w:space="0" w:color="000000"/>
            </w:tcBorders>
            <w:shd w:val="clear" w:color="000000" w:fill="FFFFFF"/>
          </w:tcPr>
          <w:p w14:paraId="250D9BD9"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ESPR</w:t>
            </w:r>
          </w:p>
        </w:tc>
      </w:tr>
      <w:tr w:rsidR="00B37477" w:rsidRPr="0064222C" w14:paraId="11EBC9A4" w14:textId="77777777">
        <w:trPr>
          <w:trHeight w:val="26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942998"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Datum ustanovitve lokalnega partnerstva</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5B0CB796"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sz w:val="20"/>
                <w:szCs w:val="20"/>
                <w:lang w:val="sl"/>
              </w:rPr>
              <w:t>15.10.2015</w:t>
            </w:r>
          </w:p>
        </w:tc>
      </w:tr>
      <w:tr w:rsidR="00B37477" w:rsidRPr="0064222C" w14:paraId="4E29E0D9" w14:textId="77777777">
        <w:trPr>
          <w:trHeight w:val="264"/>
        </w:trPr>
        <w:tc>
          <w:tcPr>
            <w:tcW w:w="30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A34B62" w14:textId="77777777" w:rsidR="00B37477" w:rsidRPr="0064222C" w:rsidRDefault="00B37477">
            <w:pPr>
              <w:widowControl w:val="0"/>
              <w:autoSpaceDE w:val="0"/>
              <w:autoSpaceDN w:val="0"/>
              <w:adjustRightInd w:val="0"/>
              <w:spacing w:after="0" w:line="240" w:lineRule="auto"/>
              <w:rPr>
                <w:rFonts w:ascii="Century Gothic" w:hAnsi="Century Gothic" w:cs="Calibri"/>
                <w:lang w:val="sl"/>
              </w:rPr>
            </w:pPr>
            <w:r w:rsidRPr="0064222C">
              <w:rPr>
                <w:rFonts w:ascii="Century Gothic" w:hAnsi="Century Gothic" w:cs="Arial"/>
                <w:b/>
                <w:bCs/>
                <w:sz w:val="20"/>
                <w:szCs w:val="20"/>
                <w:lang w:val="sl"/>
              </w:rPr>
              <w:t>Število članov LAS</w:t>
            </w:r>
          </w:p>
        </w:tc>
        <w:tc>
          <w:tcPr>
            <w:tcW w:w="6179" w:type="dxa"/>
            <w:gridSpan w:val="3"/>
            <w:tcBorders>
              <w:top w:val="single" w:sz="2" w:space="0" w:color="000000"/>
              <w:left w:val="single" w:sz="2" w:space="0" w:color="000000"/>
              <w:bottom w:val="single" w:sz="2" w:space="0" w:color="000000"/>
              <w:right w:val="single" w:sz="2" w:space="0" w:color="000000"/>
            </w:tcBorders>
            <w:shd w:val="clear" w:color="000000" w:fill="FFFFFF"/>
          </w:tcPr>
          <w:p w14:paraId="1C8FA7ED" w14:textId="6AC635FB" w:rsidR="00B37477" w:rsidRPr="0064222C" w:rsidRDefault="00270A95">
            <w:pPr>
              <w:widowControl w:val="0"/>
              <w:autoSpaceDE w:val="0"/>
              <w:autoSpaceDN w:val="0"/>
              <w:adjustRightInd w:val="0"/>
              <w:spacing w:after="0" w:line="240" w:lineRule="auto"/>
              <w:rPr>
                <w:rFonts w:ascii="Century Gothic" w:hAnsi="Century Gothic" w:cs="Calibri"/>
                <w:lang w:val="sl"/>
              </w:rPr>
            </w:pPr>
            <w:r>
              <w:rPr>
                <w:rFonts w:ascii="Century Gothic" w:hAnsi="Century Gothic" w:cs="Arial"/>
                <w:sz w:val="20"/>
                <w:szCs w:val="20"/>
                <w:lang w:val="sl"/>
              </w:rPr>
              <w:t>42</w:t>
            </w:r>
            <w:r w:rsidR="005911A4">
              <w:rPr>
                <w:rFonts w:ascii="Century Gothic" w:hAnsi="Century Gothic" w:cs="Arial"/>
                <w:sz w:val="20"/>
                <w:szCs w:val="20"/>
                <w:lang w:val="sl"/>
              </w:rPr>
              <w:t xml:space="preserve"> </w:t>
            </w:r>
            <w:r w:rsidR="00DE3749" w:rsidRPr="0064222C">
              <w:rPr>
                <w:rFonts w:ascii="Century Gothic" w:hAnsi="Century Gothic" w:cs="Arial"/>
                <w:sz w:val="20"/>
                <w:szCs w:val="20"/>
                <w:lang w:val="sl"/>
              </w:rPr>
              <w:t>(na dan 31.12.20</w:t>
            </w:r>
            <w:r w:rsidR="0073544B">
              <w:rPr>
                <w:rFonts w:ascii="Century Gothic" w:hAnsi="Century Gothic" w:cs="Arial"/>
                <w:sz w:val="20"/>
                <w:szCs w:val="20"/>
                <w:lang w:val="sl"/>
              </w:rPr>
              <w:t>2</w:t>
            </w:r>
            <w:r>
              <w:rPr>
                <w:rFonts w:ascii="Century Gothic" w:hAnsi="Century Gothic" w:cs="Arial"/>
                <w:sz w:val="20"/>
                <w:szCs w:val="20"/>
                <w:lang w:val="sl"/>
              </w:rPr>
              <w:t>3</w:t>
            </w:r>
            <w:r w:rsidR="00515B32" w:rsidRPr="0064222C">
              <w:rPr>
                <w:rFonts w:ascii="Century Gothic" w:hAnsi="Century Gothic" w:cs="Arial"/>
                <w:sz w:val="20"/>
                <w:szCs w:val="20"/>
                <w:lang w:val="sl"/>
              </w:rPr>
              <w:t>)</w:t>
            </w:r>
          </w:p>
        </w:tc>
      </w:tr>
    </w:tbl>
    <w:p w14:paraId="37A3D60D" w14:textId="77777777" w:rsidR="00B37477" w:rsidRDefault="00B37477">
      <w:pPr>
        <w:widowControl w:val="0"/>
        <w:autoSpaceDE w:val="0"/>
        <w:autoSpaceDN w:val="0"/>
        <w:adjustRightInd w:val="0"/>
        <w:spacing w:after="0" w:line="276" w:lineRule="auto"/>
        <w:jc w:val="both"/>
        <w:rPr>
          <w:rFonts w:ascii="Arial" w:hAnsi="Arial" w:cs="Arial"/>
          <w:sz w:val="20"/>
          <w:szCs w:val="20"/>
          <w:lang w:val="sl"/>
        </w:rPr>
      </w:pPr>
    </w:p>
    <w:p w14:paraId="235775CF" w14:textId="77777777" w:rsidR="00B37477" w:rsidRDefault="00B37477">
      <w:pPr>
        <w:widowControl w:val="0"/>
        <w:tabs>
          <w:tab w:val="left" w:pos="1544"/>
        </w:tabs>
        <w:autoSpaceDE w:val="0"/>
        <w:autoSpaceDN w:val="0"/>
        <w:adjustRightInd w:val="0"/>
        <w:spacing w:after="0" w:line="276" w:lineRule="auto"/>
        <w:jc w:val="both"/>
        <w:rPr>
          <w:rFonts w:ascii="Arial" w:hAnsi="Arial" w:cs="Arial"/>
          <w:sz w:val="20"/>
          <w:szCs w:val="20"/>
          <w:lang w:val="sl"/>
        </w:rPr>
      </w:pPr>
    </w:p>
    <w:p w14:paraId="4CA45606" w14:textId="77777777" w:rsidR="00836257" w:rsidRDefault="00836257">
      <w:pPr>
        <w:widowControl w:val="0"/>
        <w:tabs>
          <w:tab w:val="left" w:pos="1544"/>
        </w:tabs>
        <w:autoSpaceDE w:val="0"/>
        <w:autoSpaceDN w:val="0"/>
        <w:adjustRightInd w:val="0"/>
        <w:spacing w:after="0" w:line="276" w:lineRule="auto"/>
        <w:jc w:val="both"/>
        <w:rPr>
          <w:rFonts w:ascii="Arial" w:hAnsi="Arial" w:cs="Arial"/>
          <w:sz w:val="20"/>
          <w:szCs w:val="20"/>
          <w:lang w:val="sl"/>
        </w:rPr>
      </w:pPr>
    </w:p>
    <w:p w14:paraId="27399326" w14:textId="77777777" w:rsidR="00836257" w:rsidRDefault="00836257">
      <w:pPr>
        <w:widowControl w:val="0"/>
        <w:tabs>
          <w:tab w:val="left" w:pos="1544"/>
        </w:tabs>
        <w:autoSpaceDE w:val="0"/>
        <w:autoSpaceDN w:val="0"/>
        <w:adjustRightInd w:val="0"/>
        <w:spacing w:after="0" w:line="276" w:lineRule="auto"/>
        <w:jc w:val="both"/>
        <w:rPr>
          <w:rFonts w:ascii="Arial" w:hAnsi="Arial" w:cs="Arial"/>
          <w:sz w:val="20"/>
          <w:szCs w:val="20"/>
          <w:lang w:val="sl"/>
        </w:rPr>
      </w:pPr>
    </w:p>
    <w:p w14:paraId="6D4F4BCE" w14:textId="77777777" w:rsidR="00B37477" w:rsidRDefault="00B37477">
      <w:pPr>
        <w:widowControl w:val="0"/>
        <w:tabs>
          <w:tab w:val="left" w:pos="1544"/>
        </w:tabs>
        <w:autoSpaceDE w:val="0"/>
        <w:autoSpaceDN w:val="0"/>
        <w:adjustRightInd w:val="0"/>
        <w:spacing w:after="0" w:line="276" w:lineRule="auto"/>
        <w:jc w:val="both"/>
        <w:rPr>
          <w:rFonts w:ascii="Arial" w:hAnsi="Arial" w:cs="Arial"/>
          <w:b/>
          <w:bCs/>
          <w:sz w:val="24"/>
          <w:szCs w:val="24"/>
        </w:rPr>
      </w:pPr>
      <w:r>
        <w:rPr>
          <w:rFonts w:ascii="Arial" w:hAnsi="Arial" w:cs="Arial"/>
          <w:b/>
          <w:bCs/>
          <w:sz w:val="24"/>
          <w:szCs w:val="24"/>
        </w:rPr>
        <w:lastRenderedPageBreak/>
        <w:t xml:space="preserve">2. IZVEDENE AKTIVNOSTI </w:t>
      </w:r>
    </w:p>
    <w:p w14:paraId="161C143A" w14:textId="77777777" w:rsidR="00B37477" w:rsidRDefault="00B37477">
      <w:pPr>
        <w:widowControl w:val="0"/>
        <w:tabs>
          <w:tab w:val="left" w:pos="1544"/>
        </w:tabs>
        <w:autoSpaceDE w:val="0"/>
        <w:autoSpaceDN w:val="0"/>
        <w:adjustRightInd w:val="0"/>
        <w:spacing w:after="0" w:line="276" w:lineRule="auto"/>
        <w:jc w:val="both"/>
        <w:rPr>
          <w:rFonts w:ascii="Arial" w:hAnsi="Arial" w:cs="Arial"/>
          <w:b/>
          <w:bCs/>
          <w:sz w:val="24"/>
          <w:szCs w:val="24"/>
        </w:rPr>
      </w:pPr>
    </w:p>
    <w:p w14:paraId="4E40A83F" w14:textId="33EC808A" w:rsidR="00B37477" w:rsidRPr="0064222C" w:rsidRDefault="00B37477">
      <w:pPr>
        <w:widowControl w:val="0"/>
        <w:tabs>
          <w:tab w:val="left" w:pos="1544"/>
        </w:tabs>
        <w:autoSpaceDE w:val="0"/>
        <w:autoSpaceDN w:val="0"/>
        <w:adjustRightInd w:val="0"/>
        <w:spacing w:after="0" w:line="276" w:lineRule="auto"/>
        <w:jc w:val="both"/>
        <w:rPr>
          <w:rFonts w:ascii="Century Gothic" w:hAnsi="Century Gothic" w:cs="Arial"/>
          <w:sz w:val="20"/>
          <w:szCs w:val="20"/>
        </w:rPr>
      </w:pPr>
      <w:r w:rsidRPr="0064222C">
        <w:rPr>
          <w:rFonts w:ascii="Century Gothic" w:hAnsi="Century Gothic" w:cs="Arial"/>
          <w:sz w:val="20"/>
          <w:szCs w:val="20"/>
        </w:rPr>
        <w:t xml:space="preserve">V </w:t>
      </w:r>
      <w:r w:rsidR="00DE3749" w:rsidRPr="0064222C">
        <w:rPr>
          <w:rFonts w:ascii="Century Gothic" w:hAnsi="Century Gothic" w:cs="Arial"/>
          <w:sz w:val="20"/>
          <w:szCs w:val="20"/>
        </w:rPr>
        <w:t>letu 20</w:t>
      </w:r>
      <w:r w:rsidR="000E1150">
        <w:rPr>
          <w:rFonts w:ascii="Century Gothic" w:hAnsi="Century Gothic" w:cs="Arial"/>
          <w:sz w:val="20"/>
          <w:szCs w:val="20"/>
        </w:rPr>
        <w:t>2</w:t>
      </w:r>
      <w:r w:rsidR="00270A95">
        <w:rPr>
          <w:rFonts w:ascii="Century Gothic" w:hAnsi="Century Gothic" w:cs="Arial"/>
          <w:sz w:val="20"/>
          <w:szCs w:val="20"/>
        </w:rPr>
        <w:t>3</w:t>
      </w:r>
      <w:r w:rsidR="00FB4137" w:rsidRPr="0064222C">
        <w:rPr>
          <w:rFonts w:ascii="Century Gothic" w:hAnsi="Century Gothic" w:cs="Arial"/>
          <w:sz w:val="20"/>
          <w:szCs w:val="20"/>
        </w:rPr>
        <w:t xml:space="preserve"> so bile s strani Partnerstva LAS Zasavje izvedene</w:t>
      </w:r>
      <w:r w:rsidRPr="0064222C">
        <w:rPr>
          <w:rFonts w:ascii="Century Gothic" w:hAnsi="Century Gothic" w:cs="Arial"/>
          <w:sz w:val="20"/>
          <w:szCs w:val="20"/>
        </w:rPr>
        <w:t xml:space="preserve"> </w:t>
      </w:r>
      <w:r w:rsidRPr="0064222C">
        <w:rPr>
          <w:rFonts w:ascii="Century Gothic" w:hAnsi="Century Gothic" w:cs="Arial"/>
          <w:sz w:val="20"/>
          <w:szCs w:val="20"/>
          <w:u w:val="single"/>
        </w:rPr>
        <w:t>sledeče aktivnosti</w:t>
      </w:r>
      <w:r w:rsidR="00FB4137" w:rsidRPr="0064222C">
        <w:rPr>
          <w:rFonts w:ascii="Century Gothic" w:hAnsi="Century Gothic" w:cs="Arial"/>
          <w:sz w:val="20"/>
          <w:szCs w:val="20"/>
          <w:u w:val="single"/>
        </w:rPr>
        <w:t>,</w:t>
      </w:r>
      <w:r w:rsidR="00FB4137" w:rsidRPr="0064222C">
        <w:rPr>
          <w:rFonts w:ascii="Century Gothic" w:hAnsi="Century Gothic" w:cs="Arial"/>
          <w:sz w:val="20"/>
          <w:szCs w:val="20"/>
        </w:rPr>
        <w:t xml:space="preserve"> ki so predstavljene po posameznih vsebinskih sklopih</w:t>
      </w:r>
      <w:r w:rsidRPr="0064222C">
        <w:rPr>
          <w:rFonts w:ascii="Century Gothic" w:hAnsi="Century Gothic" w:cs="Arial"/>
          <w:sz w:val="20"/>
          <w:szCs w:val="20"/>
        </w:rPr>
        <w:t xml:space="preserve">: </w:t>
      </w:r>
    </w:p>
    <w:p w14:paraId="2183550D" w14:textId="77777777" w:rsidR="00FB4137" w:rsidRDefault="00FB4137">
      <w:pPr>
        <w:widowControl w:val="0"/>
        <w:tabs>
          <w:tab w:val="left" w:pos="1544"/>
        </w:tabs>
        <w:autoSpaceDE w:val="0"/>
        <w:autoSpaceDN w:val="0"/>
        <w:adjustRightInd w:val="0"/>
        <w:spacing w:after="0" w:line="276" w:lineRule="auto"/>
        <w:jc w:val="both"/>
        <w:rPr>
          <w:rFonts w:ascii="Arial" w:hAnsi="Arial" w:cs="Arial"/>
          <w:sz w:val="20"/>
          <w:szCs w:val="20"/>
        </w:rPr>
      </w:pPr>
    </w:p>
    <w:p w14:paraId="6E8826F7" w14:textId="0F937334" w:rsidR="00234F76" w:rsidRDefault="00FB4137" w:rsidP="00234F76">
      <w:pPr>
        <w:pStyle w:val="Odstavekseznama"/>
        <w:widowControl w:val="0"/>
        <w:numPr>
          <w:ilvl w:val="0"/>
          <w:numId w:val="15"/>
        </w:numPr>
        <w:autoSpaceDE w:val="0"/>
        <w:autoSpaceDN w:val="0"/>
        <w:adjustRightInd w:val="0"/>
        <w:spacing w:after="0" w:line="276" w:lineRule="auto"/>
        <w:jc w:val="both"/>
        <w:rPr>
          <w:rFonts w:ascii="Century Gothic" w:hAnsi="Century Gothic" w:cs="Arial"/>
          <w:b/>
          <w:bCs/>
          <w:sz w:val="20"/>
          <w:szCs w:val="20"/>
          <w:lang w:val="sl"/>
        </w:rPr>
      </w:pPr>
      <w:r w:rsidRPr="00234F76">
        <w:rPr>
          <w:rFonts w:ascii="Century Gothic" w:hAnsi="Century Gothic" w:cs="Arial"/>
          <w:b/>
          <w:bCs/>
          <w:sz w:val="20"/>
          <w:szCs w:val="20"/>
          <w:lang w:val="sl"/>
        </w:rPr>
        <w:t xml:space="preserve">Aktivnosti za izvajanje in uresničevanje ciljev Strategije lokalnega razvoja </w:t>
      </w:r>
    </w:p>
    <w:p w14:paraId="26B75D7F" w14:textId="77777777" w:rsidR="00234F76" w:rsidRPr="00234F76" w:rsidRDefault="00234F76" w:rsidP="00234F76">
      <w:pPr>
        <w:widowControl w:val="0"/>
        <w:autoSpaceDE w:val="0"/>
        <w:autoSpaceDN w:val="0"/>
        <w:adjustRightInd w:val="0"/>
        <w:spacing w:after="0" w:line="276" w:lineRule="auto"/>
        <w:jc w:val="both"/>
        <w:rPr>
          <w:rFonts w:ascii="Century Gothic" w:hAnsi="Century Gothic" w:cs="Arial"/>
          <w:b/>
          <w:bCs/>
          <w:sz w:val="20"/>
          <w:szCs w:val="20"/>
          <w:lang w:val="sl"/>
        </w:rPr>
      </w:pPr>
    </w:p>
    <w:p w14:paraId="63EADF84" w14:textId="04A050A8" w:rsidR="00FB4137" w:rsidRDefault="00FB4137" w:rsidP="00FB4137">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sidRPr="0064222C">
        <w:rPr>
          <w:rFonts w:ascii="Century Gothic" w:hAnsi="Century Gothic" w:cs="Arial"/>
          <w:sz w:val="20"/>
          <w:szCs w:val="20"/>
          <w:lang w:val="sl"/>
        </w:rPr>
        <w:t>priprava vseh potrebnih dokumentov (</w:t>
      </w:r>
      <w:r w:rsidR="003F684D">
        <w:rPr>
          <w:rFonts w:ascii="Century Gothic" w:hAnsi="Century Gothic" w:cs="Arial"/>
          <w:sz w:val="20"/>
          <w:szCs w:val="20"/>
          <w:lang w:val="sl"/>
        </w:rPr>
        <w:t>sklepi, pravilniki ...</w:t>
      </w:r>
      <w:r w:rsidRPr="0064222C">
        <w:rPr>
          <w:rFonts w:ascii="Century Gothic" w:hAnsi="Century Gothic" w:cs="Arial"/>
          <w:sz w:val="20"/>
          <w:szCs w:val="20"/>
          <w:lang w:val="sl"/>
        </w:rPr>
        <w:t>) za nemoteno delovanje Partnerstva LAS Zasavje</w:t>
      </w:r>
      <w:r w:rsidR="003F684D">
        <w:rPr>
          <w:rFonts w:ascii="Century Gothic" w:hAnsi="Century Gothic" w:cs="Arial"/>
          <w:sz w:val="20"/>
          <w:szCs w:val="20"/>
          <w:lang w:val="sl"/>
        </w:rPr>
        <w:t>;</w:t>
      </w:r>
    </w:p>
    <w:p w14:paraId="0A7D2847" w14:textId="16D6149C" w:rsidR="00995D05" w:rsidRDefault="00995D05" w:rsidP="00FB4137">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predstavitev delovanja Partnerstva LAS Zasavje s predstavitvijo konkretnih rezultatov v programskem obdobju 2014-2020 na seji Sveta zasavske regije, dne 25.01.2023;</w:t>
      </w:r>
    </w:p>
    <w:p w14:paraId="004670EA" w14:textId="5F320AB6" w:rsidR="00CE5D8F" w:rsidRDefault="00CE5D8F" w:rsidP="00CE5D8F">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 xml:space="preserve">objava Poziva k opredelitvi članstva v Lokalnem partnerstvu LAS Zasavje za programsko obdobje do leta 2027 na spletni strani LAS: </w:t>
      </w:r>
      <w:hyperlink r:id="rId13" w:history="1">
        <w:r w:rsidRPr="00A87A1F">
          <w:rPr>
            <w:rStyle w:val="Hiperpovezava"/>
            <w:rFonts w:ascii="Century Gothic" w:hAnsi="Century Gothic" w:cs="Arial"/>
            <w:sz w:val="20"/>
            <w:szCs w:val="20"/>
            <w:lang w:val="sl"/>
          </w:rPr>
          <w:t>http://www.las-zasavje.eu/2023/01/16/poziv-k-opredelitvi-clanstva-v-partnerstvu-lokalne-akcijske-skupine-zasavje-partnerstvo-las-zasavje-za-programsko-obdobje-2021-2027/</w:t>
        </w:r>
      </w:hyperlink>
      <w:r>
        <w:rPr>
          <w:rFonts w:ascii="Century Gothic" w:hAnsi="Century Gothic" w:cs="Arial"/>
          <w:sz w:val="20"/>
          <w:szCs w:val="20"/>
          <w:lang w:val="sl"/>
        </w:rPr>
        <w:t xml:space="preserve">;    </w:t>
      </w:r>
    </w:p>
    <w:p w14:paraId="543DDE4A" w14:textId="2EFA0F6B" w:rsidR="00A81C9B" w:rsidRPr="00A81C9B" w:rsidRDefault="004C4C5B" w:rsidP="00A81C9B">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 xml:space="preserve">objava Poziva na spletni strani Partnerstva LAS Zasavje </w:t>
      </w:r>
      <w:r w:rsidR="00A81C9B">
        <w:rPr>
          <w:rFonts w:ascii="Century Gothic" w:hAnsi="Century Gothic" w:cs="Arial"/>
          <w:sz w:val="20"/>
          <w:szCs w:val="20"/>
          <w:lang w:val="sl"/>
        </w:rPr>
        <w:t xml:space="preserve">glede pridobitve projektnih idej za snovanje Strategije lokalnega razvoja Partnerstva LAS Zasavje za programsko obdobje do leta 2027: </w:t>
      </w:r>
      <w:hyperlink r:id="rId14" w:history="1">
        <w:r w:rsidR="00A81C9B" w:rsidRPr="00A87A1F">
          <w:rPr>
            <w:rStyle w:val="Hiperpovezava"/>
            <w:rFonts w:ascii="Century Gothic" w:hAnsi="Century Gothic" w:cs="Arial"/>
            <w:sz w:val="20"/>
            <w:szCs w:val="20"/>
            <w:lang w:val="sl"/>
          </w:rPr>
          <w:t>http://www.las-zasavje.eu/2023/04/20/projekte-ideje-za-pripravo-strategije-lokalnega-razvoja-partnerstva-las-zasavje-za-programsko-obdobje-do-leta-2027/</w:t>
        </w:r>
      </w:hyperlink>
      <w:r w:rsidR="00A81C9B">
        <w:rPr>
          <w:rFonts w:ascii="Century Gothic" w:hAnsi="Century Gothic" w:cs="Arial"/>
          <w:sz w:val="20"/>
          <w:szCs w:val="20"/>
          <w:lang w:val="sl"/>
        </w:rPr>
        <w:t xml:space="preserve">; </w:t>
      </w:r>
    </w:p>
    <w:p w14:paraId="3B44215A" w14:textId="1A986544" w:rsidR="00995D05" w:rsidRDefault="00995D05" w:rsidP="00FB4137">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priprava vseh potrebnih dokumentov (Pogodba o nalogah vodilnega partnerja pri Lokalnem partnerstvu LAS Zasavje za programsko obdobje do leta 2027, Pogodba o ustanovitvi in delovanju Lokalnega partnerstva LAS</w:t>
      </w:r>
      <w:r w:rsidRPr="00995D05">
        <w:rPr>
          <w:rFonts w:ascii="Century Gothic" w:hAnsi="Century Gothic" w:cs="Arial"/>
          <w:sz w:val="20"/>
          <w:szCs w:val="20"/>
          <w:lang w:val="sl"/>
        </w:rPr>
        <w:t xml:space="preserve"> </w:t>
      </w:r>
      <w:r>
        <w:rPr>
          <w:rFonts w:ascii="Century Gothic" w:hAnsi="Century Gothic" w:cs="Arial"/>
          <w:sz w:val="20"/>
          <w:szCs w:val="20"/>
          <w:lang w:val="sl"/>
        </w:rPr>
        <w:t xml:space="preserve">Zasavje za programsko obdobje do leta 2027 ter ostale spremljajoče dokumentacije) za prijavo 1. faze pripravljalne podpore za programsko obdobje do leta 2027; </w:t>
      </w:r>
    </w:p>
    <w:p w14:paraId="75BE8830" w14:textId="708B9446" w:rsidR="00995D05" w:rsidRDefault="00995D05" w:rsidP="00995D05">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prijava in izvajanje projekta Tradicija skozi digitalne oči;</w:t>
      </w:r>
    </w:p>
    <w:p w14:paraId="2227B91C" w14:textId="5D56FEAB" w:rsidR="008C6238" w:rsidRPr="00995D05" w:rsidRDefault="008C6238" w:rsidP="00995D05">
      <w:pPr>
        <w:widowControl w:val="0"/>
        <w:numPr>
          <w:ilvl w:val="0"/>
          <w:numId w:val="1"/>
        </w:numPr>
        <w:autoSpaceDE w:val="0"/>
        <w:autoSpaceDN w:val="0"/>
        <w:adjustRightInd w:val="0"/>
        <w:spacing w:after="0" w:line="276" w:lineRule="auto"/>
        <w:ind w:left="720" w:hanging="360"/>
        <w:jc w:val="both"/>
        <w:rPr>
          <w:rFonts w:ascii="Century Gothic" w:hAnsi="Century Gothic" w:cs="Arial"/>
          <w:sz w:val="20"/>
          <w:szCs w:val="20"/>
          <w:lang w:val="sl"/>
        </w:rPr>
      </w:pPr>
      <w:r>
        <w:rPr>
          <w:rFonts w:ascii="Century Gothic" w:hAnsi="Century Gothic" w:cs="Arial"/>
          <w:sz w:val="20"/>
          <w:szCs w:val="20"/>
          <w:lang w:val="sl"/>
        </w:rPr>
        <w:t xml:space="preserve">prejem odločbe za operacijo, ki se bo izvajala s tranzicijskimi sredstvi- Ureditev turističnih točk, ki je predmet povezovanja Partnerstva LAS Zasavje in vseh treh zasavskih občin ter Javnega zavoda za kulturo, šport, mladino in turizem Hrastnik; </w:t>
      </w:r>
    </w:p>
    <w:p w14:paraId="141C3764" w14:textId="750A6E4D" w:rsidR="0061782E" w:rsidRDefault="0021491D" w:rsidP="000130CA">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sidRPr="009E1987">
        <w:rPr>
          <w:rFonts w:ascii="Century Gothic" w:hAnsi="Century Gothic" w:cs="Arial"/>
          <w:bCs/>
          <w:sz w:val="20"/>
          <w:szCs w:val="20"/>
          <w:lang w:val="sl"/>
        </w:rPr>
        <w:t xml:space="preserve">informiranje lokalne javnosti glede </w:t>
      </w:r>
      <w:r w:rsidR="00995D05">
        <w:rPr>
          <w:rFonts w:ascii="Century Gothic" w:hAnsi="Century Gothic" w:cs="Arial"/>
          <w:bCs/>
          <w:sz w:val="20"/>
          <w:szCs w:val="20"/>
          <w:lang w:val="sl"/>
        </w:rPr>
        <w:t>priprave</w:t>
      </w:r>
      <w:r w:rsidRPr="009E1987">
        <w:rPr>
          <w:rFonts w:ascii="Century Gothic" w:hAnsi="Century Gothic" w:cs="Arial"/>
          <w:bCs/>
          <w:sz w:val="20"/>
          <w:szCs w:val="20"/>
          <w:lang w:val="sl"/>
        </w:rPr>
        <w:t xml:space="preserve"> Uredbe o izvajanju lokalnega razvoja, v programskem obdobju </w:t>
      </w:r>
      <w:r w:rsidR="00995D05">
        <w:rPr>
          <w:rFonts w:ascii="Century Gothic" w:hAnsi="Century Gothic" w:cs="Arial"/>
          <w:bCs/>
          <w:sz w:val="20"/>
          <w:szCs w:val="20"/>
          <w:lang w:val="sl"/>
        </w:rPr>
        <w:t>do leta 2027</w:t>
      </w:r>
      <w:r w:rsidRPr="009E1987">
        <w:rPr>
          <w:rFonts w:ascii="Century Gothic" w:hAnsi="Century Gothic" w:cs="Arial"/>
          <w:bCs/>
          <w:sz w:val="20"/>
          <w:szCs w:val="20"/>
          <w:lang w:val="sl"/>
        </w:rPr>
        <w:t xml:space="preserve"> (Uredba CLLD), predvsem </w:t>
      </w:r>
      <w:r w:rsidR="00995D05">
        <w:rPr>
          <w:rFonts w:ascii="Century Gothic" w:hAnsi="Century Gothic" w:cs="Arial"/>
          <w:bCs/>
          <w:sz w:val="20"/>
          <w:szCs w:val="20"/>
          <w:lang w:val="sl"/>
        </w:rPr>
        <w:t>z vidika pogojev upravičenosti za prijave na javne pozive v navedenem programskem obdobju</w:t>
      </w:r>
      <w:r w:rsidR="00945FBB">
        <w:rPr>
          <w:rFonts w:ascii="Century Gothic" w:hAnsi="Century Gothic" w:cs="Arial"/>
          <w:bCs/>
          <w:sz w:val="20"/>
          <w:szCs w:val="20"/>
          <w:lang w:val="sl"/>
        </w:rPr>
        <w:t xml:space="preserve">; </w:t>
      </w:r>
    </w:p>
    <w:p w14:paraId="32EDE195" w14:textId="0C2FCA04" w:rsidR="005911A4" w:rsidRDefault="001900FA" w:rsidP="000130CA">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i</w:t>
      </w:r>
      <w:r w:rsidR="005911A4">
        <w:rPr>
          <w:rFonts w:ascii="Century Gothic" w:hAnsi="Century Gothic" w:cs="Arial"/>
          <w:bCs/>
          <w:sz w:val="20"/>
          <w:szCs w:val="20"/>
          <w:lang w:val="sl"/>
        </w:rPr>
        <w:t xml:space="preserve">nformiranje lokalne javnosti glede prehoda delovanja Partnerstva LAS Zasavje v novo programsko obdobje do leta 2027 (skozi 1-letno tranzicijsko obdobje); </w:t>
      </w:r>
    </w:p>
    <w:p w14:paraId="404222B8" w14:textId="72D3675E" w:rsidR="00945FBB" w:rsidRDefault="00945FBB" w:rsidP="000130CA">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izvajanje operacij, ki so bile izbrane v sklopu 5. Javnega poziva Partnerstva LAS Zasavje;</w:t>
      </w:r>
    </w:p>
    <w:p w14:paraId="0A08F061" w14:textId="4AF7C038" w:rsidR="00945FBB" w:rsidRDefault="00945FBB" w:rsidP="000130CA">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 xml:space="preserve">izvajanje 3. faze operacije sodelovanja LAS Skupaj za varni jutri; </w:t>
      </w:r>
    </w:p>
    <w:p w14:paraId="45476B2B" w14:textId="00779070" w:rsidR="00092D26" w:rsidRPr="001D1E5A" w:rsidRDefault="00092D26" w:rsidP="001D1E5A">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animacija lokalne skupnosti (</w:t>
      </w:r>
      <w:r w:rsidR="001900FA">
        <w:rPr>
          <w:rFonts w:ascii="Century Gothic" w:hAnsi="Century Gothic" w:cs="Arial"/>
          <w:bCs/>
          <w:sz w:val="20"/>
          <w:szCs w:val="20"/>
          <w:lang w:val="sl"/>
        </w:rPr>
        <w:t xml:space="preserve">predvsem pri pripravi dopolnitev vlog, poslanih v potrjevanje na oba posredniška organa kot tudi pri pripravi ustrezne dokumentacije za izstavitev zahtevkov za izplačilo); </w:t>
      </w:r>
    </w:p>
    <w:p w14:paraId="1985B093" w14:textId="72EB0348" w:rsidR="00B14C90" w:rsidRDefault="009D7C3E" w:rsidP="00FB4137">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sidRPr="009D7C3E">
        <w:rPr>
          <w:rFonts w:ascii="Century Gothic" w:hAnsi="Century Gothic" w:cs="Arial"/>
          <w:bCs/>
          <w:sz w:val="20"/>
          <w:szCs w:val="20"/>
          <w:lang w:val="sl"/>
        </w:rPr>
        <w:t xml:space="preserve">posredovanje vseh odgovorov izvajalcem operacij </w:t>
      </w:r>
      <w:r w:rsidR="00092D26">
        <w:rPr>
          <w:rFonts w:ascii="Century Gothic" w:hAnsi="Century Gothic" w:cs="Arial"/>
          <w:bCs/>
          <w:sz w:val="20"/>
          <w:szCs w:val="20"/>
          <w:lang w:val="sl"/>
        </w:rPr>
        <w:t xml:space="preserve">iz naslova </w:t>
      </w:r>
      <w:r w:rsidR="001900FA">
        <w:rPr>
          <w:rFonts w:ascii="Century Gothic" w:hAnsi="Century Gothic" w:cs="Arial"/>
          <w:bCs/>
          <w:sz w:val="20"/>
          <w:szCs w:val="20"/>
          <w:lang w:val="sl"/>
        </w:rPr>
        <w:t>5</w:t>
      </w:r>
      <w:r w:rsidR="008712D0">
        <w:rPr>
          <w:rFonts w:ascii="Century Gothic" w:hAnsi="Century Gothic" w:cs="Arial"/>
          <w:bCs/>
          <w:sz w:val="20"/>
          <w:szCs w:val="20"/>
          <w:lang w:val="sl"/>
        </w:rPr>
        <w:t xml:space="preserve">. </w:t>
      </w:r>
      <w:r w:rsidRPr="009D7C3E">
        <w:rPr>
          <w:rFonts w:ascii="Century Gothic" w:hAnsi="Century Gothic" w:cs="Arial"/>
          <w:bCs/>
          <w:sz w:val="20"/>
          <w:szCs w:val="20"/>
          <w:lang w:val="sl"/>
        </w:rPr>
        <w:t>Javnega poziva Partnerstva LAS Zasavje</w:t>
      </w:r>
      <w:r w:rsidR="00092D26">
        <w:rPr>
          <w:rFonts w:ascii="Century Gothic" w:hAnsi="Century Gothic" w:cs="Arial"/>
          <w:bCs/>
          <w:sz w:val="20"/>
          <w:szCs w:val="20"/>
          <w:lang w:val="sl"/>
        </w:rPr>
        <w:t xml:space="preserve"> </w:t>
      </w:r>
      <w:r w:rsidRPr="009D7C3E">
        <w:rPr>
          <w:rFonts w:ascii="Century Gothic" w:hAnsi="Century Gothic" w:cs="Arial"/>
          <w:bCs/>
          <w:sz w:val="20"/>
          <w:szCs w:val="20"/>
          <w:lang w:val="sl"/>
        </w:rPr>
        <w:t xml:space="preserve">glede izvajanja operacij (operativno) tako iz naslova EKSRP kot ESRR sklada; </w:t>
      </w:r>
    </w:p>
    <w:p w14:paraId="3CE9CF4D" w14:textId="793DD424" w:rsidR="001900FA" w:rsidRDefault="001900FA" w:rsidP="00FB4137">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lastRenderedPageBreak/>
        <w:t xml:space="preserve">izvajanje strokovne in tehnične pomoči vsem upravičencem, ki operacije še izvajajo oz. z ustreznimi poročili zagotavljajo njihovo trajnost; </w:t>
      </w:r>
    </w:p>
    <w:p w14:paraId="5336FAB0" w14:textId="3374A165" w:rsidR="00945FBB" w:rsidRDefault="00945FBB" w:rsidP="00945FBB">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izvedba 4. delavnic v sklopu priprave Strategije lokalnega razvoja Partnerstva LAS Zasavje za programsko obdobje do leta 2027, in sicer:</w:t>
      </w:r>
    </w:p>
    <w:p w14:paraId="2E38FD93" w14:textId="77777777" w:rsidR="00B846EE" w:rsidRDefault="00B846EE" w:rsidP="00B846EE">
      <w:pPr>
        <w:widowControl w:val="0"/>
        <w:autoSpaceDE w:val="0"/>
        <w:autoSpaceDN w:val="0"/>
        <w:adjustRightInd w:val="0"/>
        <w:spacing w:after="0" w:line="276" w:lineRule="auto"/>
        <w:ind w:left="720"/>
        <w:jc w:val="both"/>
        <w:rPr>
          <w:rFonts w:ascii="Century Gothic" w:hAnsi="Century Gothic" w:cs="Arial"/>
          <w:bCs/>
          <w:sz w:val="20"/>
          <w:szCs w:val="20"/>
          <w:lang w:val="sl"/>
        </w:rPr>
      </w:pPr>
    </w:p>
    <w:p w14:paraId="3ADE56B1" w14:textId="5D1A1241" w:rsidR="00945FBB" w:rsidRDefault="00945FBB" w:rsidP="00945FBB">
      <w:pPr>
        <w:pStyle w:val="Odstavekseznama"/>
        <w:widowControl w:val="0"/>
        <w:numPr>
          <w:ilvl w:val="0"/>
          <w:numId w:val="49"/>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1. Delavnica v občini Hrastnik, dne 15.3.2023</w:t>
      </w:r>
    </w:p>
    <w:p w14:paraId="14C6E213"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000F39FC"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4B0CE8BB" w14:textId="7B454B5E" w:rsidR="00945FBB" w:rsidRDefault="00945FBB" w:rsidP="00945FBB">
      <w:pPr>
        <w:pStyle w:val="Odstavekseznama"/>
        <w:widowControl w:val="0"/>
        <w:autoSpaceDE w:val="0"/>
        <w:autoSpaceDN w:val="0"/>
        <w:adjustRightInd w:val="0"/>
        <w:spacing w:after="0" w:line="276" w:lineRule="auto"/>
        <w:ind w:left="1080"/>
        <w:jc w:val="center"/>
        <w:rPr>
          <w:rFonts w:ascii="Century Gothic" w:hAnsi="Century Gothic" w:cs="Arial"/>
          <w:bCs/>
          <w:sz w:val="20"/>
          <w:szCs w:val="20"/>
          <w:lang w:val="sl"/>
        </w:rPr>
      </w:pPr>
      <w:r>
        <w:rPr>
          <w:noProof/>
        </w:rPr>
        <w:drawing>
          <wp:inline distT="0" distB="0" distL="0" distR="0" wp14:anchorId="2C69435F" wp14:editId="1EC9D7E5">
            <wp:extent cx="3518061" cy="1584960"/>
            <wp:effectExtent l="0" t="0" r="6350" b="0"/>
            <wp:docPr id="1734011039" name="Slika 17340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043" cy="1590358"/>
                    </a:xfrm>
                    <a:prstGeom prst="rect">
                      <a:avLst/>
                    </a:prstGeom>
                    <a:noFill/>
                    <a:ln>
                      <a:noFill/>
                    </a:ln>
                  </pic:spPr>
                </pic:pic>
              </a:graphicData>
            </a:graphic>
          </wp:inline>
        </w:drawing>
      </w:r>
    </w:p>
    <w:p w14:paraId="1722E19F"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2DF89D6B"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03714C43"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5E85047E" w14:textId="2EC1EE2E" w:rsidR="00945FBB" w:rsidRDefault="00945FBB" w:rsidP="00945FBB">
      <w:pPr>
        <w:pStyle w:val="Odstavekseznama"/>
        <w:widowControl w:val="0"/>
        <w:numPr>
          <w:ilvl w:val="0"/>
          <w:numId w:val="49"/>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2. delavnica v občini Trbovlje, dne 29.3.2023</w:t>
      </w:r>
    </w:p>
    <w:p w14:paraId="52AFEB96" w14:textId="77777777" w:rsidR="00945FBB" w:rsidRDefault="00945FBB" w:rsidP="00945FBB">
      <w:pPr>
        <w:widowControl w:val="0"/>
        <w:autoSpaceDE w:val="0"/>
        <w:autoSpaceDN w:val="0"/>
        <w:adjustRightInd w:val="0"/>
        <w:spacing w:after="0" w:line="276" w:lineRule="auto"/>
        <w:jc w:val="both"/>
        <w:rPr>
          <w:rFonts w:ascii="Century Gothic" w:hAnsi="Century Gothic" w:cs="Arial"/>
          <w:bCs/>
          <w:sz w:val="20"/>
          <w:szCs w:val="20"/>
          <w:lang w:val="sl"/>
        </w:rPr>
      </w:pPr>
    </w:p>
    <w:p w14:paraId="47C9E975" w14:textId="537B2A26" w:rsidR="00945FBB" w:rsidRPr="00945FBB" w:rsidRDefault="00945FBB" w:rsidP="00945FBB">
      <w:pPr>
        <w:widowControl w:val="0"/>
        <w:autoSpaceDE w:val="0"/>
        <w:autoSpaceDN w:val="0"/>
        <w:adjustRightInd w:val="0"/>
        <w:spacing w:after="0" w:line="276" w:lineRule="auto"/>
        <w:jc w:val="both"/>
        <w:rPr>
          <w:rFonts w:ascii="Century Gothic" w:hAnsi="Century Gothic" w:cs="Arial"/>
          <w:bCs/>
          <w:sz w:val="20"/>
          <w:szCs w:val="20"/>
          <w:lang w:val="sl"/>
        </w:rPr>
      </w:pPr>
      <w:r w:rsidRPr="00945FBB">
        <w:rPr>
          <w:rFonts w:ascii="Century Gothic" w:hAnsi="Century Gothic" w:cs="Arial"/>
          <w:bCs/>
          <w:noProof/>
          <w:sz w:val="20"/>
          <w:szCs w:val="20"/>
        </w:rPr>
        <w:drawing>
          <wp:inline distT="0" distB="0" distL="0" distR="0" wp14:anchorId="775B2216" wp14:editId="35D4BE58">
            <wp:extent cx="5972810" cy="2691130"/>
            <wp:effectExtent l="0" t="0" r="8890" b="0"/>
            <wp:docPr id="11789823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691130"/>
                    </a:xfrm>
                    <a:prstGeom prst="rect">
                      <a:avLst/>
                    </a:prstGeom>
                    <a:noFill/>
                    <a:ln>
                      <a:noFill/>
                    </a:ln>
                  </pic:spPr>
                </pic:pic>
              </a:graphicData>
            </a:graphic>
          </wp:inline>
        </w:drawing>
      </w:r>
    </w:p>
    <w:p w14:paraId="16D37208"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14ED8C1A" w14:textId="0B8AB17A" w:rsidR="00945FBB" w:rsidRDefault="00945FBB" w:rsidP="00945FBB">
      <w:pPr>
        <w:pStyle w:val="Odstavekseznama"/>
        <w:widowControl w:val="0"/>
        <w:numPr>
          <w:ilvl w:val="0"/>
          <w:numId w:val="49"/>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3. delavnica v občini Zagorje ob Savi, dne 19.4.2023</w:t>
      </w:r>
    </w:p>
    <w:p w14:paraId="14B8EF55" w14:textId="77777777" w:rsidR="00945FBB" w:rsidRDefault="00945FBB" w:rsidP="00945FBB">
      <w:pPr>
        <w:widowControl w:val="0"/>
        <w:autoSpaceDE w:val="0"/>
        <w:autoSpaceDN w:val="0"/>
        <w:adjustRightInd w:val="0"/>
        <w:spacing w:after="0" w:line="276" w:lineRule="auto"/>
        <w:jc w:val="both"/>
        <w:rPr>
          <w:rFonts w:ascii="Century Gothic" w:hAnsi="Century Gothic" w:cs="Arial"/>
          <w:bCs/>
          <w:sz w:val="20"/>
          <w:szCs w:val="20"/>
          <w:lang w:val="sl"/>
        </w:rPr>
      </w:pPr>
    </w:p>
    <w:p w14:paraId="334DB8E0" w14:textId="77777777" w:rsidR="00945FBB" w:rsidRDefault="00945FBB" w:rsidP="00945FBB">
      <w:pPr>
        <w:widowControl w:val="0"/>
        <w:autoSpaceDE w:val="0"/>
        <w:autoSpaceDN w:val="0"/>
        <w:adjustRightInd w:val="0"/>
        <w:spacing w:after="0" w:line="276" w:lineRule="auto"/>
        <w:jc w:val="both"/>
        <w:rPr>
          <w:rFonts w:ascii="Century Gothic" w:hAnsi="Century Gothic" w:cs="Arial"/>
          <w:bCs/>
          <w:sz w:val="20"/>
          <w:szCs w:val="20"/>
          <w:lang w:val="sl"/>
        </w:rPr>
      </w:pPr>
    </w:p>
    <w:p w14:paraId="7839F7EE" w14:textId="0044F0B8" w:rsidR="00945FBB" w:rsidRDefault="00945FBB" w:rsidP="009A11AE">
      <w:pPr>
        <w:widowControl w:val="0"/>
        <w:autoSpaceDE w:val="0"/>
        <w:autoSpaceDN w:val="0"/>
        <w:adjustRightInd w:val="0"/>
        <w:spacing w:after="0" w:line="276" w:lineRule="auto"/>
        <w:jc w:val="center"/>
        <w:rPr>
          <w:rFonts w:ascii="Century Gothic" w:hAnsi="Century Gothic" w:cs="Arial"/>
          <w:bCs/>
          <w:sz w:val="20"/>
          <w:szCs w:val="20"/>
          <w:lang w:val="sl"/>
        </w:rPr>
      </w:pPr>
      <w:r w:rsidRPr="00945FBB">
        <w:rPr>
          <w:rFonts w:ascii="Century Gothic" w:hAnsi="Century Gothic" w:cs="Arial"/>
          <w:bCs/>
          <w:noProof/>
          <w:sz w:val="20"/>
          <w:szCs w:val="20"/>
        </w:rPr>
        <w:lastRenderedPageBreak/>
        <w:drawing>
          <wp:inline distT="0" distB="0" distL="0" distR="0" wp14:anchorId="06D25403" wp14:editId="605235CA">
            <wp:extent cx="3396526" cy="1530350"/>
            <wp:effectExtent l="0" t="0" r="0" b="0"/>
            <wp:docPr id="8688214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698" cy="1533131"/>
                    </a:xfrm>
                    <a:prstGeom prst="rect">
                      <a:avLst/>
                    </a:prstGeom>
                    <a:noFill/>
                    <a:ln>
                      <a:noFill/>
                    </a:ln>
                  </pic:spPr>
                </pic:pic>
              </a:graphicData>
            </a:graphic>
          </wp:inline>
        </w:drawing>
      </w:r>
    </w:p>
    <w:p w14:paraId="21B44E58" w14:textId="04C3E6C7" w:rsidR="00945FBB" w:rsidRPr="00945FBB" w:rsidRDefault="00945FBB" w:rsidP="00945FBB">
      <w:pPr>
        <w:pStyle w:val="Odstavekseznama"/>
        <w:widowControl w:val="0"/>
        <w:numPr>
          <w:ilvl w:val="0"/>
          <w:numId w:val="49"/>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4. zaključna delavnica, dne 17.5.2023</w:t>
      </w:r>
    </w:p>
    <w:p w14:paraId="2D9FE5A0"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2846CBFE" w14:textId="04E5634F" w:rsidR="00945FBB" w:rsidRDefault="00945FBB" w:rsidP="00945FBB">
      <w:pPr>
        <w:pStyle w:val="Odstavekseznama"/>
        <w:widowControl w:val="0"/>
        <w:autoSpaceDE w:val="0"/>
        <w:autoSpaceDN w:val="0"/>
        <w:adjustRightInd w:val="0"/>
        <w:spacing w:after="0" w:line="276" w:lineRule="auto"/>
        <w:ind w:left="1080"/>
        <w:jc w:val="center"/>
        <w:rPr>
          <w:rFonts w:ascii="Century Gothic" w:hAnsi="Century Gothic" w:cs="Arial"/>
          <w:bCs/>
          <w:sz w:val="20"/>
          <w:szCs w:val="20"/>
          <w:lang w:val="sl"/>
        </w:rPr>
      </w:pPr>
      <w:r w:rsidRPr="00945FBB">
        <w:rPr>
          <w:rFonts w:ascii="Century Gothic" w:hAnsi="Century Gothic" w:cs="Arial"/>
          <w:bCs/>
          <w:noProof/>
          <w:sz w:val="20"/>
          <w:szCs w:val="20"/>
        </w:rPr>
        <w:drawing>
          <wp:inline distT="0" distB="0" distL="0" distR="0" wp14:anchorId="52E36DAF" wp14:editId="15762FDE">
            <wp:extent cx="5972810" cy="2691130"/>
            <wp:effectExtent l="0" t="0" r="8890" b="0"/>
            <wp:docPr id="13921389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2691130"/>
                    </a:xfrm>
                    <a:prstGeom prst="rect">
                      <a:avLst/>
                    </a:prstGeom>
                    <a:noFill/>
                    <a:ln>
                      <a:noFill/>
                    </a:ln>
                  </pic:spPr>
                </pic:pic>
              </a:graphicData>
            </a:graphic>
          </wp:inline>
        </w:drawing>
      </w:r>
    </w:p>
    <w:p w14:paraId="5ECA085E" w14:textId="77777777" w:rsidR="00945FBB" w:rsidRDefault="00945FBB" w:rsidP="00945FBB">
      <w:pPr>
        <w:pStyle w:val="Odstavekseznama"/>
        <w:widowControl w:val="0"/>
        <w:autoSpaceDE w:val="0"/>
        <w:autoSpaceDN w:val="0"/>
        <w:adjustRightInd w:val="0"/>
        <w:spacing w:after="0" w:line="276" w:lineRule="auto"/>
        <w:ind w:left="1080"/>
        <w:jc w:val="both"/>
        <w:rPr>
          <w:rFonts w:ascii="Century Gothic" w:hAnsi="Century Gothic" w:cs="Arial"/>
          <w:bCs/>
          <w:sz w:val="20"/>
          <w:szCs w:val="20"/>
          <w:lang w:val="sl"/>
        </w:rPr>
      </w:pPr>
    </w:p>
    <w:p w14:paraId="566C4C35" w14:textId="381CCFA2" w:rsidR="00945FBB" w:rsidRPr="00945FBB" w:rsidRDefault="00945FBB" w:rsidP="00945FBB">
      <w:pPr>
        <w:widowControl w:val="0"/>
        <w:autoSpaceDE w:val="0"/>
        <w:autoSpaceDN w:val="0"/>
        <w:adjustRightInd w:val="0"/>
        <w:spacing w:after="0" w:line="276" w:lineRule="auto"/>
        <w:jc w:val="both"/>
        <w:rPr>
          <w:rFonts w:ascii="Century Gothic" w:hAnsi="Century Gothic" w:cs="Arial"/>
          <w:bCs/>
          <w:sz w:val="20"/>
          <w:szCs w:val="20"/>
          <w:lang w:val="sl"/>
        </w:rPr>
      </w:pPr>
    </w:p>
    <w:p w14:paraId="2F2D2B3E" w14:textId="523F9532" w:rsidR="004E0FF7" w:rsidRDefault="00945FBB" w:rsidP="00C32D1F">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 xml:space="preserve">oddaja in potrditev administrativne popolnosti Strategije lokalnega razvoja Partnerstva LAS Zasavje za programsko obdobje do leta 2027; </w:t>
      </w:r>
    </w:p>
    <w:p w14:paraId="6699A7A7" w14:textId="2B1FB3A4" w:rsidR="00C82D1C" w:rsidRDefault="00C82D1C" w:rsidP="00C32D1F">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 xml:space="preserve">predstavitev nove Uredbe CLLD za programsko obdobje do leta 2027 ter pogojev za prijavo na javne pozive v navedenem obdobju, s predstavitvijo primerov dobrih praks investicijskih projektov s področja šolstva v programskem obdobju 2014-2020 ravnateljicam zasavskih osnovnih šol, dne 14.11.2023; </w:t>
      </w:r>
    </w:p>
    <w:p w14:paraId="2051E3BD" w14:textId="2D3EF68F" w:rsidR="009A11AE" w:rsidRPr="00042604" w:rsidRDefault="009A11AE" w:rsidP="00C32D1F">
      <w:pPr>
        <w:widowControl w:val="0"/>
        <w:numPr>
          <w:ilvl w:val="0"/>
          <w:numId w:val="1"/>
        </w:numPr>
        <w:autoSpaceDE w:val="0"/>
        <w:autoSpaceDN w:val="0"/>
        <w:adjustRightInd w:val="0"/>
        <w:spacing w:after="0" w:line="276" w:lineRule="auto"/>
        <w:ind w:left="720" w:hanging="360"/>
        <w:jc w:val="both"/>
        <w:rPr>
          <w:rFonts w:ascii="Century Gothic" w:hAnsi="Century Gothic" w:cs="Arial"/>
          <w:bCs/>
          <w:sz w:val="20"/>
          <w:szCs w:val="20"/>
          <w:lang w:val="sl"/>
        </w:rPr>
      </w:pPr>
      <w:r>
        <w:rPr>
          <w:rFonts w:ascii="Century Gothic" w:hAnsi="Century Gothic" w:cs="Arial"/>
          <w:bCs/>
          <w:sz w:val="20"/>
          <w:szCs w:val="20"/>
          <w:lang w:val="sl"/>
        </w:rPr>
        <w:t xml:space="preserve">predstavitev rezultatov delovanja Partnerstva LAS Zasavje </w:t>
      </w:r>
      <w:r w:rsidR="00C82D1C">
        <w:rPr>
          <w:rFonts w:ascii="Century Gothic" w:hAnsi="Century Gothic" w:cs="Arial"/>
          <w:bCs/>
          <w:sz w:val="20"/>
          <w:szCs w:val="20"/>
          <w:lang w:val="sl"/>
        </w:rPr>
        <w:t xml:space="preserve">delegaciji iz Ukrajine, dne </w:t>
      </w:r>
      <w:r w:rsidR="00986697">
        <w:rPr>
          <w:rFonts w:ascii="Century Gothic" w:hAnsi="Century Gothic" w:cs="Arial"/>
          <w:bCs/>
          <w:sz w:val="20"/>
          <w:szCs w:val="20"/>
          <w:lang w:val="sl"/>
        </w:rPr>
        <w:t xml:space="preserve">7.12.2023; </w:t>
      </w:r>
    </w:p>
    <w:p w14:paraId="30553F42" w14:textId="77777777" w:rsidR="004E0FF7" w:rsidRDefault="004E0FF7" w:rsidP="00C32D1F">
      <w:pPr>
        <w:widowControl w:val="0"/>
        <w:autoSpaceDE w:val="0"/>
        <w:autoSpaceDN w:val="0"/>
        <w:adjustRightInd w:val="0"/>
        <w:spacing w:after="0" w:line="276" w:lineRule="auto"/>
        <w:jc w:val="both"/>
        <w:rPr>
          <w:rFonts w:ascii="Arial" w:hAnsi="Arial" w:cs="Arial"/>
          <w:b/>
          <w:bCs/>
          <w:sz w:val="20"/>
          <w:szCs w:val="20"/>
          <w:lang w:val="sl"/>
        </w:rPr>
      </w:pPr>
    </w:p>
    <w:p w14:paraId="6AC81E69" w14:textId="6544D159" w:rsidR="0061782E" w:rsidRDefault="00C32D1F" w:rsidP="0061782E">
      <w:pPr>
        <w:pStyle w:val="Odstavekseznama"/>
        <w:widowControl w:val="0"/>
        <w:numPr>
          <w:ilvl w:val="0"/>
          <w:numId w:val="15"/>
        </w:numPr>
        <w:autoSpaceDE w:val="0"/>
        <w:autoSpaceDN w:val="0"/>
        <w:adjustRightInd w:val="0"/>
        <w:spacing w:after="0" w:line="276" w:lineRule="auto"/>
        <w:jc w:val="both"/>
        <w:rPr>
          <w:rFonts w:ascii="Century Gothic" w:hAnsi="Century Gothic" w:cs="Arial"/>
          <w:b/>
          <w:bCs/>
          <w:sz w:val="20"/>
          <w:szCs w:val="20"/>
          <w:lang w:val="sl"/>
        </w:rPr>
      </w:pPr>
      <w:r w:rsidRPr="000130CA">
        <w:rPr>
          <w:rFonts w:ascii="Century Gothic" w:hAnsi="Century Gothic" w:cs="Arial"/>
          <w:b/>
          <w:bCs/>
          <w:sz w:val="20"/>
          <w:szCs w:val="20"/>
          <w:lang w:val="sl"/>
        </w:rPr>
        <w:t>Sodelovanje z drugimi LAS, DRSP in drugimi institucijami</w:t>
      </w:r>
    </w:p>
    <w:p w14:paraId="1C203886" w14:textId="516882D8" w:rsidR="00B02324" w:rsidRDefault="00B02324" w:rsidP="00B02324">
      <w:pPr>
        <w:widowControl w:val="0"/>
        <w:autoSpaceDE w:val="0"/>
        <w:autoSpaceDN w:val="0"/>
        <w:adjustRightInd w:val="0"/>
        <w:spacing w:after="0" w:line="276" w:lineRule="auto"/>
        <w:jc w:val="both"/>
        <w:rPr>
          <w:rFonts w:ascii="Century Gothic" w:hAnsi="Century Gothic" w:cs="Arial"/>
          <w:b/>
          <w:bCs/>
          <w:sz w:val="20"/>
          <w:szCs w:val="20"/>
          <w:lang w:val="sl"/>
        </w:rPr>
      </w:pPr>
    </w:p>
    <w:p w14:paraId="3C390327" w14:textId="6F6B2E23" w:rsidR="00B02324" w:rsidRDefault="001900FA" w:rsidP="00B02324">
      <w:pPr>
        <w:widowControl w:val="0"/>
        <w:autoSpaceDE w:val="0"/>
        <w:autoSpaceDN w:val="0"/>
        <w:adjustRightInd w:val="0"/>
        <w:spacing w:after="0" w:line="276" w:lineRule="auto"/>
        <w:jc w:val="both"/>
        <w:rPr>
          <w:rFonts w:ascii="Century Gothic" w:hAnsi="Century Gothic" w:cs="Arial"/>
          <w:sz w:val="20"/>
          <w:szCs w:val="20"/>
          <w:lang w:val="sl"/>
        </w:rPr>
      </w:pPr>
      <w:r>
        <w:rPr>
          <w:rFonts w:ascii="Century Gothic" w:hAnsi="Century Gothic" w:cs="Arial"/>
          <w:sz w:val="20"/>
          <w:szCs w:val="20"/>
          <w:lang w:val="sl"/>
        </w:rPr>
        <w:t>V letu 202</w:t>
      </w:r>
      <w:r w:rsidR="00042604">
        <w:rPr>
          <w:rFonts w:ascii="Century Gothic" w:hAnsi="Century Gothic" w:cs="Arial"/>
          <w:sz w:val="20"/>
          <w:szCs w:val="20"/>
          <w:lang w:val="sl"/>
        </w:rPr>
        <w:t>3</w:t>
      </w:r>
      <w:r>
        <w:rPr>
          <w:rFonts w:ascii="Century Gothic" w:hAnsi="Century Gothic" w:cs="Arial"/>
          <w:sz w:val="20"/>
          <w:szCs w:val="20"/>
          <w:lang w:val="sl"/>
        </w:rPr>
        <w:t xml:space="preserve"> </w:t>
      </w:r>
      <w:r w:rsidR="00042604">
        <w:rPr>
          <w:rFonts w:ascii="Century Gothic" w:hAnsi="Century Gothic" w:cs="Arial"/>
          <w:sz w:val="20"/>
          <w:szCs w:val="20"/>
          <w:lang w:val="sl"/>
        </w:rPr>
        <w:t xml:space="preserve">so se dogodki, ki so predmet povezovanja z različnimi lokalnimi in tudi drugimi javnimi institucijami izvajali pretežno v živo. </w:t>
      </w:r>
      <w:r w:rsidR="00AC3583">
        <w:rPr>
          <w:rFonts w:ascii="Century Gothic" w:hAnsi="Century Gothic" w:cs="Arial"/>
          <w:sz w:val="20"/>
          <w:szCs w:val="20"/>
          <w:lang w:val="sl"/>
        </w:rPr>
        <w:t xml:space="preserve">Izvedene so bile sledeče aktivnosti, kot rezultat mreženja in povezovanja: </w:t>
      </w:r>
    </w:p>
    <w:p w14:paraId="4016BB7E" w14:textId="77777777" w:rsidR="00376BBA" w:rsidRDefault="00376BBA" w:rsidP="00376BBA">
      <w:pPr>
        <w:widowControl w:val="0"/>
        <w:autoSpaceDE w:val="0"/>
        <w:autoSpaceDN w:val="0"/>
        <w:adjustRightInd w:val="0"/>
        <w:spacing w:after="0" w:line="276" w:lineRule="auto"/>
        <w:jc w:val="both"/>
        <w:rPr>
          <w:rFonts w:ascii="Century Gothic" w:hAnsi="Century Gothic" w:cs="Arial"/>
          <w:bCs/>
          <w:sz w:val="20"/>
          <w:szCs w:val="20"/>
          <w:lang w:val="sl"/>
        </w:rPr>
      </w:pPr>
    </w:p>
    <w:p w14:paraId="48E12A78" w14:textId="11A74553" w:rsidR="00376BBA" w:rsidRPr="004E30E5" w:rsidRDefault="00135E62" w:rsidP="00376BBA">
      <w:pPr>
        <w:pStyle w:val="Odstavekseznama"/>
        <w:widowControl w:val="0"/>
        <w:numPr>
          <w:ilvl w:val="0"/>
          <w:numId w:val="36"/>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7.4.2023 je v prostorih Partnerstva LAS Zasavje in vodilnega partnerja OOZ Hrastnik potekala zaključna prireditev projekta sodelovanja LAS Skupaj za varni jutri.</w:t>
      </w:r>
      <w:r w:rsidRPr="00135E62">
        <w:rPr>
          <w:rFonts w:ascii="Lato" w:hAnsi="Lato"/>
          <w:color w:val="404040"/>
          <w:shd w:val="clear" w:color="auto" w:fill="FFFFFF"/>
        </w:rPr>
        <w:t xml:space="preserve"> </w:t>
      </w:r>
      <w:r w:rsidRPr="00135E62">
        <w:rPr>
          <w:rFonts w:ascii="Century Gothic" w:hAnsi="Century Gothic"/>
          <w:color w:val="404040"/>
          <w:sz w:val="20"/>
          <w:szCs w:val="20"/>
          <w:shd w:val="clear" w:color="auto" w:fill="FFFFFF"/>
        </w:rPr>
        <w:t>Organizirana je bila ˝tržnica˝ zdravja, na katerem so se predstavili različni sodelujoči z istim ciljem: poudarjati pomen zdravja, kako ga ohranjati in krepiti.</w:t>
      </w:r>
    </w:p>
    <w:p w14:paraId="20EFBCE7" w14:textId="77777777" w:rsidR="004E30E5" w:rsidRPr="004E30E5" w:rsidRDefault="004E30E5" w:rsidP="004E30E5">
      <w:pPr>
        <w:pStyle w:val="Odstavekseznama"/>
        <w:widowControl w:val="0"/>
        <w:autoSpaceDE w:val="0"/>
        <w:autoSpaceDN w:val="0"/>
        <w:adjustRightInd w:val="0"/>
        <w:spacing w:after="0" w:line="276" w:lineRule="auto"/>
        <w:ind w:left="360"/>
        <w:jc w:val="both"/>
        <w:rPr>
          <w:rFonts w:ascii="Century Gothic" w:hAnsi="Century Gothic" w:cs="Arial"/>
          <w:bCs/>
          <w:sz w:val="20"/>
          <w:szCs w:val="20"/>
          <w:lang w:val="sl"/>
        </w:rPr>
      </w:pPr>
    </w:p>
    <w:p w14:paraId="0939CA4B" w14:textId="1B84BF85" w:rsidR="004E30E5" w:rsidRPr="004E30E5" w:rsidRDefault="004E30E5" w:rsidP="00376BBA">
      <w:pPr>
        <w:pStyle w:val="Odstavekseznama"/>
        <w:widowControl w:val="0"/>
        <w:numPr>
          <w:ilvl w:val="0"/>
          <w:numId w:val="36"/>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olor w:val="404040"/>
          <w:sz w:val="20"/>
          <w:szCs w:val="20"/>
          <w:shd w:val="clear" w:color="auto" w:fill="FFFFFF"/>
        </w:rPr>
        <w:t>13.4.2023 smo sodelovali na okrogli mizi: »</w:t>
      </w:r>
      <w:proofErr w:type="spellStart"/>
      <w:r>
        <w:rPr>
          <w:rFonts w:ascii="Century Gothic" w:hAnsi="Century Gothic"/>
          <w:color w:val="404040"/>
          <w:sz w:val="20"/>
          <w:szCs w:val="20"/>
          <w:shd w:val="clear" w:color="auto" w:fill="FFFFFF"/>
        </w:rPr>
        <w:t>Kua</w:t>
      </w:r>
      <w:proofErr w:type="spellEnd"/>
      <w:r>
        <w:rPr>
          <w:rFonts w:ascii="Century Gothic" w:hAnsi="Century Gothic"/>
          <w:color w:val="404040"/>
          <w:sz w:val="20"/>
          <w:szCs w:val="20"/>
          <w:shd w:val="clear" w:color="auto" w:fill="FFFFFF"/>
        </w:rPr>
        <w:t xml:space="preserve"> pa </w:t>
      </w:r>
      <w:proofErr w:type="spellStart"/>
      <w:r>
        <w:rPr>
          <w:rFonts w:ascii="Century Gothic" w:hAnsi="Century Gothic"/>
          <w:color w:val="404040"/>
          <w:sz w:val="20"/>
          <w:szCs w:val="20"/>
          <w:shd w:val="clear" w:color="auto" w:fill="FFFFFF"/>
        </w:rPr>
        <w:t>zdej</w:t>
      </w:r>
      <w:proofErr w:type="spellEnd"/>
      <w:r>
        <w:rPr>
          <w:rFonts w:ascii="Century Gothic" w:hAnsi="Century Gothic"/>
          <w:color w:val="404040"/>
          <w:sz w:val="20"/>
          <w:szCs w:val="20"/>
          <w:shd w:val="clear" w:color="auto" w:fill="FFFFFF"/>
        </w:rPr>
        <w:t xml:space="preserve"> pu </w:t>
      </w:r>
      <w:proofErr w:type="spellStart"/>
      <w:r>
        <w:rPr>
          <w:rFonts w:ascii="Century Gothic" w:hAnsi="Century Gothic"/>
          <w:color w:val="404040"/>
          <w:sz w:val="20"/>
          <w:szCs w:val="20"/>
          <w:shd w:val="clear" w:color="auto" w:fill="FFFFFF"/>
        </w:rPr>
        <w:t>knapušn</w:t>
      </w:r>
      <w:proofErr w:type="spellEnd"/>
      <w:r>
        <w:rPr>
          <w:rFonts w:ascii="Century Gothic" w:hAnsi="Century Gothic"/>
          <w:color w:val="404040"/>
          <w:sz w:val="20"/>
          <w:szCs w:val="20"/>
          <w:shd w:val="clear" w:color="auto" w:fill="FFFFFF"/>
        </w:rPr>
        <w:t>«, ki je bila organizirana</w:t>
      </w:r>
      <w:r w:rsidRPr="004E30E5">
        <w:rPr>
          <w:rFonts w:ascii="Lato" w:hAnsi="Lato"/>
          <w:color w:val="404040"/>
          <w:shd w:val="clear" w:color="auto" w:fill="FFFFFF"/>
        </w:rPr>
        <w:t xml:space="preserve"> </w:t>
      </w:r>
      <w:r>
        <w:rPr>
          <w:rFonts w:ascii="Lato" w:hAnsi="Lato"/>
          <w:color w:val="404040"/>
          <w:shd w:val="clear" w:color="auto" w:fill="FFFFFF"/>
        </w:rPr>
        <w:t xml:space="preserve">v </w:t>
      </w:r>
      <w:r w:rsidRPr="004E30E5">
        <w:rPr>
          <w:rFonts w:ascii="Century Gothic" w:hAnsi="Century Gothic"/>
          <w:color w:val="404040"/>
          <w:sz w:val="20"/>
          <w:szCs w:val="20"/>
          <w:shd w:val="clear" w:color="auto" w:fill="FFFFFF"/>
        </w:rPr>
        <w:t>okviru Potujoče pisarne Evropska sredstva povezujejo</w:t>
      </w:r>
      <w:r>
        <w:rPr>
          <w:rFonts w:ascii="Century Gothic" w:hAnsi="Century Gothic"/>
          <w:color w:val="404040"/>
          <w:sz w:val="20"/>
          <w:szCs w:val="20"/>
          <w:shd w:val="clear" w:color="auto" w:fill="FFFFFF"/>
        </w:rPr>
        <w:t xml:space="preserve">, </w:t>
      </w:r>
      <w:r w:rsidRPr="004E30E5">
        <w:rPr>
          <w:rFonts w:ascii="Century Gothic" w:hAnsi="Century Gothic"/>
          <w:color w:val="404040"/>
          <w:sz w:val="20"/>
          <w:szCs w:val="20"/>
          <w:shd w:val="clear" w:color="auto" w:fill="FFFFFF"/>
        </w:rPr>
        <w:t>kjer smo razpravljali o priložnostih evropskega sofinanciranja v novem programskem obdobju 2021-2027, prav tako pa smo predstavili dosežke iztekajočega se programskega obdobja 2014-2020.</w:t>
      </w:r>
    </w:p>
    <w:p w14:paraId="47AEA493" w14:textId="77777777" w:rsidR="004E30E5" w:rsidRDefault="004E30E5" w:rsidP="004E30E5">
      <w:pPr>
        <w:widowControl w:val="0"/>
        <w:autoSpaceDE w:val="0"/>
        <w:autoSpaceDN w:val="0"/>
        <w:adjustRightInd w:val="0"/>
        <w:spacing w:after="0" w:line="276" w:lineRule="auto"/>
        <w:jc w:val="both"/>
        <w:rPr>
          <w:rFonts w:ascii="Century Gothic" w:hAnsi="Century Gothic" w:cs="Arial"/>
          <w:bCs/>
          <w:sz w:val="20"/>
          <w:szCs w:val="20"/>
          <w:lang w:val="sl"/>
        </w:rPr>
      </w:pPr>
    </w:p>
    <w:p w14:paraId="5D069F56" w14:textId="2F4914DB" w:rsidR="004E30E5" w:rsidRDefault="004E30E5" w:rsidP="004E30E5">
      <w:pPr>
        <w:widowControl w:val="0"/>
        <w:autoSpaceDE w:val="0"/>
        <w:autoSpaceDN w:val="0"/>
        <w:adjustRightInd w:val="0"/>
        <w:spacing w:after="0" w:line="276" w:lineRule="auto"/>
        <w:jc w:val="center"/>
        <w:rPr>
          <w:rFonts w:ascii="Century Gothic" w:hAnsi="Century Gothic" w:cs="Arial"/>
          <w:bCs/>
          <w:sz w:val="20"/>
          <w:szCs w:val="20"/>
          <w:lang w:val="sl"/>
        </w:rPr>
      </w:pPr>
      <w:r w:rsidRPr="004E30E5">
        <w:rPr>
          <w:rFonts w:ascii="Century Gothic" w:hAnsi="Century Gothic" w:cs="Arial"/>
          <w:bCs/>
          <w:noProof/>
          <w:sz w:val="20"/>
          <w:szCs w:val="20"/>
        </w:rPr>
        <w:drawing>
          <wp:inline distT="0" distB="0" distL="0" distR="0" wp14:anchorId="5405A07C" wp14:editId="472150B8">
            <wp:extent cx="3841750" cy="1730952"/>
            <wp:effectExtent l="0" t="0" r="6350" b="3175"/>
            <wp:docPr id="137219257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2062" cy="1744610"/>
                    </a:xfrm>
                    <a:prstGeom prst="rect">
                      <a:avLst/>
                    </a:prstGeom>
                    <a:noFill/>
                    <a:ln>
                      <a:noFill/>
                    </a:ln>
                  </pic:spPr>
                </pic:pic>
              </a:graphicData>
            </a:graphic>
          </wp:inline>
        </w:drawing>
      </w:r>
    </w:p>
    <w:p w14:paraId="2E55C1EE" w14:textId="77777777" w:rsidR="004E30E5" w:rsidRDefault="004E30E5" w:rsidP="004E30E5">
      <w:pPr>
        <w:widowControl w:val="0"/>
        <w:autoSpaceDE w:val="0"/>
        <w:autoSpaceDN w:val="0"/>
        <w:adjustRightInd w:val="0"/>
        <w:spacing w:after="0" w:line="276" w:lineRule="auto"/>
        <w:jc w:val="both"/>
        <w:rPr>
          <w:rFonts w:ascii="Century Gothic" w:hAnsi="Century Gothic" w:cs="Arial"/>
          <w:bCs/>
          <w:sz w:val="20"/>
          <w:szCs w:val="20"/>
          <w:lang w:val="sl"/>
        </w:rPr>
      </w:pPr>
    </w:p>
    <w:p w14:paraId="5DC6084B" w14:textId="77777777" w:rsidR="004E30E5" w:rsidRPr="004E30E5" w:rsidRDefault="004E30E5" w:rsidP="004E30E5">
      <w:pPr>
        <w:widowControl w:val="0"/>
        <w:autoSpaceDE w:val="0"/>
        <w:autoSpaceDN w:val="0"/>
        <w:adjustRightInd w:val="0"/>
        <w:spacing w:after="0" w:line="276" w:lineRule="auto"/>
        <w:jc w:val="both"/>
        <w:rPr>
          <w:rFonts w:ascii="Century Gothic" w:hAnsi="Century Gothic" w:cs="Arial"/>
          <w:bCs/>
          <w:sz w:val="20"/>
          <w:szCs w:val="20"/>
          <w:lang w:val="sl"/>
        </w:rPr>
      </w:pPr>
    </w:p>
    <w:p w14:paraId="0C2EF41E" w14:textId="33ED5F34" w:rsidR="00135E62" w:rsidRPr="00135E62" w:rsidRDefault="00135E62" w:rsidP="00376BBA">
      <w:pPr>
        <w:pStyle w:val="Odstavekseznama"/>
        <w:widowControl w:val="0"/>
        <w:numPr>
          <w:ilvl w:val="0"/>
          <w:numId w:val="36"/>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olor w:val="404040"/>
          <w:sz w:val="20"/>
          <w:szCs w:val="20"/>
          <w:shd w:val="clear" w:color="auto" w:fill="FFFFFF"/>
        </w:rPr>
        <w:t>31.5.2023 sta se predstavnici Partnerstva LAS Zasavje udeležili zaključnega dogodka LAS STIK v sklopu projekta sodelovanja Skupaj za varni jutri</w:t>
      </w:r>
      <w:r w:rsidRPr="00135E62">
        <w:rPr>
          <w:rFonts w:ascii="Century Gothic" w:hAnsi="Century Gothic"/>
          <w:color w:val="404040"/>
          <w:sz w:val="20"/>
          <w:szCs w:val="20"/>
          <w:shd w:val="clear" w:color="auto" w:fill="FFFFFF"/>
        </w:rPr>
        <w:t xml:space="preserve">. Poleg druženja in pogovora glede izvajanja še preostalih aktivnosti v sklopu navedenega projekta, sta se udeležili še aktivnosti, ki so potekale v Doživljajskem parku </w:t>
      </w:r>
      <w:proofErr w:type="spellStart"/>
      <w:r w:rsidRPr="00135E62">
        <w:rPr>
          <w:rFonts w:ascii="Century Gothic" w:hAnsi="Century Gothic"/>
          <w:color w:val="404040"/>
          <w:sz w:val="20"/>
          <w:szCs w:val="20"/>
          <w:shd w:val="clear" w:color="auto" w:fill="FFFFFF"/>
        </w:rPr>
        <w:t>Cukarca</w:t>
      </w:r>
      <w:proofErr w:type="spellEnd"/>
      <w:r w:rsidRPr="00135E62">
        <w:rPr>
          <w:rFonts w:ascii="Century Gothic" w:hAnsi="Century Gothic"/>
          <w:color w:val="404040"/>
          <w:sz w:val="20"/>
          <w:szCs w:val="20"/>
          <w:shd w:val="clear" w:color="auto" w:fill="FFFFFF"/>
        </w:rPr>
        <w:t xml:space="preserve"> v sklopu prireditve Dan zdravja.</w:t>
      </w:r>
    </w:p>
    <w:p w14:paraId="14860A11" w14:textId="7F5A6A8F" w:rsidR="00376BBA" w:rsidRDefault="00376BBA" w:rsidP="00376BBA">
      <w:pPr>
        <w:widowControl w:val="0"/>
        <w:autoSpaceDE w:val="0"/>
        <w:autoSpaceDN w:val="0"/>
        <w:adjustRightInd w:val="0"/>
        <w:spacing w:after="0" w:line="276" w:lineRule="auto"/>
        <w:jc w:val="both"/>
        <w:rPr>
          <w:rFonts w:ascii="Century Gothic" w:hAnsi="Century Gothic" w:cs="Arial"/>
          <w:bCs/>
          <w:sz w:val="20"/>
          <w:szCs w:val="20"/>
          <w:lang w:val="sl"/>
        </w:rPr>
      </w:pPr>
    </w:p>
    <w:p w14:paraId="4AB6F219" w14:textId="5599524C" w:rsidR="00376BBA" w:rsidRDefault="00135E62" w:rsidP="00376BBA">
      <w:pPr>
        <w:widowControl w:val="0"/>
        <w:autoSpaceDE w:val="0"/>
        <w:autoSpaceDN w:val="0"/>
        <w:adjustRightInd w:val="0"/>
        <w:spacing w:after="0" w:line="276" w:lineRule="auto"/>
        <w:jc w:val="both"/>
        <w:rPr>
          <w:rFonts w:ascii="Century Gothic" w:hAnsi="Century Gothic" w:cs="Arial"/>
          <w:bCs/>
          <w:sz w:val="20"/>
          <w:szCs w:val="20"/>
          <w:lang w:val="sl"/>
        </w:rPr>
      </w:pPr>
      <w:r w:rsidRPr="00135E62">
        <w:rPr>
          <w:rFonts w:ascii="Century Gothic" w:hAnsi="Century Gothic" w:cs="Arial"/>
          <w:bCs/>
          <w:noProof/>
          <w:sz w:val="20"/>
          <w:szCs w:val="20"/>
        </w:rPr>
        <w:drawing>
          <wp:inline distT="0" distB="0" distL="0" distR="0" wp14:anchorId="00D94029" wp14:editId="634EF9FC">
            <wp:extent cx="2350808" cy="1570288"/>
            <wp:effectExtent l="0" t="0" r="0" b="0"/>
            <wp:docPr id="183038960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788" cy="1579626"/>
                    </a:xfrm>
                    <a:prstGeom prst="rect">
                      <a:avLst/>
                    </a:prstGeom>
                    <a:noFill/>
                    <a:ln>
                      <a:noFill/>
                    </a:ln>
                  </pic:spPr>
                </pic:pic>
              </a:graphicData>
            </a:graphic>
          </wp:inline>
        </w:drawing>
      </w:r>
      <w:r w:rsidR="003D292F">
        <w:rPr>
          <w:rFonts w:ascii="Century Gothic" w:hAnsi="Century Gothic" w:cs="Arial"/>
          <w:bCs/>
          <w:sz w:val="20"/>
          <w:szCs w:val="20"/>
          <w:lang w:val="sl"/>
        </w:rPr>
        <w:t xml:space="preserve">          </w:t>
      </w:r>
      <w:r w:rsidR="003D292F" w:rsidRPr="003D292F">
        <w:rPr>
          <w:rFonts w:ascii="Century Gothic" w:hAnsi="Century Gothic" w:cs="Arial"/>
          <w:bCs/>
          <w:noProof/>
          <w:sz w:val="20"/>
          <w:szCs w:val="20"/>
        </w:rPr>
        <w:drawing>
          <wp:inline distT="0" distB="0" distL="0" distR="0" wp14:anchorId="17378F6B" wp14:editId="7BC71C2A">
            <wp:extent cx="2387984" cy="1595120"/>
            <wp:effectExtent l="0" t="0" r="0" b="5080"/>
            <wp:docPr id="76660550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1187" cy="1610619"/>
                    </a:xfrm>
                    <a:prstGeom prst="rect">
                      <a:avLst/>
                    </a:prstGeom>
                    <a:noFill/>
                    <a:ln>
                      <a:noFill/>
                    </a:ln>
                  </pic:spPr>
                </pic:pic>
              </a:graphicData>
            </a:graphic>
          </wp:inline>
        </w:drawing>
      </w:r>
      <w:r w:rsidR="003D292F">
        <w:rPr>
          <w:rFonts w:ascii="Century Gothic" w:hAnsi="Century Gothic" w:cs="Arial"/>
          <w:bCs/>
          <w:sz w:val="20"/>
          <w:szCs w:val="20"/>
          <w:lang w:val="sl"/>
        </w:rPr>
        <w:t xml:space="preserve">         </w:t>
      </w:r>
    </w:p>
    <w:p w14:paraId="3EDBA678" w14:textId="0B8E193F" w:rsidR="00376BBA" w:rsidRDefault="00376BBA" w:rsidP="00376BBA">
      <w:pPr>
        <w:widowControl w:val="0"/>
        <w:autoSpaceDE w:val="0"/>
        <w:autoSpaceDN w:val="0"/>
        <w:adjustRightInd w:val="0"/>
        <w:spacing w:after="0" w:line="276" w:lineRule="auto"/>
        <w:jc w:val="both"/>
        <w:rPr>
          <w:rFonts w:ascii="Century Gothic" w:hAnsi="Century Gothic" w:cs="Arial"/>
          <w:bCs/>
          <w:sz w:val="20"/>
          <w:szCs w:val="20"/>
          <w:lang w:val="sl"/>
        </w:rPr>
      </w:pPr>
    </w:p>
    <w:p w14:paraId="656B3C95" w14:textId="77777777" w:rsidR="00376BBA" w:rsidRPr="00376BBA" w:rsidRDefault="00376BBA" w:rsidP="00376BBA">
      <w:pPr>
        <w:widowControl w:val="0"/>
        <w:autoSpaceDE w:val="0"/>
        <w:autoSpaceDN w:val="0"/>
        <w:adjustRightInd w:val="0"/>
        <w:spacing w:after="0" w:line="276" w:lineRule="auto"/>
        <w:jc w:val="both"/>
        <w:rPr>
          <w:rFonts w:ascii="Century Gothic" w:hAnsi="Century Gothic" w:cs="Arial"/>
          <w:bCs/>
          <w:sz w:val="20"/>
          <w:szCs w:val="20"/>
          <w:lang w:val="sl"/>
        </w:rPr>
      </w:pPr>
    </w:p>
    <w:p w14:paraId="68708A87" w14:textId="702D4D8F" w:rsidR="00151921" w:rsidRDefault="00151921" w:rsidP="00376BBA">
      <w:pPr>
        <w:widowControl w:val="0"/>
        <w:numPr>
          <w:ilvl w:val="0"/>
          <w:numId w:val="36"/>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2.6.2023 smo se udeležili družabnega srečanja v okviru projekta Širimo VIP Zasavje v prostorih nosilca operacije VDC Zasavje, kjer smo prejeli tudi uradno zahvalo za pomoč pri pripravi in izvedbi projekta;</w:t>
      </w:r>
    </w:p>
    <w:p w14:paraId="09702AA5" w14:textId="77777777" w:rsidR="00151921" w:rsidRDefault="00151921" w:rsidP="00151921">
      <w:pPr>
        <w:widowControl w:val="0"/>
        <w:autoSpaceDE w:val="0"/>
        <w:autoSpaceDN w:val="0"/>
        <w:adjustRightInd w:val="0"/>
        <w:spacing w:after="0" w:line="276" w:lineRule="auto"/>
        <w:jc w:val="both"/>
        <w:rPr>
          <w:rFonts w:ascii="Century Gothic" w:hAnsi="Century Gothic" w:cs="Arial"/>
          <w:bCs/>
          <w:sz w:val="20"/>
          <w:szCs w:val="20"/>
          <w:lang w:val="sl"/>
        </w:rPr>
      </w:pPr>
    </w:p>
    <w:p w14:paraId="12622CB2" w14:textId="70B2B957" w:rsidR="00151921" w:rsidRDefault="00151921" w:rsidP="008209D5">
      <w:pPr>
        <w:widowControl w:val="0"/>
        <w:autoSpaceDE w:val="0"/>
        <w:autoSpaceDN w:val="0"/>
        <w:adjustRightInd w:val="0"/>
        <w:spacing w:after="0" w:line="276" w:lineRule="auto"/>
        <w:jc w:val="center"/>
        <w:rPr>
          <w:rFonts w:ascii="Century Gothic" w:hAnsi="Century Gothic" w:cs="Arial"/>
          <w:bCs/>
          <w:sz w:val="20"/>
          <w:szCs w:val="20"/>
          <w:lang w:val="sl"/>
        </w:rPr>
      </w:pPr>
      <w:r w:rsidRPr="00151921">
        <w:rPr>
          <w:rFonts w:ascii="Century Gothic" w:hAnsi="Century Gothic" w:cs="Arial"/>
          <w:bCs/>
          <w:noProof/>
          <w:sz w:val="20"/>
          <w:szCs w:val="20"/>
        </w:rPr>
        <w:drawing>
          <wp:inline distT="0" distB="0" distL="0" distR="0" wp14:anchorId="7063B306" wp14:editId="11DD4528">
            <wp:extent cx="2225501" cy="1485165"/>
            <wp:effectExtent l="0" t="0" r="3810" b="1270"/>
            <wp:docPr id="127991852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188" cy="1491629"/>
                    </a:xfrm>
                    <a:prstGeom prst="rect">
                      <a:avLst/>
                    </a:prstGeom>
                    <a:noFill/>
                    <a:ln>
                      <a:noFill/>
                    </a:ln>
                  </pic:spPr>
                </pic:pic>
              </a:graphicData>
            </a:graphic>
          </wp:inline>
        </w:drawing>
      </w:r>
    </w:p>
    <w:p w14:paraId="2AA72886" w14:textId="407F230D" w:rsidR="00AC3583" w:rsidRPr="003D292F" w:rsidRDefault="003D292F" w:rsidP="00376BBA">
      <w:pPr>
        <w:widowControl w:val="0"/>
        <w:numPr>
          <w:ilvl w:val="0"/>
          <w:numId w:val="36"/>
        </w:numPr>
        <w:autoSpaceDE w:val="0"/>
        <w:autoSpaceDN w:val="0"/>
        <w:adjustRightInd w:val="0"/>
        <w:spacing w:after="0" w:line="276" w:lineRule="auto"/>
        <w:jc w:val="both"/>
        <w:rPr>
          <w:rFonts w:ascii="Century Gothic" w:hAnsi="Century Gothic" w:cs="Arial"/>
          <w:bCs/>
          <w:sz w:val="20"/>
          <w:szCs w:val="20"/>
          <w:lang w:val="sl"/>
        </w:rPr>
      </w:pPr>
      <w:r>
        <w:rPr>
          <w:rFonts w:ascii="Century Gothic" w:hAnsi="Century Gothic" w:cs="Arial"/>
          <w:bCs/>
          <w:sz w:val="20"/>
          <w:szCs w:val="20"/>
          <w:lang w:val="sl"/>
        </w:rPr>
        <w:t xml:space="preserve">31.8.2023 sta v prostorih Partnerstva LAS Zasavje potekali 2 delavnici, v sklopu zagotavljanja trajnosti projekta sodelovanja LAS Zgodbe rok in krajev. </w:t>
      </w:r>
      <w:r w:rsidRPr="003D292F">
        <w:rPr>
          <w:rFonts w:ascii="Century Gothic" w:hAnsi="Century Gothic"/>
          <w:color w:val="404040"/>
          <w:sz w:val="20"/>
          <w:szCs w:val="20"/>
          <w:shd w:val="clear" w:color="auto" w:fill="FFFFFF"/>
        </w:rPr>
        <w:t>Rdeča nit obeh delavnic je bila predstavitev pomena zdravilnih shrankov kot kulinarični dodatek.</w:t>
      </w:r>
    </w:p>
    <w:p w14:paraId="035E3763" w14:textId="77777777" w:rsidR="003D292F" w:rsidRDefault="003D292F" w:rsidP="003D292F">
      <w:pPr>
        <w:widowControl w:val="0"/>
        <w:autoSpaceDE w:val="0"/>
        <w:autoSpaceDN w:val="0"/>
        <w:adjustRightInd w:val="0"/>
        <w:spacing w:after="0" w:line="276" w:lineRule="auto"/>
        <w:jc w:val="both"/>
        <w:rPr>
          <w:rFonts w:ascii="Century Gothic" w:hAnsi="Century Gothic"/>
          <w:color w:val="404040"/>
          <w:sz w:val="20"/>
          <w:szCs w:val="20"/>
          <w:shd w:val="clear" w:color="auto" w:fill="FFFFFF"/>
        </w:rPr>
      </w:pPr>
    </w:p>
    <w:p w14:paraId="4D609048" w14:textId="6EC4C353" w:rsidR="003D292F" w:rsidRDefault="003D292F" w:rsidP="003D292F">
      <w:pPr>
        <w:widowControl w:val="0"/>
        <w:autoSpaceDE w:val="0"/>
        <w:autoSpaceDN w:val="0"/>
        <w:adjustRightInd w:val="0"/>
        <w:spacing w:after="0" w:line="276" w:lineRule="auto"/>
        <w:jc w:val="center"/>
        <w:rPr>
          <w:rFonts w:ascii="Century Gothic" w:hAnsi="Century Gothic"/>
          <w:color w:val="404040"/>
          <w:sz w:val="20"/>
          <w:szCs w:val="20"/>
          <w:shd w:val="clear" w:color="auto" w:fill="FFFFFF"/>
        </w:rPr>
      </w:pPr>
      <w:r w:rsidRPr="003D292F">
        <w:rPr>
          <w:rFonts w:ascii="Century Gothic" w:hAnsi="Century Gothic"/>
          <w:noProof/>
          <w:color w:val="404040"/>
          <w:sz w:val="20"/>
          <w:szCs w:val="20"/>
          <w:shd w:val="clear" w:color="auto" w:fill="FFFFFF"/>
        </w:rPr>
        <w:drawing>
          <wp:inline distT="0" distB="0" distL="0" distR="0" wp14:anchorId="73BA47E3" wp14:editId="11A97965">
            <wp:extent cx="3816106" cy="2862282"/>
            <wp:effectExtent l="0" t="0" r="0" b="0"/>
            <wp:docPr id="49347847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979" cy="2879438"/>
                    </a:xfrm>
                    <a:prstGeom prst="rect">
                      <a:avLst/>
                    </a:prstGeom>
                    <a:noFill/>
                    <a:ln>
                      <a:noFill/>
                    </a:ln>
                  </pic:spPr>
                </pic:pic>
              </a:graphicData>
            </a:graphic>
          </wp:inline>
        </w:drawing>
      </w:r>
    </w:p>
    <w:p w14:paraId="34E1AC2D" w14:textId="79BB739D" w:rsidR="004E0FF7" w:rsidRPr="00376BBA" w:rsidRDefault="00B02324" w:rsidP="00376BBA">
      <w:pPr>
        <w:widowControl w:val="0"/>
        <w:autoSpaceDE w:val="0"/>
        <w:autoSpaceDN w:val="0"/>
        <w:adjustRightInd w:val="0"/>
        <w:spacing w:after="0" w:line="276" w:lineRule="auto"/>
        <w:rPr>
          <w:noProof/>
        </w:rPr>
      </w:pPr>
      <w:r>
        <w:rPr>
          <w:noProof/>
        </w:rPr>
        <w:t xml:space="preserve">                      </w:t>
      </w:r>
    </w:p>
    <w:p w14:paraId="2627A3B5" w14:textId="1BA1C33F" w:rsidR="00E758B8" w:rsidRPr="008209D5" w:rsidRDefault="004E0FF7" w:rsidP="008209D5">
      <w:pPr>
        <w:widowControl w:val="0"/>
        <w:autoSpaceDE w:val="0"/>
        <w:autoSpaceDN w:val="0"/>
        <w:adjustRightInd w:val="0"/>
        <w:spacing w:after="0" w:line="276" w:lineRule="auto"/>
        <w:rPr>
          <w:rFonts w:ascii="Arial" w:hAnsi="Arial" w:cs="Arial"/>
          <w:bCs/>
          <w:noProof/>
          <w:sz w:val="20"/>
          <w:szCs w:val="20"/>
        </w:rPr>
      </w:pPr>
      <w:r>
        <w:rPr>
          <w:rFonts w:ascii="Arial" w:hAnsi="Arial" w:cs="Arial"/>
          <w:bCs/>
          <w:noProof/>
          <w:sz w:val="20"/>
          <w:szCs w:val="20"/>
        </w:rPr>
        <w:t xml:space="preserve">                </w:t>
      </w:r>
      <w:r w:rsidR="00F85BDB">
        <w:rPr>
          <w:noProof/>
        </w:rPr>
        <w:t xml:space="preserve">     </w:t>
      </w:r>
    </w:p>
    <w:p w14:paraId="44C6C896" w14:textId="6C964B85" w:rsidR="001465B0" w:rsidRPr="000864FC" w:rsidRDefault="001465B0" w:rsidP="00376BBA">
      <w:pPr>
        <w:pStyle w:val="Navadensplet"/>
        <w:numPr>
          <w:ilvl w:val="0"/>
          <w:numId w:val="36"/>
        </w:numPr>
        <w:shd w:val="clear" w:color="auto" w:fill="FFFFFF"/>
        <w:spacing w:before="0" w:beforeAutospacing="0" w:after="360" w:afterAutospacing="0"/>
        <w:jc w:val="both"/>
        <w:textAlignment w:val="baseline"/>
        <w:rPr>
          <w:rFonts w:ascii="Century Gothic" w:hAnsi="Century Gothic"/>
          <w:color w:val="404040"/>
          <w:sz w:val="20"/>
          <w:szCs w:val="20"/>
        </w:rPr>
      </w:pPr>
      <w:r w:rsidRPr="001465B0">
        <w:rPr>
          <w:rFonts w:ascii="Century Gothic" w:hAnsi="Century Gothic"/>
          <w:color w:val="404040"/>
          <w:sz w:val="20"/>
          <w:szCs w:val="20"/>
        </w:rPr>
        <w:t xml:space="preserve">Izvedba strokovne ekskurzije Partnerstva LAS Zasavje, </w:t>
      </w:r>
      <w:r w:rsidR="00BB74D3">
        <w:rPr>
          <w:rFonts w:ascii="Century Gothic" w:hAnsi="Century Gothic"/>
          <w:color w:val="404040"/>
          <w:sz w:val="20"/>
          <w:szCs w:val="20"/>
        </w:rPr>
        <w:t xml:space="preserve">dne </w:t>
      </w:r>
      <w:r w:rsidR="008209D5">
        <w:rPr>
          <w:rFonts w:ascii="Century Gothic" w:hAnsi="Century Gothic"/>
          <w:color w:val="404040"/>
          <w:sz w:val="20"/>
          <w:szCs w:val="20"/>
        </w:rPr>
        <w:t xml:space="preserve">19.10.2023 v slovenski Istri, in sicer smo si ogledali </w:t>
      </w:r>
      <w:r w:rsidR="008209D5" w:rsidRPr="008209D5">
        <w:rPr>
          <w:rFonts w:ascii="Century Gothic" w:hAnsi="Century Gothic"/>
          <w:color w:val="404040"/>
          <w:sz w:val="20"/>
          <w:szCs w:val="20"/>
          <w:shd w:val="clear" w:color="auto" w:fill="FFFFFF"/>
        </w:rPr>
        <w:t>primere dobrih praks (delujočih, uspešnih in inovativnih praks) na območju LAS Istra</w:t>
      </w:r>
      <w:r w:rsidR="008209D5">
        <w:rPr>
          <w:rFonts w:ascii="Century Gothic" w:hAnsi="Century Gothic"/>
          <w:color w:val="404040"/>
          <w:sz w:val="20"/>
          <w:szCs w:val="20"/>
          <w:shd w:val="clear" w:color="auto" w:fill="FFFFFF"/>
        </w:rPr>
        <w:t xml:space="preserve"> </w:t>
      </w:r>
      <w:r w:rsidR="008209D5" w:rsidRPr="008209D5">
        <w:rPr>
          <w:rFonts w:ascii="Century Gothic" w:hAnsi="Century Gothic"/>
          <w:color w:val="404040"/>
          <w:sz w:val="20"/>
          <w:szCs w:val="20"/>
          <w:shd w:val="clear" w:color="auto" w:fill="FFFFFF"/>
        </w:rPr>
        <w:t>(</w:t>
      </w:r>
      <w:r w:rsidR="000864FC">
        <w:rPr>
          <w:rFonts w:ascii="Century Gothic" w:hAnsi="Century Gothic"/>
          <w:color w:val="404040"/>
          <w:sz w:val="20"/>
          <w:szCs w:val="20"/>
          <w:shd w:val="clear" w:color="auto" w:fill="FFFFFF"/>
        </w:rPr>
        <w:t xml:space="preserve">ogled </w:t>
      </w:r>
      <w:proofErr w:type="spellStart"/>
      <w:r w:rsidR="000864FC">
        <w:rPr>
          <w:rFonts w:ascii="Century Gothic" w:hAnsi="Century Gothic"/>
          <w:color w:val="404040"/>
          <w:sz w:val="20"/>
          <w:szCs w:val="20"/>
          <w:shd w:val="clear" w:color="auto" w:fill="FFFFFF"/>
        </w:rPr>
        <w:t>InoRennex</w:t>
      </w:r>
      <w:proofErr w:type="spellEnd"/>
      <w:r w:rsidR="000864FC">
        <w:rPr>
          <w:rFonts w:ascii="Century Gothic" w:hAnsi="Century Gothic"/>
          <w:color w:val="404040"/>
          <w:sz w:val="20"/>
          <w:szCs w:val="20"/>
          <w:shd w:val="clear" w:color="auto" w:fill="FFFFFF"/>
        </w:rPr>
        <w:t xml:space="preserve"> </w:t>
      </w:r>
      <w:proofErr w:type="spellStart"/>
      <w:r w:rsidR="000864FC">
        <w:rPr>
          <w:rFonts w:ascii="Century Gothic" w:hAnsi="Century Gothic"/>
          <w:color w:val="404040"/>
          <w:sz w:val="20"/>
          <w:szCs w:val="20"/>
          <w:shd w:val="clear" w:color="auto" w:fill="FFFFFF"/>
        </w:rPr>
        <w:t>CoE</w:t>
      </w:r>
      <w:proofErr w:type="spellEnd"/>
      <w:r w:rsidR="000864FC">
        <w:rPr>
          <w:rFonts w:ascii="Century Gothic" w:hAnsi="Century Gothic"/>
          <w:color w:val="404040"/>
          <w:sz w:val="20"/>
          <w:szCs w:val="20"/>
          <w:shd w:val="clear" w:color="auto" w:fill="FFFFFF"/>
        </w:rPr>
        <w:t xml:space="preserve"> v Izoli, </w:t>
      </w:r>
      <w:r w:rsidR="008209D5" w:rsidRPr="008209D5">
        <w:rPr>
          <w:rFonts w:ascii="Century Gothic" w:hAnsi="Century Gothic"/>
          <w:color w:val="404040"/>
          <w:sz w:val="20"/>
          <w:szCs w:val="20"/>
          <w:shd w:val="clear" w:color="auto" w:fill="FFFFFF"/>
        </w:rPr>
        <w:t>operacija Čez slani travnik – Obalna pešpot med naseljem in Sv. Katarino</w:t>
      </w:r>
      <w:r w:rsidR="008209D5">
        <w:rPr>
          <w:rFonts w:ascii="Century Gothic" w:hAnsi="Century Gothic"/>
          <w:color w:val="404040"/>
          <w:sz w:val="20"/>
          <w:szCs w:val="20"/>
          <w:shd w:val="clear" w:color="auto" w:fill="FFFFFF"/>
        </w:rPr>
        <w:t xml:space="preserve">, </w:t>
      </w:r>
      <w:r w:rsidR="000864FC" w:rsidRPr="000864FC">
        <w:rPr>
          <w:rFonts w:ascii="Century Gothic" w:hAnsi="Century Gothic"/>
          <w:color w:val="404040"/>
          <w:sz w:val="20"/>
          <w:szCs w:val="20"/>
          <w:shd w:val="clear" w:color="auto" w:fill="FFFFFF"/>
        </w:rPr>
        <w:t xml:space="preserve">predstavitev dveh projektov: “FOLPO- Fini okusni Lokalni Proizvodi” in “Kulinarična ponudba lastne ribe in ekološke hrane na katamaranu </w:t>
      </w:r>
      <w:proofErr w:type="spellStart"/>
      <w:r w:rsidR="000864FC" w:rsidRPr="000864FC">
        <w:rPr>
          <w:rFonts w:ascii="Century Gothic" w:hAnsi="Century Gothic"/>
          <w:color w:val="404040"/>
          <w:sz w:val="20"/>
          <w:szCs w:val="20"/>
          <w:shd w:val="clear" w:color="auto" w:fill="FFFFFF"/>
        </w:rPr>
        <w:t>Stella</w:t>
      </w:r>
      <w:proofErr w:type="spellEnd"/>
      <w:r w:rsidR="000864FC" w:rsidRPr="000864FC">
        <w:rPr>
          <w:rFonts w:ascii="Century Gothic" w:hAnsi="Century Gothic"/>
          <w:color w:val="404040"/>
          <w:sz w:val="20"/>
          <w:szCs w:val="20"/>
          <w:shd w:val="clear" w:color="auto" w:fill="FFFFFF"/>
        </w:rPr>
        <w:t xml:space="preserve"> </w:t>
      </w:r>
      <w:proofErr w:type="spellStart"/>
      <w:r w:rsidR="000864FC" w:rsidRPr="000864FC">
        <w:rPr>
          <w:rFonts w:ascii="Century Gothic" w:hAnsi="Century Gothic"/>
          <w:color w:val="404040"/>
          <w:sz w:val="20"/>
          <w:szCs w:val="20"/>
          <w:shd w:val="clear" w:color="auto" w:fill="FFFFFF"/>
        </w:rPr>
        <w:t>Maris</w:t>
      </w:r>
      <w:proofErr w:type="spellEnd"/>
      <w:r w:rsidR="000864FC" w:rsidRPr="000864FC">
        <w:rPr>
          <w:rFonts w:ascii="Century Gothic" w:hAnsi="Century Gothic"/>
          <w:color w:val="404040"/>
          <w:sz w:val="20"/>
          <w:szCs w:val="20"/>
          <w:shd w:val="clear" w:color="auto" w:fill="FFFFFF"/>
        </w:rPr>
        <w:t>”</w:t>
      </w:r>
      <w:r w:rsidR="000864FC">
        <w:rPr>
          <w:rFonts w:ascii="Century Gothic" w:hAnsi="Century Gothic"/>
          <w:color w:val="404040"/>
          <w:sz w:val="20"/>
          <w:szCs w:val="20"/>
          <w:shd w:val="clear" w:color="auto" w:fill="FFFFFF"/>
        </w:rPr>
        <w:t xml:space="preserve">, predstavitev </w:t>
      </w:r>
      <w:r w:rsidR="000864FC" w:rsidRPr="000864FC">
        <w:rPr>
          <w:rFonts w:ascii="Century Gothic" w:hAnsi="Century Gothic"/>
          <w:color w:val="404040"/>
          <w:sz w:val="20"/>
          <w:szCs w:val="20"/>
          <w:shd w:val="clear" w:color="auto" w:fill="FFFFFF"/>
        </w:rPr>
        <w:t xml:space="preserve">projekta Smart </w:t>
      </w:r>
      <w:proofErr w:type="spellStart"/>
      <w:r w:rsidR="000864FC" w:rsidRPr="000864FC">
        <w:rPr>
          <w:rFonts w:ascii="Century Gothic" w:hAnsi="Century Gothic"/>
          <w:color w:val="404040"/>
          <w:sz w:val="20"/>
          <w:szCs w:val="20"/>
          <w:shd w:val="clear" w:color="auto" w:fill="FFFFFF"/>
        </w:rPr>
        <w:t>villages</w:t>
      </w:r>
      <w:proofErr w:type="spellEnd"/>
      <w:r w:rsidR="000864FC" w:rsidRPr="000864FC">
        <w:rPr>
          <w:rFonts w:ascii="Century Gothic" w:hAnsi="Century Gothic"/>
          <w:color w:val="404040"/>
          <w:sz w:val="20"/>
          <w:szCs w:val="20"/>
          <w:shd w:val="clear" w:color="auto" w:fill="FFFFFF"/>
        </w:rPr>
        <w:t xml:space="preserve"> Padna – Šmarje</w:t>
      </w:r>
      <w:r w:rsidR="000864FC">
        <w:rPr>
          <w:rFonts w:ascii="Century Gothic" w:hAnsi="Century Gothic"/>
          <w:color w:val="404040"/>
          <w:sz w:val="20"/>
          <w:szCs w:val="20"/>
          <w:shd w:val="clear" w:color="auto" w:fill="FFFFFF"/>
        </w:rPr>
        <w:t xml:space="preserve">, ogled TIC Padna, zaključno druženja na Kmetiji </w:t>
      </w:r>
      <w:proofErr w:type="spellStart"/>
      <w:r w:rsidR="000864FC">
        <w:rPr>
          <w:rFonts w:ascii="Century Gothic" w:hAnsi="Century Gothic"/>
          <w:color w:val="404040"/>
          <w:sz w:val="20"/>
          <w:szCs w:val="20"/>
          <w:shd w:val="clear" w:color="auto" w:fill="FFFFFF"/>
        </w:rPr>
        <w:t>Pribac</w:t>
      </w:r>
      <w:proofErr w:type="spellEnd"/>
      <w:r w:rsidR="000864FC">
        <w:rPr>
          <w:rFonts w:ascii="Century Gothic" w:hAnsi="Century Gothic"/>
          <w:color w:val="404040"/>
          <w:sz w:val="20"/>
          <w:szCs w:val="20"/>
          <w:shd w:val="clear" w:color="auto" w:fill="FFFFFF"/>
        </w:rPr>
        <w:t xml:space="preserve"> oz. v </w:t>
      </w:r>
      <w:proofErr w:type="spellStart"/>
      <w:r w:rsidR="000864FC">
        <w:rPr>
          <w:rFonts w:ascii="Century Gothic" w:hAnsi="Century Gothic"/>
          <w:color w:val="404040"/>
          <w:sz w:val="20"/>
          <w:szCs w:val="20"/>
          <w:shd w:val="clear" w:color="auto" w:fill="FFFFFF"/>
        </w:rPr>
        <w:t>Restvaraciji</w:t>
      </w:r>
      <w:proofErr w:type="spellEnd"/>
      <w:r w:rsidR="000864FC">
        <w:rPr>
          <w:rFonts w:ascii="Century Gothic" w:hAnsi="Century Gothic"/>
          <w:color w:val="404040"/>
          <w:sz w:val="20"/>
          <w:szCs w:val="20"/>
          <w:shd w:val="clear" w:color="auto" w:fill="FFFFFF"/>
        </w:rPr>
        <w:t xml:space="preserve"> Idila); </w:t>
      </w:r>
    </w:p>
    <w:p w14:paraId="4E3CB158" w14:textId="50EF5446" w:rsidR="000864FC" w:rsidRDefault="000864FC" w:rsidP="000864FC">
      <w:pPr>
        <w:pStyle w:val="Navadensplet"/>
        <w:shd w:val="clear" w:color="auto" w:fill="FFFFFF"/>
        <w:spacing w:before="0" w:beforeAutospacing="0" w:after="360" w:afterAutospacing="0"/>
        <w:jc w:val="center"/>
        <w:textAlignment w:val="baseline"/>
        <w:rPr>
          <w:rFonts w:ascii="Century Gothic" w:hAnsi="Century Gothic"/>
          <w:color w:val="404040"/>
          <w:sz w:val="20"/>
          <w:szCs w:val="20"/>
          <w:shd w:val="clear" w:color="auto" w:fill="FFFFFF"/>
        </w:rPr>
      </w:pPr>
      <w:r w:rsidRPr="000864FC">
        <w:rPr>
          <w:rFonts w:ascii="Century Gothic" w:hAnsi="Century Gothic"/>
          <w:noProof/>
          <w:color w:val="404040"/>
          <w:sz w:val="20"/>
          <w:szCs w:val="20"/>
          <w:shd w:val="clear" w:color="auto" w:fill="FFFFFF"/>
        </w:rPr>
        <w:lastRenderedPageBreak/>
        <w:drawing>
          <wp:inline distT="0" distB="0" distL="0" distR="0" wp14:anchorId="542EFF6E" wp14:editId="52E664BE">
            <wp:extent cx="3928886" cy="1770213"/>
            <wp:effectExtent l="0" t="0" r="0" b="1905"/>
            <wp:docPr id="21910471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3936567" cy="1773674"/>
                    </a:xfrm>
                    <a:prstGeom prst="rect">
                      <a:avLst/>
                    </a:prstGeom>
                    <a:noFill/>
                    <a:ln>
                      <a:noFill/>
                    </a:ln>
                  </pic:spPr>
                </pic:pic>
              </a:graphicData>
            </a:graphic>
          </wp:inline>
        </w:drawing>
      </w:r>
    </w:p>
    <w:p w14:paraId="6AC035E1" w14:textId="77777777" w:rsidR="000864FC" w:rsidRDefault="000864FC" w:rsidP="000864FC">
      <w:pPr>
        <w:pStyle w:val="Navadensplet"/>
        <w:shd w:val="clear" w:color="auto" w:fill="FFFFFF"/>
        <w:spacing w:before="0" w:beforeAutospacing="0" w:after="360" w:afterAutospacing="0"/>
        <w:jc w:val="both"/>
        <w:textAlignment w:val="baseline"/>
        <w:rPr>
          <w:rFonts w:ascii="Century Gothic" w:hAnsi="Century Gothic"/>
          <w:color w:val="404040"/>
          <w:sz w:val="20"/>
          <w:szCs w:val="20"/>
        </w:rPr>
      </w:pPr>
    </w:p>
    <w:p w14:paraId="0E0DDCDA" w14:textId="41DB9898" w:rsidR="001465B0" w:rsidRPr="00D44806" w:rsidRDefault="003C4F2C" w:rsidP="00D44806">
      <w:pPr>
        <w:pStyle w:val="Navadensplet"/>
        <w:shd w:val="clear" w:color="auto" w:fill="FFFFFF"/>
        <w:spacing w:before="0" w:beforeAutospacing="0" w:after="360" w:afterAutospacing="0"/>
        <w:jc w:val="both"/>
        <w:textAlignment w:val="baseline"/>
        <w:rPr>
          <w:rFonts w:ascii="Century Gothic" w:hAnsi="Century Gothic"/>
          <w:color w:val="404040"/>
          <w:sz w:val="20"/>
          <w:szCs w:val="20"/>
        </w:rPr>
      </w:pPr>
      <w:r>
        <w:rPr>
          <w:rFonts w:ascii="Century Gothic" w:hAnsi="Century Gothic"/>
          <w:color w:val="404040"/>
          <w:sz w:val="20"/>
          <w:szCs w:val="20"/>
        </w:rPr>
        <w:t xml:space="preserve">        </w:t>
      </w:r>
      <w:r w:rsidR="000864FC" w:rsidRPr="000864FC">
        <w:rPr>
          <w:rFonts w:ascii="Century Gothic" w:hAnsi="Century Gothic"/>
          <w:noProof/>
          <w:color w:val="404040"/>
          <w:sz w:val="20"/>
          <w:szCs w:val="20"/>
        </w:rPr>
        <w:drawing>
          <wp:inline distT="0" distB="0" distL="0" distR="0" wp14:anchorId="211CF160" wp14:editId="3A8F3675">
            <wp:extent cx="5183576" cy="2335530"/>
            <wp:effectExtent l="0" t="0" r="0" b="7620"/>
            <wp:docPr id="142175009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4697" cy="2336035"/>
                    </a:xfrm>
                    <a:prstGeom prst="rect">
                      <a:avLst/>
                    </a:prstGeom>
                    <a:noFill/>
                    <a:ln>
                      <a:noFill/>
                    </a:ln>
                  </pic:spPr>
                </pic:pic>
              </a:graphicData>
            </a:graphic>
          </wp:inline>
        </w:drawing>
      </w:r>
      <w:r>
        <w:rPr>
          <w:rFonts w:ascii="Century Gothic" w:hAnsi="Century Gothic"/>
          <w:color w:val="404040"/>
          <w:sz w:val="20"/>
          <w:szCs w:val="20"/>
        </w:rPr>
        <w:t xml:space="preserve">  </w:t>
      </w:r>
      <w:r w:rsidR="00D80376">
        <w:rPr>
          <w:rFonts w:ascii="Century Gothic" w:hAnsi="Century Gothic"/>
          <w:color w:val="404040"/>
          <w:sz w:val="20"/>
          <w:szCs w:val="20"/>
        </w:rPr>
        <w:t xml:space="preserve">        </w:t>
      </w:r>
      <w:r>
        <w:rPr>
          <w:rFonts w:ascii="Century Gothic" w:hAnsi="Century Gothic"/>
          <w:color w:val="404040"/>
          <w:sz w:val="20"/>
          <w:szCs w:val="20"/>
        </w:rPr>
        <w:t xml:space="preserve">  </w:t>
      </w:r>
      <w:r w:rsidR="00D80376">
        <w:rPr>
          <w:rFonts w:ascii="Century Gothic" w:hAnsi="Century Gothic"/>
          <w:color w:val="404040"/>
          <w:sz w:val="20"/>
          <w:szCs w:val="20"/>
        </w:rPr>
        <w:t xml:space="preserve">   </w:t>
      </w:r>
    </w:p>
    <w:p w14:paraId="56D0B8D8" w14:textId="6EA8FE31" w:rsidR="00E758B8" w:rsidRPr="009A11AE" w:rsidRDefault="009A11AE" w:rsidP="009A11AE">
      <w:pPr>
        <w:pStyle w:val="Navadensplet"/>
        <w:numPr>
          <w:ilvl w:val="0"/>
          <w:numId w:val="36"/>
        </w:numPr>
        <w:shd w:val="clear" w:color="auto" w:fill="FFFFFF"/>
        <w:spacing w:before="0" w:beforeAutospacing="0" w:after="360" w:afterAutospacing="0"/>
        <w:jc w:val="both"/>
        <w:textAlignment w:val="baseline"/>
        <w:rPr>
          <w:rFonts w:ascii="Century Gothic" w:hAnsi="Century Gothic"/>
          <w:color w:val="404040"/>
          <w:sz w:val="20"/>
          <w:szCs w:val="20"/>
        </w:rPr>
      </w:pPr>
      <w:r>
        <w:rPr>
          <w:rFonts w:ascii="Century Gothic" w:hAnsi="Century Gothic"/>
          <w:color w:val="404040"/>
          <w:sz w:val="20"/>
          <w:szCs w:val="20"/>
        </w:rPr>
        <w:t xml:space="preserve">Sodelovanje s skupino FOCUS pri izpeljali aktivnosti za blaženje energetske revščine v sklopu projekta RENOVERTY; </w:t>
      </w:r>
      <w:r w:rsidR="00E47702" w:rsidRPr="009A11AE">
        <w:rPr>
          <w:rFonts w:ascii="Century Gothic" w:hAnsi="Century Gothic" w:cs="Arial"/>
          <w:bCs/>
          <w:sz w:val="20"/>
          <w:szCs w:val="20"/>
          <w:lang w:val="sl"/>
        </w:rPr>
        <w:t xml:space="preserve">                  </w:t>
      </w:r>
    </w:p>
    <w:p w14:paraId="71D3FD2E" w14:textId="090E087B" w:rsidR="00B37477" w:rsidRPr="0036035A" w:rsidRDefault="00B37477" w:rsidP="0036035A">
      <w:pPr>
        <w:pStyle w:val="Odstavekseznama"/>
        <w:widowControl w:val="0"/>
        <w:numPr>
          <w:ilvl w:val="0"/>
          <w:numId w:val="15"/>
        </w:numPr>
        <w:tabs>
          <w:tab w:val="left" w:pos="1544"/>
        </w:tabs>
        <w:autoSpaceDE w:val="0"/>
        <w:autoSpaceDN w:val="0"/>
        <w:adjustRightInd w:val="0"/>
        <w:spacing w:after="0" w:line="276" w:lineRule="auto"/>
        <w:jc w:val="both"/>
        <w:rPr>
          <w:rFonts w:ascii="Century Gothic" w:hAnsi="Century Gothic" w:cs="Arial"/>
          <w:b/>
          <w:bCs/>
          <w:sz w:val="20"/>
          <w:szCs w:val="20"/>
        </w:rPr>
      </w:pPr>
      <w:r w:rsidRPr="0036035A">
        <w:rPr>
          <w:rFonts w:ascii="Century Gothic" w:hAnsi="Century Gothic" w:cs="Arial"/>
          <w:b/>
          <w:bCs/>
          <w:sz w:val="20"/>
          <w:szCs w:val="20"/>
        </w:rPr>
        <w:t>Koordinacija, pomoč in usklajevanje dela organov Partnerstva LAS Zasavje pri izvajanju Strategije lokalnega razvoja (SLR):</w:t>
      </w:r>
    </w:p>
    <w:p w14:paraId="4CAFA306" w14:textId="77777777" w:rsidR="0036035A" w:rsidRPr="0036035A" w:rsidRDefault="0036035A" w:rsidP="0036035A">
      <w:pPr>
        <w:pStyle w:val="Odstavekseznama"/>
        <w:widowControl w:val="0"/>
        <w:tabs>
          <w:tab w:val="left" w:pos="1544"/>
        </w:tabs>
        <w:autoSpaceDE w:val="0"/>
        <w:autoSpaceDN w:val="0"/>
        <w:adjustRightInd w:val="0"/>
        <w:spacing w:after="0" w:line="276" w:lineRule="auto"/>
        <w:jc w:val="both"/>
        <w:rPr>
          <w:rFonts w:ascii="Century Gothic" w:hAnsi="Century Gothic" w:cs="Arial"/>
          <w:b/>
          <w:bCs/>
          <w:sz w:val="20"/>
          <w:szCs w:val="20"/>
        </w:rPr>
      </w:pPr>
    </w:p>
    <w:p w14:paraId="6CA4D10F" w14:textId="1C09AF39" w:rsidR="00B37477" w:rsidRDefault="00B37477" w:rsidP="00376BBA">
      <w:pPr>
        <w:widowControl w:val="0"/>
        <w:numPr>
          <w:ilvl w:val="0"/>
          <w:numId w:val="36"/>
        </w:numPr>
        <w:tabs>
          <w:tab w:val="left" w:pos="1544"/>
        </w:tabs>
        <w:autoSpaceDE w:val="0"/>
        <w:autoSpaceDN w:val="0"/>
        <w:adjustRightInd w:val="0"/>
        <w:spacing w:after="0" w:line="276" w:lineRule="auto"/>
        <w:jc w:val="both"/>
        <w:rPr>
          <w:rFonts w:ascii="Arial" w:hAnsi="Arial" w:cs="Arial"/>
          <w:sz w:val="20"/>
          <w:szCs w:val="20"/>
        </w:rPr>
      </w:pPr>
      <w:r w:rsidRPr="001379DE">
        <w:rPr>
          <w:rFonts w:ascii="Century Gothic" w:hAnsi="Century Gothic" w:cs="Arial"/>
          <w:sz w:val="20"/>
          <w:szCs w:val="20"/>
        </w:rPr>
        <w:t>organizacija in izvedba rednih in korespondenčnih sej upravnega odbora</w:t>
      </w:r>
      <w:r w:rsidR="008314DD" w:rsidRPr="001379DE">
        <w:rPr>
          <w:rFonts w:ascii="Century Gothic" w:hAnsi="Century Gothic" w:cs="Arial"/>
          <w:sz w:val="20"/>
          <w:szCs w:val="20"/>
        </w:rPr>
        <w:t xml:space="preserve">, nadzornega odbora in skupščine </w:t>
      </w:r>
      <w:r w:rsidRPr="001379DE">
        <w:rPr>
          <w:rFonts w:ascii="Century Gothic" w:hAnsi="Century Gothic" w:cs="Arial"/>
          <w:sz w:val="20"/>
          <w:szCs w:val="20"/>
        </w:rPr>
        <w:t>:</w:t>
      </w:r>
      <w:r w:rsidRPr="001379DE">
        <w:rPr>
          <w:rFonts w:ascii="Arial" w:hAnsi="Arial" w:cs="Arial"/>
          <w:sz w:val="20"/>
          <w:szCs w:val="20"/>
        </w:rPr>
        <w:t xml:space="preserve"> </w:t>
      </w:r>
    </w:p>
    <w:p w14:paraId="09F51654" w14:textId="77777777" w:rsidR="00195B9D" w:rsidRDefault="00195B9D" w:rsidP="00195B9D">
      <w:pPr>
        <w:widowControl w:val="0"/>
        <w:tabs>
          <w:tab w:val="left" w:pos="1544"/>
        </w:tabs>
        <w:autoSpaceDE w:val="0"/>
        <w:autoSpaceDN w:val="0"/>
        <w:adjustRightInd w:val="0"/>
        <w:spacing w:after="0" w:line="276" w:lineRule="auto"/>
        <w:jc w:val="both"/>
        <w:rPr>
          <w:rFonts w:ascii="Arial" w:hAnsi="Arial" w:cs="Arial"/>
          <w:sz w:val="20"/>
          <w:szCs w:val="20"/>
        </w:rPr>
      </w:pPr>
    </w:p>
    <w:p w14:paraId="1A663AF5" w14:textId="3E376C5D" w:rsidR="00195B9D" w:rsidRPr="001379DE" w:rsidRDefault="0061782E" w:rsidP="00195B9D">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r w:rsidRPr="001379DE">
        <w:rPr>
          <w:rFonts w:ascii="Century Gothic" w:hAnsi="Century Gothic" w:cs="Arial"/>
          <w:sz w:val="20"/>
          <w:szCs w:val="20"/>
        </w:rPr>
        <w:t>V letu 20</w:t>
      </w:r>
      <w:r w:rsidR="00100CA0">
        <w:rPr>
          <w:rFonts w:ascii="Century Gothic" w:hAnsi="Century Gothic" w:cs="Arial"/>
          <w:sz w:val="20"/>
          <w:szCs w:val="20"/>
        </w:rPr>
        <w:t>2</w:t>
      </w:r>
      <w:r w:rsidR="009E54D6">
        <w:rPr>
          <w:rFonts w:ascii="Century Gothic" w:hAnsi="Century Gothic" w:cs="Arial"/>
          <w:sz w:val="20"/>
          <w:szCs w:val="20"/>
        </w:rPr>
        <w:t xml:space="preserve">3 </w:t>
      </w:r>
      <w:r w:rsidR="007B1D6A">
        <w:rPr>
          <w:rFonts w:ascii="Century Gothic" w:hAnsi="Century Gothic" w:cs="Arial"/>
          <w:sz w:val="20"/>
          <w:szCs w:val="20"/>
        </w:rPr>
        <w:t>so</w:t>
      </w:r>
      <w:r w:rsidR="00195B9D" w:rsidRPr="001379DE">
        <w:rPr>
          <w:rFonts w:ascii="Century Gothic" w:hAnsi="Century Gothic" w:cs="Arial"/>
          <w:sz w:val="20"/>
          <w:szCs w:val="20"/>
        </w:rPr>
        <w:t xml:space="preserve"> bilo izveden</w:t>
      </w:r>
      <w:r w:rsidR="002C478F">
        <w:rPr>
          <w:rFonts w:ascii="Century Gothic" w:hAnsi="Century Gothic" w:cs="Arial"/>
          <w:sz w:val="20"/>
          <w:szCs w:val="20"/>
        </w:rPr>
        <w:t>e</w:t>
      </w:r>
      <w:r w:rsidR="00DF730E">
        <w:rPr>
          <w:rFonts w:ascii="Century Gothic" w:hAnsi="Century Gothic" w:cs="Arial"/>
          <w:sz w:val="20"/>
          <w:szCs w:val="20"/>
        </w:rPr>
        <w:t xml:space="preserve"> </w:t>
      </w:r>
      <w:r w:rsidR="003B41F3" w:rsidRPr="003B41F3">
        <w:rPr>
          <w:rFonts w:ascii="Century Gothic" w:hAnsi="Century Gothic" w:cs="Arial"/>
          <w:b/>
          <w:bCs/>
          <w:sz w:val="20"/>
          <w:szCs w:val="20"/>
          <w:highlight w:val="yellow"/>
          <w:shd w:val="clear" w:color="auto" w:fill="FFFFFF" w:themeFill="background1"/>
        </w:rPr>
        <w:t>4</w:t>
      </w:r>
      <w:r w:rsidR="008F0A46">
        <w:rPr>
          <w:rFonts w:ascii="Century Gothic" w:hAnsi="Century Gothic" w:cs="Arial"/>
          <w:b/>
          <w:bCs/>
          <w:sz w:val="20"/>
          <w:szCs w:val="20"/>
          <w:highlight w:val="yellow"/>
          <w:shd w:val="clear" w:color="auto" w:fill="FFFFFF" w:themeFill="background1"/>
        </w:rPr>
        <w:t xml:space="preserve"> </w:t>
      </w:r>
      <w:r w:rsidR="00195B9D" w:rsidRPr="003B41F3">
        <w:rPr>
          <w:rFonts w:ascii="Century Gothic" w:hAnsi="Century Gothic" w:cs="Arial"/>
          <w:b/>
          <w:bCs/>
          <w:sz w:val="20"/>
          <w:szCs w:val="20"/>
          <w:highlight w:val="yellow"/>
          <w:shd w:val="clear" w:color="auto" w:fill="FFFFFF" w:themeFill="background1"/>
        </w:rPr>
        <w:t>redn</w:t>
      </w:r>
      <w:r w:rsidR="00DF730E" w:rsidRPr="003B41F3">
        <w:rPr>
          <w:rFonts w:ascii="Century Gothic" w:hAnsi="Century Gothic" w:cs="Arial"/>
          <w:b/>
          <w:bCs/>
          <w:sz w:val="20"/>
          <w:szCs w:val="20"/>
          <w:highlight w:val="yellow"/>
          <w:shd w:val="clear" w:color="auto" w:fill="FFFFFF" w:themeFill="background1"/>
        </w:rPr>
        <w:t>e</w:t>
      </w:r>
      <w:r w:rsidR="00195B9D" w:rsidRPr="003B41F3">
        <w:rPr>
          <w:rFonts w:ascii="Century Gothic" w:hAnsi="Century Gothic" w:cs="Arial"/>
          <w:b/>
          <w:bCs/>
          <w:sz w:val="20"/>
          <w:szCs w:val="20"/>
          <w:highlight w:val="yellow"/>
          <w:shd w:val="clear" w:color="auto" w:fill="FFFFFF" w:themeFill="background1"/>
        </w:rPr>
        <w:t xml:space="preserve"> sej</w:t>
      </w:r>
      <w:r w:rsidR="00DF730E" w:rsidRPr="003B41F3">
        <w:rPr>
          <w:rFonts w:ascii="Century Gothic" w:hAnsi="Century Gothic" w:cs="Arial"/>
          <w:b/>
          <w:bCs/>
          <w:sz w:val="20"/>
          <w:szCs w:val="20"/>
          <w:highlight w:val="yellow"/>
          <w:shd w:val="clear" w:color="auto" w:fill="FFFFFF" w:themeFill="background1"/>
        </w:rPr>
        <w:t>e</w:t>
      </w:r>
      <w:r w:rsidR="00DF730E">
        <w:rPr>
          <w:rFonts w:ascii="Century Gothic" w:hAnsi="Century Gothic" w:cs="Arial"/>
          <w:sz w:val="20"/>
          <w:szCs w:val="20"/>
        </w:rPr>
        <w:t xml:space="preserve"> </w:t>
      </w:r>
      <w:r w:rsidR="00195B9D" w:rsidRPr="001379DE">
        <w:rPr>
          <w:rFonts w:ascii="Century Gothic" w:hAnsi="Century Gothic" w:cs="Arial"/>
          <w:sz w:val="20"/>
          <w:szCs w:val="20"/>
        </w:rPr>
        <w:t xml:space="preserve">UO Partnerstva LAS Zasavje. </w:t>
      </w:r>
    </w:p>
    <w:p w14:paraId="5EF08372" w14:textId="77777777" w:rsidR="00A86C7B" w:rsidRPr="00A86C7B" w:rsidRDefault="00A86C7B" w:rsidP="00A86C7B">
      <w:pPr>
        <w:widowControl w:val="0"/>
        <w:tabs>
          <w:tab w:val="left" w:pos="1544"/>
        </w:tabs>
        <w:autoSpaceDE w:val="0"/>
        <w:autoSpaceDN w:val="0"/>
        <w:adjustRightInd w:val="0"/>
        <w:spacing w:after="0" w:line="276" w:lineRule="auto"/>
        <w:ind w:left="720"/>
        <w:jc w:val="both"/>
        <w:rPr>
          <w:rFonts w:ascii="Arial" w:hAnsi="Arial" w:cs="Arial"/>
          <w:b/>
          <w:bCs/>
          <w:sz w:val="20"/>
          <w:szCs w:val="20"/>
        </w:rPr>
      </w:pPr>
    </w:p>
    <w:p w14:paraId="4BEFA054" w14:textId="4BAEF33F" w:rsidR="00A86C7B" w:rsidRPr="001379DE" w:rsidRDefault="007B1D6A" w:rsidP="00A86C7B">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r>
        <w:rPr>
          <w:rFonts w:ascii="Century Gothic" w:hAnsi="Century Gothic" w:cs="Arial"/>
          <w:b/>
          <w:bCs/>
          <w:sz w:val="20"/>
          <w:szCs w:val="20"/>
        </w:rPr>
        <w:t>1</w:t>
      </w:r>
      <w:r w:rsidR="009E54D6">
        <w:rPr>
          <w:rFonts w:ascii="Century Gothic" w:hAnsi="Century Gothic" w:cs="Arial"/>
          <w:b/>
          <w:bCs/>
          <w:sz w:val="20"/>
          <w:szCs w:val="20"/>
        </w:rPr>
        <w:t>6</w:t>
      </w:r>
      <w:r w:rsidR="00DC1379">
        <w:rPr>
          <w:rFonts w:ascii="Century Gothic" w:hAnsi="Century Gothic" w:cs="Arial"/>
          <w:b/>
          <w:bCs/>
          <w:sz w:val="20"/>
          <w:szCs w:val="20"/>
        </w:rPr>
        <w:t xml:space="preserve">. seja, z dne </w:t>
      </w:r>
      <w:r w:rsidR="009E54D6">
        <w:rPr>
          <w:rFonts w:ascii="Century Gothic" w:hAnsi="Century Gothic" w:cs="Arial"/>
          <w:b/>
          <w:bCs/>
          <w:sz w:val="20"/>
          <w:szCs w:val="20"/>
        </w:rPr>
        <w:t>22.2.2023</w:t>
      </w:r>
      <w:r w:rsidR="001379DE" w:rsidRPr="001379DE">
        <w:rPr>
          <w:rFonts w:ascii="Century Gothic" w:hAnsi="Century Gothic" w:cs="Arial"/>
          <w:b/>
          <w:bCs/>
          <w:sz w:val="20"/>
          <w:szCs w:val="20"/>
        </w:rPr>
        <w:t xml:space="preserve">: </w:t>
      </w:r>
      <w:r w:rsidR="009E54D6">
        <w:rPr>
          <w:rFonts w:ascii="Century Gothic" w:hAnsi="Century Gothic" w:cs="Arial"/>
          <w:bCs/>
          <w:sz w:val="20"/>
          <w:szCs w:val="20"/>
        </w:rPr>
        <w:t xml:space="preserve">izključitev pogodbenih partnerjev iz Partnerstva LAS Zasavje v programskem obdobju 2014-2020, pregled in potrditev Pogodbe o ustanovitvi in delovanju LAS Zasavje za programsko obdobje do leta 2027 in Pogodbe o nalogah vodilnega partnerja za </w:t>
      </w:r>
      <w:r w:rsidR="009E54D6">
        <w:rPr>
          <w:rFonts w:ascii="Century Gothic" w:hAnsi="Century Gothic" w:cs="Arial"/>
          <w:bCs/>
          <w:sz w:val="20"/>
          <w:szCs w:val="20"/>
        </w:rPr>
        <w:lastRenderedPageBreak/>
        <w:t xml:space="preserve">navedeno programsko obdobje, potrditev predloga vodilnega partnerja. </w:t>
      </w:r>
    </w:p>
    <w:p w14:paraId="42E69048" w14:textId="6F7B983F" w:rsidR="00A86C7B" w:rsidRPr="00CB72B8" w:rsidRDefault="007B1D6A" w:rsidP="00A86C7B">
      <w:pPr>
        <w:widowControl w:val="0"/>
        <w:tabs>
          <w:tab w:val="left" w:pos="1544"/>
        </w:tabs>
        <w:autoSpaceDE w:val="0"/>
        <w:autoSpaceDN w:val="0"/>
        <w:adjustRightInd w:val="0"/>
        <w:spacing w:after="0" w:line="276" w:lineRule="auto"/>
        <w:jc w:val="both"/>
        <w:rPr>
          <w:rFonts w:ascii="Century Gothic" w:hAnsi="Century Gothic" w:cs="Arial"/>
          <w:bCs/>
          <w:sz w:val="20"/>
          <w:szCs w:val="20"/>
        </w:rPr>
      </w:pPr>
      <w:r>
        <w:rPr>
          <w:rFonts w:ascii="Century Gothic" w:hAnsi="Century Gothic" w:cs="Arial"/>
          <w:b/>
          <w:bCs/>
          <w:sz w:val="20"/>
          <w:szCs w:val="20"/>
        </w:rPr>
        <w:t>1</w:t>
      </w:r>
      <w:r w:rsidR="009E54D6">
        <w:rPr>
          <w:rFonts w:ascii="Century Gothic" w:hAnsi="Century Gothic" w:cs="Arial"/>
          <w:b/>
          <w:bCs/>
          <w:sz w:val="20"/>
          <w:szCs w:val="20"/>
        </w:rPr>
        <w:t>7</w:t>
      </w:r>
      <w:r w:rsidR="002C478F">
        <w:rPr>
          <w:rFonts w:ascii="Century Gothic" w:hAnsi="Century Gothic" w:cs="Arial"/>
          <w:b/>
          <w:bCs/>
          <w:sz w:val="20"/>
          <w:szCs w:val="20"/>
        </w:rPr>
        <w:t xml:space="preserve">. </w:t>
      </w:r>
      <w:r w:rsidR="000732B4">
        <w:rPr>
          <w:rFonts w:ascii="Century Gothic" w:hAnsi="Century Gothic" w:cs="Arial"/>
          <w:b/>
          <w:bCs/>
          <w:sz w:val="20"/>
          <w:szCs w:val="20"/>
        </w:rPr>
        <w:t>seja</w:t>
      </w:r>
      <w:r w:rsidR="00CB72B8" w:rsidRPr="00CB72B8">
        <w:rPr>
          <w:rFonts w:ascii="Century Gothic" w:hAnsi="Century Gothic" w:cs="Arial"/>
          <w:b/>
          <w:bCs/>
          <w:sz w:val="20"/>
          <w:szCs w:val="20"/>
        </w:rPr>
        <w:t xml:space="preserve">, z dne </w:t>
      </w:r>
      <w:r w:rsidR="009E54D6">
        <w:rPr>
          <w:rFonts w:ascii="Century Gothic" w:hAnsi="Century Gothic" w:cs="Arial"/>
          <w:b/>
          <w:bCs/>
          <w:sz w:val="20"/>
          <w:szCs w:val="20"/>
        </w:rPr>
        <w:t>5.4.2023</w:t>
      </w:r>
      <w:r w:rsidR="00A86C7B" w:rsidRPr="00CB72B8">
        <w:rPr>
          <w:rFonts w:ascii="Century Gothic" w:hAnsi="Century Gothic" w:cs="Arial"/>
          <w:b/>
          <w:bCs/>
          <w:sz w:val="20"/>
          <w:szCs w:val="20"/>
        </w:rPr>
        <w:t xml:space="preserve">: </w:t>
      </w:r>
      <w:r w:rsidR="009E54D6">
        <w:rPr>
          <w:rFonts w:ascii="Century Gothic" w:hAnsi="Century Gothic" w:cs="Arial"/>
          <w:bCs/>
          <w:sz w:val="20"/>
          <w:szCs w:val="20"/>
        </w:rPr>
        <w:t xml:space="preserve">obravnava in potrditev predloga Poročila o delu in finančnega poročila za leto 2022 in Letnega plana dela in finančnega plana za leto 2023, obravnava izstopnih izjav. </w:t>
      </w:r>
      <w:r w:rsidR="003227FE">
        <w:rPr>
          <w:rFonts w:ascii="Century Gothic" w:hAnsi="Century Gothic" w:cs="Arial"/>
          <w:bCs/>
          <w:sz w:val="20"/>
          <w:szCs w:val="20"/>
        </w:rPr>
        <w:t xml:space="preserve"> </w:t>
      </w:r>
    </w:p>
    <w:p w14:paraId="49AD3AB6" w14:textId="07033F78" w:rsidR="007B1D6A" w:rsidRDefault="003227FE" w:rsidP="00A86C7B">
      <w:pPr>
        <w:widowControl w:val="0"/>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b/>
          <w:bCs/>
          <w:sz w:val="20"/>
          <w:szCs w:val="20"/>
        </w:rPr>
        <w:t>1</w:t>
      </w:r>
      <w:r w:rsidR="004227BA">
        <w:rPr>
          <w:rFonts w:ascii="Century Gothic" w:hAnsi="Century Gothic" w:cs="Arial"/>
          <w:b/>
          <w:bCs/>
          <w:sz w:val="20"/>
          <w:szCs w:val="20"/>
        </w:rPr>
        <w:t>8</w:t>
      </w:r>
      <w:r w:rsidR="007B1D6A">
        <w:rPr>
          <w:rFonts w:ascii="Century Gothic" w:hAnsi="Century Gothic" w:cs="Arial"/>
          <w:b/>
          <w:bCs/>
          <w:sz w:val="20"/>
          <w:szCs w:val="20"/>
        </w:rPr>
        <w:t>.</w:t>
      </w:r>
      <w:r w:rsidR="000732B4">
        <w:rPr>
          <w:rFonts w:ascii="Century Gothic" w:hAnsi="Century Gothic" w:cs="Arial"/>
          <w:b/>
          <w:bCs/>
          <w:sz w:val="20"/>
          <w:szCs w:val="20"/>
        </w:rPr>
        <w:t xml:space="preserve"> seja</w:t>
      </w:r>
      <w:r w:rsidR="00CB72B8" w:rsidRPr="00CB72B8">
        <w:rPr>
          <w:rFonts w:ascii="Century Gothic" w:hAnsi="Century Gothic" w:cs="Arial"/>
          <w:b/>
          <w:bCs/>
          <w:sz w:val="20"/>
          <w:szCs w:val="20"/>
        </w:rPr>
        <w:t xml:space="preserve">, z dne </w:t>
      </w:r>
      <w:r w:rsidR="004227BA">
        <w:rPr>
          <w:rFonts w:ascii="Century Gothic" w:hAnsi="Century Gothic" w:cs="Arial"/>
          <w:b/>
          <w:bCs/>
          <w:sz w:val="20"/>
          <w:szCs w:val="20"/>
        </w:rPr>
        <w:t>25.7.2023</w:t>
      </w:r>
      <w:r>
        <w:rPr>
          <w:rFonts w:ascii="Century Gothic" w:hAnsi="Century Gothic" w:cs="Arial"/>
          <w:b/>
          <w:bCs/>
          <w:sz w:val="20"/>
          <w:szCs w:val="20"/>
        </w:rPr>
        <w:t xml:space="preserve">: </w:t>
      </w:r>
      <w:r w:rsidR="004227BA">
        <w:rPr>
          <w:rFonts w:ascii="Century Gothic" w:hAnsi="Century Gothic" w:cs="Arial"/>
          <w:sz w:val="20"/>
          <w:szCs w:val="20"/>
        </w:rPr>
        <w:t>obravnava in potrditev SLR Partnerstva LAS Zasavje za programsko obdobje do leta 2027.</w:t>
      </w:r>
    </w:p>
    <w:p w14:paraId="72A5DF26" w14:textId="41DB9A13" w:rsidR="003B41F3" w:rsidRDefault="003227FE" w:rsidP="00A86C7B">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r w:rsidRPr="003B41F3">
        <w:rPr>
          <w:rFonts w:ascii="Century Gothic" w:hAnsi="Century Gothic" w:cs="Arial"/>
          <w:b/>
          <w:bCs/>
          <w:sz w:val="20"/>
          <w:szCs w:val="20"/>
        </w:rPr>
        <w:t>1</w:t>
      </w:r>
      <w:r w:rsidR="004227BA">
        <w:rPr>
          <w:rFonts w:ascii="Century Gothic" w:hAnsi="Century Gothic" w:cs="Arial"/>
          <w:b/>
          <w:bCs/>
          <w:sz w:val="20"/>
          <w:szCs w:val="20"/>
        </w:rPr>
        <w:t>9</w:t>
      </w:r>
      <w:r w:rsidRPr="003B41F3">
        <w:rPr>
          <w:rFonts w:ascii="Century Gothic" w:hAnsi="Century Gothic" w:cs="Arial"/>
          <w:b/>
          <w:bCs/>
          <w:sz w:val="20"/>
          <w:szCs w:val="20"/>
        </w:rPr>
        <w:t xml:space="preserve">. seja, z dne </w:t>
      </w:r>
      <w:r w:rsidR="004227BA">
        <w:rPr>
          <w:rFonts w:ascii="Century Gothic" w:hAnsi="Century Gothic" w:cs="Arial"/>
          <w:b/>
          <w:bCs/>
          <w:sz w:val="20"/>
          <w:szCs w:val="20"/>
        </w:rPr>
        <w:t>14.12.2023</w:t>
      </w:r>
      <w:r w:rsidR="003B41F3" w:rsidRPr="003B41F3">
        <w:rPr>
          <w:rFonts w:ascii="Century Gothic" w:hAnsi="Century Gothic" w:cs="Arial"/>
          <w:b/>
          <w:bCs/>
          <w:sz w:val="20"/>
          <w:szCs w:val="20"/>
        </w:rPr>
        <w:t xml:space="preserve">: </w:t>
      </w:r>
      <w:r w:rsidR="004227BA">
        <w:rPr>
          <w:rFonts w:ascii="Century Gothic" w:hAnsi="Century Gothic" w:cs="Arial"/>
          <w:sz w:val="20"/>
          <w:szCs w:val="20"/>
        </w:rPr>
        <w:t>pregled in potrditev pristopnih izjav v Partnerstvo LAS Zasavje, izvedba volitev v organe Partnerstva LAS Zasavje za mandatno obdobje 2024-2027.</w:t>
      </w:r>
      <w:r w:rsidR="003B41F3">
        <w:rPr>
          <w:rFonts w:ascii="Century Gothic" w:hAnsi="Century Gothic" w:cs="Arial"/>
          <w:b/>
          <w:bCs/>
          <w:sz w:val="20"/>
          <w:szCs w:val="20"/>
        </w:rPr>
        <w:t xml:space="preserve"> </w:t>
      </w:r>
    </w:p>
    <w:p w14:paraId="11D35C72" w14:textId="185AE8E9" w:rsidR="00B37477" w:rsidRPr="003227FE" w:rsidRDefault="00A86C7B" w:rsidP="00A86C7B">
      <w:pPr>
        <w:widowControl w:val="0"/>
        <w:tabs>
          <w:tab w:val="left" w:pos="1544"/>
        </w:tabs>
        <w:autoSpaceDE w:val="0"/>
        <w:autoSpaceDN w:val="0"/>
        <w:adjustRightInd w:val="0"/>
        <w:spacing w:after="0" w:line="276" w:lineRule="auto"/>
        <w:jc w:val="both"/>
        <w:rPr>
          <w:rFonts w:ascii="Arial" w:hAnsi="Arial" w:cs="Arial"/>
          <w:sz w:val="20"/>
          <w:szCs w:val="20"/>
        </w:rPr>
      </w:pPr>
      <w:r w:rsidRPr="003227FE">
        <w:rPr>
          <w:rFonts w:ascii="Arial" w:hAnsi="Arial" w:cs="Arial"/>
          <w:sz w:val="20"/>
          <w:szCs w:val="20"/>
        </w:rPr>
        <w:t xml:space="preserve">          </w:t>
      </w:r>
    </w:p>
    <w:p w14:paraId="748E3928" w14:textId="5F75A434" w:rsidR="00B37477" w:rsidRDefault="0079499D">
      <w:pPr>
        <w:widowControl w:val="0"/>
        <w:tabs>
          <w:tab w:val="left" w:pos="1544"/>
        </w:tabs>
        <w:autoSpaceDE w:val="0"/>
        <w:autoSpaceDN w:val="0"/>
        <w:adjustRightInd w:val="0"/>
        <w:spacing w:after="0" w:line="276" w:lineRule="auto"/>
        <w:jc w:val="both"/>
        <w:rPr>
          <w:rFonts w:ascii="Century Gothic" w:hAnsi="Century Gothic" w:cs="Arial"/>
          <w:sz w:val="20"/>
          <w:szCs w:val="20"/>
        </w:rPr>
      </w:pPr>
      <w:r w:rsidRPr="004C3104">
        <w:rPr>
          <w:rFonts w:ascii="Century Gothic" w:hAnsi="Century Gothic" w:cs="Arial"/>
          <w:sz w:val="20"/>
          <w:szCs w:val="20"/>
        </w:rPr>
        <w:t xml:space="preserve">Prav tako </w:t>
      </w:r>
      <w:r w:rsidR="002C478F">
        <w:rPr>
          <w:rFonts w:ascii="Century Gothic" w:hAnsi="Century Gothic" w:cs="Arial"/>
          <w:sz w:val="20"/>
          <w:szCs w:val="20"/>
        </w:rPr>
        <w:t>je</w:t>
      </w:r>
      <w:r w:rsidR="004C3104" w:rsidRPr="004C3104">
        <w:rPr>
          <w:rFonts w:ascii="Century Gothic" w:hAnsi="Century Gothic" w:cs="Arial"/>
          <w:sz w:val="20"/>
          <w:szCs w:val="20"/>
        </w:rPr>
        <w:t xml:space="preserve"> bil</w:t>
      </w:r>
      <w:r w:rsidR="002C478F">
        <w:rPr>
          <w:rFonts w:ascii="Century Gothic" w:hAnsi="Century Gothic" w:cs="Arial"/>
          <w:sz w:val="20"/>
          <w:szCs w:val="20"/>
        </w:rPr>
        <w:t>a</w:t>
      </w:r>
      <w:r w:rsidRPr="004C3104">
        <w:rPr>
          <w:rFonts w:ascii="Century Gothic" w:hAnsi="Century Gothic" w:cs="Arial"/>
          <w:sz w:val="20"/>
          <w:szCs w:val="20"/>
        </w:rPr>
        <w:t xml:space="preserve"> v letu 20</w:t>
      </w:r>
      <w:r w:rsidR="005A596A">
        <w:rPr>
          <w:rFonts w:ascii="Century Gothic" w:hAnsi="Century Gothic" w:cs="Arial"/>
          <w:sz w:val="20"/>
          <w:szCs w:val="20"/>
        </w:rPr>
        <w:t>2</w:t>
      </w:r>
      <w:r w:rsidR="004227BA">
        <w:rPr>
          <w:rFonts w:ascii="Century Gothic" w:hAnsi="Century Gothic" w:cs="Arial"/>
          <w:sz w:val="20"/>
          <w:szCs w:val="20"/>
        </w:rPr>
        <w:t>3</w:t>
      </w:r>
      <w:r w:rsidR="00195B9D" w:rsidRPr="004C3104">
        <w:rPr>
          <w:rFonts w:ascii="Century Gothic" w:hAnsi="Century Gothic" w:cs="Arial"/>
          <w:sz w:val="20"/>
          <w:szCs w:val="20"/>
        </w:rPr>
        <w:t xml:space="preserve"> izveden</w:t>
      </w:r>
      <w:r w:rsidR="002C478F">
        <w:rPr>
          <w:rFonts w:ascii="Century Gothic" w:hAnsi="Century Gothic" w:cs="Arial"/>
          <w:sz w:val="20"/>
          <w:szCs w:val="20"/>
        </w:rPr>
        <w:t>a</w:t>
      </w:r>
      <w:r w:rsidR="00195B9D" w:rsidRPr="004C3104">
        <w:rPr>
          <w:rFonts w:ascii="Century Gothic" w:hAnsi="Century Gothic" w:cs="Arial"/>
          <w:sz w:val="20"/>
          <w:szCs w:val="20"/>
        </w:rPr>
        <w:t xml:space="preserve"> tudi</w:t>
      </w:r>
      <w:r w:rsidR="00AF0CEE">
        <w:rPr>
          <w:rFonts w:ascii="Century Gothic" w:hAnsi="Century Gothic" w:cs="Arial"/>
          <w:sz w:val="20"/>
          <w:szCs w:val="20"/>
        </w:rPr>
        <w:t xml:space="preserve"> </w:t>
      </w:r>
      <w:r w:rsidR="004227BA">
        <w:rPr>
          <w:rFonts w:ascii="Century Gothic" w:hAnsi="Century Gothic" w:cs="Arial"/>
          <w:sz w:val="20"/>
          <w:szCs w:val="20"/>
          <w:highlight w:val="yellow"/>
        </w:rPr>
        <w:t>3.</w:t>
      </w:r>
      <w:r w:rsidR="00195B9D" w:rsidRPr="005A596A">
        <w:rPr>
          <w:rFonts w:ascii="Century Gothic" w:hAnsi="Century Gothic" w:cs="Arial"/>
          <w:sz w:val="20"/>
          <w:szCs w:val="20"/>
          <w:highlight w:val="yellow"/>
          <w:shd w:val="clear" w:color="auto" w:fill="70AD47" w:themeFill="accent6"/>
        </w:rPr>
        <w:t xml:space="preserve"> korespondenčn</w:t>
      </w:r>
      <w:r w:rsidR="004227BA">
        <w:rPr>
          <w:rFonts w:ascii="Century Gothic" w:hAnsi="Century Gothic" w:cs="Arial"/>
          <w:sz w:val="20"/>
          <w:szCs w:val="20"/>
          <w:highlight w:val="yellow"/>
          <w:shd w:val="clear" w:color="auto" w:fill="70AD47" w:themeFill="accent6"/>
        </w:rPr>
        <w:t>e</w:t>
      </w:r>
      <w:r w:rsidR="00195B9D" w:rsidRPr="005A596A">
        <w:rPr>
          <w:rFonts w:ascii="Century Gothic" w:hAnsi="Century Gothic" w:cs="Arial"/>
          <w:sz w:val="20"/>
          <w:szCs w:val="20"/>
          <w:highlight w:val="yellow"/>
          <w:shd w:val="clear" w:color="auto" w:fill="70AD47" w:themeFill="accent6"/>
        </w:rPr>
        <w:t xml:space="preserve"> </w:t>
      </w:r>
      <w:r w:rsidR="00195B9D" w:rsidRPr="004C3104">
        <w:rPr>
          <w:rFonts w:ascii="Century Gothic" w:hAnsi="Century Gothic" w:cs="Arial"/>
          <w:sz w:val="20"/>
          <w:szCs w:val="20"/>
          <w:highlight w:val="yellow"/>
          <w:shd w:val="clear" w:color="auto" w:fill="70AD47" w:themeFill="accent6"/>
        </w:rPr>
        <w:t>sej</w:t>
      </w:r>
      <w:r w:rsidR="004227BA">
        <w:rPr>
          <w:rFonts w:ascii="Century Gothic" w:hAnsi="Century Gothic" w:cs="Arial"/>
          <w:sz w:val="20"/>
          <w:szCs w:val="20"/>
          <w:shd w:val="clear" w:color="auto" w:fill="FFFF00"/>
        </w:rPr>
        <w:t>e,</w:t>
      </w:r>
      <w:r w:rsidR="00AF0CEE">
        <w:rPr>
          <w:rFonts w:ascii="Century Gothic" w:hAnsi="Century Gothic" w:cs="Arial"/>
          <w:sz w:val="20"/>
          <w:szCs w:val="20"/>
        </w:rPr>
        <w:t xml:space="preserve"> in sicer:</w:t>
      </w:r>
    </w:p>
    <w:p w14:paraId="2781B52C" w14:textId="77777777" w:rsidR="004227BA" w:rsidRDefault="007B1D6A" w:rsidP="007B1D6A">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4227BA">
        <w:rPr>
          <w:rFonts w:ascii="Century Gothic" w:hAnsi="Century Gothic" w:cs="Arial"/>
          <w:sz w:val="20"/>
          <w:szCs w:val="20"/>
          <w:u w:val="single"/>
        </w:rPr>
        <w:t>1</w:t>
      </w:r>
      <w:r w:rsidR="004227BA" w:rsidRPr="004227BA">
        <w:rPr>
          <w:rFonts w:ascii="Century Gothic" w:hAnsi="Century Gothic" w:cs="Arial"/>
          <w:sz w:val="20"/>
          <w:szCs w:val="20"/>
          <w:u w:val="single"/>
        </w:rPr>
        <w:t>2</w:t>
      </w:r>
      <w:r w:rsidR="00AF0CEE" w:rsidRPr="004227BA">
        <w:rPr>
          <w:rFonts w:ascii="Century Gothic" w:hAnsi="Century Gothic" w:cs="Arial"/>
          <w:sz w:val="20"/>
          <w:szCs w:val="20"/>
          <w:u w:val="single"/>
        </w:rPr>
        <w:t>. korespondenčna seja</w:t>
      </w:r>
      <w:r w:rsidR="00AF0CEE">
        <w:rPr>
          <w:rFonts w:ascii="Century Gothic" w:hAnsi="Century Gothic" w:cs="Arial"/>
          <w:sz w:val="20"/>
          <w:szCs w:val="20"/>
        </w:rPr>
        <w:t xml:space="preserve">, ki je potekala </w:t>
      </w:r>
      <w:r w:rsidR="005A596A">
        <w:rPr>
          <w:rFonts w:ascii="Century Gothic" w:hAnsi="Century Gothic" w:cs="Arial"/>
          <w:sz w:val="20"/>
          <w:szCs w:val="20"/>
        </w:rPr>
        <w:t xml:space="preserve">od </w:t>
      </w:r>
      <w:r w:rsidR="004227BA">
        <w:rPr>
          <w:rFonts w:ascii="Century Gothic" w:hAnsi="Century Gothic" w:cs="Arial"/>
          <w:sz w:val="20"/>
          <w:szCs w:val="20"/>
        </w:rPr>
        <w:t>29.5.</w:t>
      </w:r>
      <w:r>
        <w:rPr>
          <w:rFonts w:ascii="Century Gothic" w:hAnsi="Century Gothic" w:cs="Arial"/>
          <w:sz w:val="20"/>
          <w:szCs w:val="20"/>
        </w:rPr>
        <w:t>.</w:t>
      </w:r>
      <w:r w:rsidR="00DC1379">
        <w:rPr>
          <w:rFonts w:ascii="Century Gothic" w:hAnsi="Century Gothic" w:cs="Arial"/>
          <w:sz w:val="20"/>
          <w:szCs w:val="20"/>
        </w:rPr>
        <w:t>-</w:t>
      </w:r>
      <w:r w:rsidR="004227BA">
        <w:rPr>
          <w:rFonts w:ascii="Century Gothic" w:hAnsi="Century Gothic" w:cs="Arial"/>
          <w:sz w:val="20"/>
          <w:szCs w:val="20"/>
        </w:rPr>
        <w:t>2.6.2023</w:t>
      </w:r>
      <w:r w:rsidR="00AF0CEE">
        <w:rPr>
          <w:rFonts w:ascii="Century Gothic" w:hAnsi="Century Gothic" w:cs="Arial"/>
          <w:sz w:val="20"/>
          <w:szCs w:val="20"/>
        </w:rPr>
        <w:t xml:space="preserve"> (</w:t>
      </w:r>
      <w:r w:rsidR="004227BA">
        <w:rPr>
          <w:rFonts w:ascii="Century Gothic" w:hAnsi="Century Gothic" w:cs="Arial"/>
          <w:sz w:val="20"/>
          <w:szCs w:val="20"/>
        </w:rPr>
        <w:t xml:space="preserve">potrditev pisma o nameri glede sodelovanja in podpore Partnerstva LAS Zasavje v projektu </w:t>
      </w:r>
      <w:proofErr w:type="spellStart"/>
      <w:r w:rsidR="004227BA">
        <w:rPr>
          <w:rFonts w:ascii="Century Gothic" w:hAnsi="Century Gothic" w:cs="Arial"/>
          <w:sz w:val="20"/>
          <w:szCs w:val="20"/>
        </w:rPr>
        <w:t>Renoverty</w:t>
      </w:r>
      <w:proofErr w:type="spellEnd"/>
      <w:r w:rsidR="004227BA">
        <w:rPr>
          <w:rFonts w:ascii="Century Gothic" w:hAnsi="Century Gothic" w:cs="Arial"/>
          <w:sz w:val="20"/>
          <w:szCs w:val="20"/>
        </w:rPr>
        <w:t>, obravnava pristopne izjave v Partnerstvo LAS Zasavje);</w:t>
      </w:r>
    </w:p>
    <w:p w14:paraId="2F315B7A" w14:textId="77777777" w:rsidR="004227BA" w:rsidRDefault="004227BA" w:rsidP="007B1D6A">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13. korespondenčna seja je bila brezpredmetna;</w:t>
      </w:r>
    </w:p>
    <w:p w14:paraId="4D2DB5DE" w14:textId="77777777" w:rsidR="004227BA" w:rsidRDefault="004227BA" w:rsidP="007B1D6A">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4227BA">
        <w:rPr>
          <w:rFonts w:ascii="Century Gothic" w:hAnsi="Century Gothic" w:cs="Arial"/>
          <w:sz w:val="20"/>
          <w:szCs w:val="20"/>
          <w:u w:val="single"/>
        </w:rPr>
        <w:t>14. korespondenčna seja</w:t>
      </w:r>
      <w:r>
        <w:rPr>
          <w:rFonts w:ascii="Century Gothic" w:hAnsi="Century Gothic" w:cs="Arial"/>
          <w:sz w:val="20"/>
          <w:szCs w:val="20"/>
        </w:rPr>
        <w:t>, ki je potekala od 28.9,-3.10.2023 (pregled in potrditev programa strokovne ekskurzije Partnerstva LAS Zasavje za leto 2023);</w:t>
      </w:r>
    </w:p>
    <w:p w14:paraId="45943F62" w14:textId="47D078CB" w:rsidR="004227BA" w:rsidRDefault="004227BA" w:rsidP="004227BA">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4227BA">
        <w:rPr>
          <w:rFonts w:ascii="Century Gothic" w:hAnsi="Century Gothic" w:cs="Arial"/>
          <w:sz w:val="20"/>
          <w:szCs w:val="20"/>
          <w:u w:val="single"/>
        </w:rPr>
        <w:t>1</w:t>
      </w:r>
      <w:r>
        <w:rPr>
          <w:rFonts w:ascii="Century Gothic" w:hAnsi="Century Gothic" w:cs="Arial"/>
          <w:sz w:val="20"/>
          <w:szCs w:val="20"/>
          <w:u w:val="single"/>
        </w:rPr>
        <w:t>5</w:t>
      </w:r>
      <w:r w:rsidRPr="004227BA">
        <w:rPr>
          <w:rFonts w:ascii="Century Gothic" w:hAnsi="Century Gothic" w:cs="Arial"/>
          <w:sz w:val="20"/>
          <w:szCs w:val="20"/>
          <w:u w:val="single"/>
        </w:rPr>
        <w:t>. korespondenčna seja</w:t>
      </w:r>
      <w:r>
        <w:rPr>
          <w:rFonts w:ascii="Century Gothic" w:hAnsi="Century Gothic" w:cs="Arial"/>
          <w:sz w:val="20"/>
          <w:szCs w:val="20"/>
        </w:rPr>
        <w:t xml:space="preserve">, ki je potekala od 25.10.,-30.10.2023 (pregled in potrditev Aneksa št. 1 k Pogodbi o nalogah vodilnega partnerja in pregled/potrditev dopolnitev Pogodbe o ustanovitvi in delovanju Lokalnega partnerstva Lokalna akcijska skupina Zasavje za programsko obdobje do leta 2027). </w:t>
      </w:r>
    </w:p>
    <w:p w14:paraId="2998A2E4" w14:textId="6350677E" w:rsidR="00AF0CEE" w:rsidRDefault="00AF0CEE" w:rsidP="004227BA">
      <w:pPr>
        <w:pStyle w:val="Odstavekseznama"/>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0F33B922" w14:textId="77777777" w:rsidR="004C3104" w:rsidRDefault="004C3104" w:rsidP="00195B9D">
      <w:pPr>
        <w:widowControl w:val="0"/>
        <w:tabs>
          <w:tab w:val="left" w:pos="1544"/>
        </w:tabs>
        <w:autoSpaceDE w:val="0"/>
        <w:autoSpaceDN w:val="0"/>
        <w:adjustRightInd w:val="0"/>
        <w:spacing w:after="0" w:line="276" w:lineRule="auto"/>
        <w:jc w:val="both"/>
        <w:rPr>
          <w:rFonts w:ascii="Arial" w:hAnsi="Arial" w:cs="Arial"/>
          <w:sz w:val="20"/>
          <w:szCs w:val="20"/>
        </w:rPr>
      </w:pPr>
    </w:p>
    <w:p w14:paraId="4E51FBBB" w14:textId="405AE5B8" w:rsidR="00372981" w:rsidRPr="004C3104" w:rsidRDefault="001C3EB8" w:rsidP="00195B9D">
      <w:pPr>
        <w:widowControl w:val="0"/>
        <w:tabs>
          <w:tab w:val="left" w:pos="1544"/>
        </w:tabs>
        <w:autoSpaceDE w:val="0"/>
        <w:autoSpaceDN w:val="0"/>
        <w:adjustRightInd w:val="0"/>
        <w:spacing w:after="0" w:line="276" w:lineRule="auto"/>
        <w:jc w:val="both"/>
        <w:rPr>
          <w:rFonts w:ascii="Century Gothic" w:hAnsi="Century Gothic" w:cs="Arial"/>
          <w:sz w:val="20"/>
          <w:szCs w:val="20"/>
        </w:rPr>
      </w:pPr>
      <w:r w:rsidRPr="004C3104">
        <w:rPr>
          <w:rFonts w:ascii="Century Gothic" w:hAnsi="Century Gothic" w:cs="Arial"/>
          <w:sz w:val="20"/>
          <w:szCs w:val="20"/>
        </w:rPr>
        <w:t>V letu 20</w:t>
      </w:r>
      <w:r w:rsidR="005A596A">
        <w:rPr>
          <w:rFonts w:ascii="Century Gothic" w:hAnsi="Century Gothic" w:cs="Arial"/>
          <w:sz w:val="20"/>
          <w:szCs w:val="20"/>
        </w:rPr>
        <w:t>2</w:t>
      </w:r>
      <w:r w:rsidR="00807789">
        <w:rPr>
          <w:rFonts w:ascii="Century Gothic" w:hAnsi="Century Gothic" w:cs="Arial"/>
          <w:sz w:val="20"/>
          <w:szCs w:val="20"/>
        </w:rPr>
        <w:t>3</w:t>
      </w:r>
      <w:r w:rsidR="00372981" w:rsidRPr="004C3104">
        <w:rPr>
          <w:rFonts w:ascii="Century Gothic" w:hAnsi="Century Gothic" w:cs="Arial"/>
          <w:sz w:val="20"/>
          <w:szCs w:val="20"/>
        </w:rPr>
        <w:t xml:space="preserve"> </w:t>
      </w:r>
      <w:r w:rsidR="003B41F3">
        <w:rPr>
          <w:rFonts w:ascii="Century Gothic" w:hAnsi="Century Gothic" w:cs="Arial"/>
          <w:sz w:val="20"/>
          <w:szCs w:val="20"/>
        </w:rPr>
        <w:t>so</w:t>
      </w:r>
      <w:r w:rsidR="00372981" w:rsidRPr="004C3104">
        <w:rPr>
          <w:rFonts w:ascii="Century Gothic" w:hAnsi="Century Gothic" w:cs="Arial"/>
          <w:sz w:val="20"/>
          <w:szCs w:val="20"/>
        </w:rPr>
        <w:t xml:space="preserve"> bi</w:t>
      </w:r>
      <w:r w:rsidR="005A596A">
        <w:rPr>
          <w:rFonts w:ascii="Century Gothic" w:hAnsi="Century Gothic" w:cs="Arial"/>
          <w:sz w:val="20"/>
          <w:szCs w:val="20"/>
        </w:rPr>
        <w:t>l</w:t>
      </w:r>
      <w:r w:rsidR="003B41F3">
        <w:rPr>
          <w:rFonts w:ascii="Century Gothic" w:hAnsi="Century Gothic" w:cs="Arial"/>
          <w:sz w:val="20"/>
          <w:szCs w:val="20"/>
        </w:rPr>
        <w:t>e</w:t>
      </w:r>
      <w:r w:rsidR="00372981" w:rsidRPr="004C3104">
        <w:rPr>
          <w:rFonts w:ascii="Century Gothic" w:hAnsi="Century Gothic" w:cs="Arial"/>
          <w:sz w:val="20"/>
          <w:szCs w:val="20"/>
        </w:rPr>
        <w:t xml:space="preserve"> izveden</w:t>
      </w:r>
      <w:r w:rsidR="00AF0CEE">
        <w:rPr>
          <w:rFonts w:ascii="Century Gothic" w:hAnsi="Century Gothic" w:cs="Arial"/>
          <w:sz w:val="20"/>
          <w:szCs w:val="20"/>
        </w:rPr>
        <w:t xml:space="preserve">e </w:t>
      </w:r>
      <w:r w:rsidR="00372981" w:rsidRPr="004C3104">
        <w:rPr>
          <w:rFonts w:ascii="Century Gothic" w:hAnsi="Century Gothic" w:cs="Arial"/>
          <w:sz w:val="20"/>
          <w:szCs w:val="20"/>
        </w:rPr>
        <w:t xml:space="preserve">tudi </w:t>
      </w:r>
      <w:r w:rsidR="00807789">
        <w:rPr>
          <w:rFonts w:ascii="Century Gothic" w:hAnsi="Century Gothic" w:cs="Arial"/>
          <w:sz w:val="20"/>
          <w:szCs w:val="20"/>
          <w:highlight w:val="yellow"/>
        </w:rPr>
        <w:t>2</w:t>
      </w:r>
      <w:r w:rsidR="008F0A46">
        <w:rPr>
          <w:rFonts w:ascii="Century Gothic" w:hAnsi="Century Gothic" w:cs="Arial"/>
          <w:sz w:val="20"/>
          <w:szCs w:val="20"/>
          <w:highlight w:val="yellow"/>
        </w:rPr>
        <w:t xml:space="preserve"> </w:t>
      </w:r>
      <w:r w:rsidR="005A596A">
        <w:rPr>
          <w:rFonts w:ascii="Century Gothic" w:hAnsi="Century Gothic" w:cs="Arial"/>
          <w:sz w:val="20"/>
          <w:szCs w:val="20"/>
          <w:highlight w:val="yellow"/>
        </w:rPr>
        <w:t>redn</w:t>
      </w:r>
      <w:r w:rsidR="00807789">
        <w:rPr>
          <w:rFonts w:ascii="Century Gothic" w:hAnsi="Century Gothic" w:cs="Arial"/>
          <w:sz w:val="20"/>
          <w:szCs w:val="20"/>
          <w:highlight w:val="yellow"/>
        </w:rPr>
        <w:t>i</w:t>
      </w:r>
      <w:r w:rsidR="00372981" w:rsidRPr="004C3104">
        <w:rPr>
          <w:rFonts w:ascii="Century Gothic" w:hAnsi="Century Gothic" w:cs="Arial"/>
          <w:sz w:val="20"/>
          <w:szCs w:val="20"/>
          <w:highlight w:val="yellow"/>
        </w:rPr>
        <w:t xml:space="preserve"> sej</w:t>
      </w:r>
      <w:r w:rsidR="00807789">
        <w:rPr>
          <w:rFonts w:ascii="Century Gothic" w:hAnsi="Century Gothic" w:cs="Arial"/>
          <w:sz w:val="20"/>
          <w:szCs w:val="20"/>
          <w:highlight w:val="yellow"/>
        </w:rPr>
        <w:t>i</w:t>
      </w:r>
      <w:r w:rsidR="00372981" w:rsidRPr="004C3104">
        <w:rPr>
          <w:rFonts w:ascii="Century Gothic" w:hAnsi="Century Gothic" w:cs="Arial"/>
          <w:sz w:val="20"/>
          <w:szCs w:val="20"/>
          <w:highlight w:val="yellow"/>
        </w:rPr>
        <w:t xml:space="preserve"> </w:t>
      </w:r>
      <w:r w:rsidR="00807789">
        <w:rPr>
          <w:rFonts w:ascii="Century Gothic" w:hAnsi="Century Gothic" w:cs="Arial"/>
          <w:sz w:val="20"/>
          <w:szCs w:val="20"/>
          <w:highlight w:val="yellow"/>
        </w:rPr>
        <w:t xml:space="preserve">in ena korespondenčna seja </w:t>
      </w:r>
      <w:r w:rsidR="00372981" w:rsidRPr="004C3104">
        <w:rPr>
          <w:rFonts w:ascii="Century Gothic" w:hAnsi="Century Gothic" w:cs="Arial"/>
          <w:sz w:val="20"/>
          <w:szCs w:val="20"/>
          <w:highlight w:val="yellow"/>
        </w:rPr>
        <w:t>Skupščine</w:t>
      </w:r>
      <w:r w:rsidR="00372981" w:rsidRPr="004C3104">
        <w:rPr>
          <w:rFonts w:ascii="Century Gothic" w:hAnsi="Century Gothic" w:cs="Arial"/>
          <w:sz w:val="20"/>
          <w:szCs w:val="20"/>
        </w:rPr>
        <w:t xml:space="preserve"> Partnerstva LAS Zasavje</w:t>
      </w:r>
      <w:r w:rsidR="004C3104" w:rsidRPr="004C3104">
        <w:rPr>
          <w:rFonts w:ascii="Century Gothic" w:hAnsi="Century Gothic" w:cs="Arial"/>
          <w:sz w:val="20"/>
          <w:szCs w:val="20"/>
        </w:rPr>
        <w:t xml:space="preserve">, in sicer: </w:t>
      </w:r>
    </w:p>
    <w:p w14:paraId="3A331F7B" w14:textId="77777777" w:rsidR="00372981" w:rsidRDefault="00372981" w:rsidP="00195B9D">
      <w:pPr>
        <w:widowControl w:val="0"/>
        <w:tabs>
          <w:tab w:val="left" w:pos="1544"/>
        </w:tabs>
        <w:autoSpaceDE w:val="0"/>
        <w:autoSpaceDN w:val="0"/>
        <w:adjustRightInd w:val="0"/>
        <w:spacing w:after="0" w:line="276" w:lineRule="auto"/>
        <w:jc w:val="both"/>
        <w:rPr>
          <w:rFonts w:ascii="Arial" w:hAnsi="Arial" w:cs="Arial"/>
          <w:sz w:val="20"/>
          <w:szCs w:val="20"/>
        </w:rPr>
      </w:pPr>
    </w:p>
    <w:p w14:paraId="564B96C3" w14:textId="4DAFFA5E" w:rsidR="00372981" w:rsidRDefault="00807789" w:rsidP="00372981">
      <w:pPr>
        <w:widowControl w:val="0"/>
        <w:tabs>
          <w:tab w:val="left" w:pos="1544"/>
        </w:tabs>
        <w:autoSpaceDE w:val="0"/>
        <w:autoSpaceDN w:val="0"/>
        <w:adjustRightInd w:val="0"/>
        <w:spacing w:after="0" w:line="276" w:lineRule="auto"/>
        <w:jc w:val="both"/>
        <w:rPr>
          <w:rFonts w:ascii="Century Gothic" w:hAnsi="Century Gothic" w:cs="Arial"/>
          <w:bCs/>
          <w:sz w:val="20"/>
          <w:szCs w:val="20"/>
        </w:rPr>
      </w:pPr>
      <w:r>
        <w:rPr>
          <w:rFonts w:ascii="Century Gothic" w:hAnsi="Century Gothic" w:cs="Arial"/>
          <w:b/>
          <w:sz w:val="20"/>
          <w:szCs w:val="20"/>
        </w:rPr>
        <w:t>12</w:t>
      </w:r>
      <w:r w:rsidR="00372981" w:rsidRPr="004C3104">
        <w:rPr>
          <w:rFonts w:ascii="Century Gothic" w:hAnsi="Century Gothic" w:cs="Arial"/>
          <w:b/>
          <w:sz w:val="20"/>
          <w:szCs w:val="20"/>
        </w:rPr>
        <w:t>.</w:t>
      </w:r>
      <w:r w:rsidR="003B41F3">
        <w:rPr>
          <w:rFonts w:ascii="Century Gothic" w:hAnsi="Century Gothic" w:cs="Arial"/>
          <w:b/>
          <w:sz w:val="20"/>
          <w:szCs w:val="20"/>
        </w:rPr>
        <w:t xml:space="preserve"> </w:t>
      </w:r>
      <w:r w:rsidR="00372981" w:rsidRPr="004C3104">
        <w:rPr>
          <w:rFonts w:ascii="Century Gothic" w:hAnsi="Century Gothic" w:cs="Arial"/>
          <w:b/>
          <w:sz w:val="20"/>
          <w:szCs w:val="20"/>
        </w:rPr>
        <w:t xml:space="preserve">seja </w:t>
      </w:r>
      <w:r w:rsidR="00CE24FC">
        <w:rPr>
          <w:rFonts w:ascii="Century Gothic" w:hAnsi="Century Gothic" w:cs="Arial"/>
          <w:b/>
          <w:sz w:val="20"/>
          <w:szCs w:val="20"/>
        </w:rPr>
        <w:t>s</w:t>
      </w:r>
      <w:r w:rsidR="00372981" w:rsidRPr="004C3104">
        <w:rPr>
          <w:rFonts w:ascii="Century Gothic" w:hAnsi="Century Gothic" w:cs="Arial"/>
          <w:b/>
          <w:sz w:val="20"/>
          <w:szCs w:val="20"/>
        </w:rPr>
        <w:t>kupščine</w:t>
      </w:r>
      <w:r w:rsidR="005A596A">
        <w:rPr>
          <w:rFonts w:ascii="Century Gothic" w:hAnsi="Century Gothic" w:cs="Arial"/>
          <w:b/>
          <w:sz w:val="20"/>
          <w:szCs w:val="20"/>
        </w:rPr>
        <w:t xml:space="preserve">, </w:t>
      </w:r>
      <w:r w:rsidR="003B41F3">
        <w:rPr>
          <w:rFonts w:ascii="Century Gothic" w:hAnsi="Century Gothic" w:cs="Arial"/>
          <w:b/>
          <w:sz w:val="20"/>
          <w:szCs w:val="20"/>
        </w:rPr>
        <w:t xml:space="preserve">z dne </w:t>
      </w:r>
      <w:r>
        <w:rPr>
          <w:rFonts w:ascii="Century Gothic" w:hAnsi="Century Gothic" w:cs="Arial"/>
          <w:b/>
          <w:sz w:val="20"/>
          <w:szCs w:val="20"/>
        </w:rPr>
        <w:t>05.04.2023</w:t>
      </w:r>
      <w:r w:rsidR="003B41F3">
        <w:rPr>
          <w:rFonts w:ascii="Century Gothic" w:hAnsi="Century Gothic" w:cs="Arial"/>
          <w:b/>
          <w:sz w:val="20"/>
          <w:szCs w:val="20"/>
        </w:rPr>
        <w:t>:</w:t>
      </w:r>
      <w:r w:rsidR="003B41F3">
        <w:rPr>
          <w:rFonts w:ascii="Century Gothic" w:hAnsi="Century Gothic" w:cs="Arial"/>
          <w:bCs/>
          <w:sz w:val="20"/>
          <w:szCs w:val="20"/>
        </w:rPr>
        <w:t>.</w:t>
      </w:r>
      <w:r w:rsidR="002C478F" w:rsidRPr="002C478F">
        <w:rPr>
          <w:rFonts w:ascii="Century Gothic" w:hAnsi="Century Gothic" w:cs="Arial"/>
          <w:bCs/>
          <w:sz w:val="20"/>
          <w:szCs w:val="20"/>
        </w:rPr>
        <w:t xml:space="preserve"> </w:t>
      </w:r>
      <w:r w:rsidR="002C478F">
        <w:rPr>
          <w:rFonts w:ascii="Century Gothic" w:hAnsi="Century Gothic" w:cs="Arial"/>
          <w:bCs/>
          <w:sz w:val="20"/>
          <w:szCs w:val="20"/>
        </w:rPr>
        <w:t>obravnava in potrditev Poročila o delu in finančnega poročila za leto 202</w:t>
      </w:r>
      <w:r>
        <w:rPr>
          <w:rFonts w:ascii="Century Gothic" w:hAnsi="Century Gothic" w:cs="Arial"/>
          <w:bCs/>
          <w:sz w:val="20"/>
          <w:szCs w:val="20"/>
        </w:rPr>
        <w:t>2</w:t>
      </w:r>
      <w:r w:rsidR="002C478F">
        <w:rPr>
          <w:rFonts w:ascii="Century Gothic" w:hAnsi="Century Gothic" w:cs="Arial"/>
          <w:bCs/>
          <w:sz w:val="20"/>
          <w:szCs w:val="20"/>
        </w:rPr>
        <w:t xml:space="preserve"> in Letnega ter finančnega plana za leto 202</w:t>
      </w:r>
      <w:r>
        <w:rPr>
          <w:rFonts w:ascii="Century Gothic" w:hAnsi="Century Gothic" w:cs="Arial"/>
          <w:bCs/>
          <w:sz w:val="20"/>
          <w:szCs w:val="20"/>
        </w:rPr>
        <w:t>3</w:t>
      </w:r>
      <w:r w:rsidR="002C478F">
        <w:rPr>
          <w:rFonts w:ascii="Century Gothic" w:hAnsi="Century Gothic" w:cs="Arial"/>
          <w:bCs/>
          <w:sz w:val="20"/>
          <w:szCs w:val="20"/>
        </w:rPr>
        <w:t xml:space="preserve">, </w:t>
      </w:r>
      <w:r>
        <w:rPr>
          <w:rFonts w:ascii="Century Gothic" w:hAnsi="Century Gothic" w:cs="Arial"/>
          <w:bCs/>
          <w:sz w:val="20"/>
          <w:szCs w:val="20"/>
        </w:rPr>
        <w:t>pregled in potrditev skupnega projekta LAS – Ureditev turističnih točk);</w:t>
      </w:r>
    </w:p>
    <w:p w14:paraId="33ED7591" w14:textId="38F89C5B" w:rsidR="003B41F3" w:rsidRDefault="002C478F" w:rsidP="00372981">
      <w:pPr>
        <w:widowControl w:val="0"/>
        <w:tabs>
          <w:tab w:val="left" w:pos="1544"/>
        </w:tabs>
        <w:autoSpaceDE w:val="0"/>
        <w:autoSpaceDN w:val="0"/>
        <w:adjustRightInd w:val="0"/>
        <w:spacing w:after="0" w:line="276" w:lineRule="auto"/>
        <w:jc w:val="both"/>
        <w:rPr>
          <w:rFonts w:ascii="Century Gothic" w:hAnsi="Century Gothic" w:cs="Arial"/>
          <w:bCs/>
          <w:sz w:val="20"/>
          <w:szCs w:val="20"/>
        </w:rPr>
      </w:pPr>
      <w:r>
        <w:rPr>
          <w:rFonts w:ascii="Century Gothic" w:hAnsi="Century Gothic" w:cs="Arial"/>
          <w:b/>
          <w:sz w:val="20"/>
          <w:szCs w:val="20"/>
        </w:rPr>
        <w:t>1</w:t>
      </w:r>
      <w:r w:rsidR="00807789">
        <w:rPr>
          <w:rFonts w:ascii="Century Gothic" w:hAnsi="Century Gothic" w:cs="Arial"/>
          <w:b/>
          <w:sz w:val="20"/>
          <w:szCs w:val="20"/>
        </w:rPr>
        <w:t>3</w:t>
      </w:r>
      <w:r w:rsidR="003B41F3" w:rsidRPr="003B41F3">
        <w:rPr>
          <w:rFonts w:ascii="Century Gothic" w:hAnsi="Century Gothic" w:cs="Arial"/>
          <w:b/>
          <w:sz w:val="20"/>
          <w:szCs w:val="20"/>
        </w:rPr>
        <w:t xml:space="preserve">. seja </w:t>
      </w:r>
      <w:r w:rsidR="00CE24FC">
        <w:rPr>
          <w:rFonts w:ascii="Century Gothic" w:hAnsi="Century Gothic" w:cs="Arial"/>
          <w:b/>
          <w:sz w:val="20"/>
          <w:szCs w:val="20"/>
        </w:rPr>
        <w:t>s</w:t>
      </w:r>
      <w:r w:rsidR="003B41F3" w:rsidRPr="003B41F3">
        <w:rPr>
          <w:rFonts w:ascii="Century Gothic" w:hAnsi="Century Gothic" w:cs="Arial"/>
          <w:b/>
          <w:sz w:val="20"/>
          <w:szCs w:val="20"/>
        </w:rPr>
        <w:t xml:space="preserve">kupščine, z dne </w:t>
      </w:r>
      <w:r w:rsidR="00807789">
        <w:rPr>
          <w:rFonts w:ascii="Century Gothic" w:hAnsi="Century Gothic" w:cs="Arial"/>
          <w:b/>
          <w:sz w:val="20"/>
          <w:szCs w:val="20"/>
        </w:rPr>
        <w:t xml:space="preserve">25.7.2023: </w:t>
      </w:r>
      <w:r w:rsidR="00807789">
        <w:rPr>
          <w:rFonts w:ascii="Century Gothic" w:hAnsi="Century Gothic" w:cs="Arial"/>
          <w:sz w:val="20"/>
          <w:szCs w:val="20"/>
        </w:rPr>
        <w:t>pregled in potrditev predloga SLR Partnerstva LAS Zasavje za programsko obdobje do leta 2027;</w:t>
      </w:r>
    </w:p>
    <w:p w14:paraId="1BA8AD5C" w14:textId="1622DDDE" w:rsidR="003B41F3" w:rsidRPr="00807789" w:rsidRDefault="00807789" w:rsidP="00372981">
      <w:pPr>
        <w:widowControl w:val="0"/>
        <w:tabs>
          <w:tab w:val="left" w:pos="1544"/>
        </w:tabs>
        <w:autoSpaceDE w:val="0"/>
        <w:autoSpaceDN w:val="0"/>
        <w:adjustRightInd w:val="0"/>
        <w:spacing w:after="0" w:line="276" w:lineRule="auto"/>
        <w:jc w:val="both"/>
        <w:rPr>
          <w:rFonts w:ascii="Century Gothic" w:hAnsi="Century Gothic" w:cs="Arial"/>
          <w:bCs/>
          <w:sz w:val="20"/>
          <w:szCs w:val="20"/>
          <w:u w:val="single"/>
        </w:rPr>
      </w:pPr>
      <w:r w:rsidRPr="00807789">
        <w:rPr>
          <w:rFonts w:ascii="Century Gothic" w:hAnsi="Century Gothic" w:cs="Arial"/>
          <w:bCs/>
          <w:sz w:val="20"/>
          <w:szCs w:val="20"/>
          <w:u w:val="single"/>
        </w:rPr>
        <w:t>4. korespondenčna seja, ki je potekala od 25.10.-30.10.2023</w:t>
      </w:r>
      <w:r>
        <w:rPr>
          <w:rFonts w:ascii="Century Gothic" w:hAnsi="Century Gothic" w:cs="Arial"/>
          <w:bCs/>
          <w:sz w:val="20"/>
          <w:szCs w:val="20"/>
          <w:u w:val="single"/>
        </w:rPr>
        <w:t xml:space="preserve"> (</w:t>
      </w:r>
      <w:r>
        <w:rPr>
          <w:rFonts w:ascii="Century Gothic" w:hAnsi="Century Gothic" w:cs="Arial"/>
          <w:sz w:val="20"/>
          <w:szCs w:val="20"/>
        </w:rPr>
        <w:t>pregled in potrditev Aneksa št. 1 k Pogodbi o nalogah vodilnega partnerja in pregled/potrditev dopolnitev Pogodbe o ustanovitvi in delovanju Lokalnega partnerstva Lokalna akcijska skupina Zasavje za programsko obdobje do leta 2027).</w:t>
      </w:r>
    </w:p>
    <w:p w14:paraId="7BCD1AAE" w14:textId="77777777" w:rsidR="00747DF9" w:rsidRDefault="00747DF9" w:rsidP="00372981">
      <w:pPr>
        <w:widowControl w:val="0"/>
        <w:tabs>
          <w:tab w:val="left" w:pos="1544"/>
        </w:tabs>
        <w:autoSpaceDE w:val="0"/>
        <w:autoSpaceDN w:val="0"/>
        <w:adjustRightInd w:val="0"/>
        <w:spacing w:after="0" w:line="276" w:lineRule="auto"/>
        <w:jc w:val="both"/>
        <w:rPr>
          <w:rFonts w:ascii="Century Gothic" w:hAnsi="Century Gothic" w:cs="Arial"/>
          <w:bCs/>
          <w:sz w:val="20"/>
          <w:szCs w:val="20"/>
        </w:rPr>
      </w:pPr>
    </w:p>
    <w:p w14:paraId="40D0A3A2" w14:textId="77777777" w:rsidR="008314DD" w:rsidRDefault="008314DD" w:rsidP="00372981">
      <w:pPr>
        <w:widowControl w:val="0"/>
        <w:tabs>
          <w:tab w:val="left" w:pos="1544"/>
        </w:tabs>
        <w:autoSpaceDE w:val="0"/>
        <w:autoSpaceDN w:val="0"/>
        <w:adjustRightInd w:val="0"/>
        <w:spacing w:after="0" w:line="276" w:lineRule="auto"/>
        <w:jc w:val="both"/>
        <w:rPr>
          <w:rFonts w:ascii="Arial" w:hAnsi="Arial" w:cs="Arial"/>
          <w:sz w:val="20"/>
          <w:szCs w:val="20"/>
        </w:rPr>
      </w:pPr>
    </w:p>
    <w:p w14:paraId="1F225273" w14:textId="0C51D61A" w:rsidR="008314DD" w:rsidRDefault="008314DD" w:rsidP="00372981">
      <w:pPr>
        <w:widowControl w:val="0"/>
        <w:tabs>
          <w:tab w:val="left" w:pos="1544"/>
        </w:tabs>
        <w:autoSpaceDE w:val="0"/>
        <w:autoSpaceDN w:val="0"/>
        <w:adjustRightInd w:val="0"/>
        <w:spacing w:after="0" w:line="276" w:lineRule="auto"/>
        <w:jc w:val="both"/>
        <w:rPr>
          <w:rFonts w:ascii="Century Gothic" w:hAnsi="Century Gothic" w:cs="Arial"/>
          <w:sz w:val="20"/>
          <w:szCs w:val="20"/>
        </w:rPr>
      </w:pPr>
      <w:r w:rsidRPr="002667DF">
        <w:rPr>
          <w:rFonts w:ascii="Century Gothic" w:hAnsi="Century Gothic" w:cs="Arial"/>
          <w:sz w:val="20"/>
          <w:szCs w:val="20"/>
        </w:rPr>
        <w:t>V letu 20</w:t>
      </w:r>
      <w:r w:rsidR="009A719C">
        <w:rPr>
          <w:rFonts w:ascii="Century Gothic" w:hAnsi="Century Gothic" w:cs="Arial"/>
          <w:sz w:val="20"/>
          <w:szCs w:val="20"/>
        </w:rPr>
        <w:t>2</w:t>
      </w:r>
      <w:r w:rsidR="00807789">
        <w:rPr>
          <w:rFonts w:ascii="Century Gothic" w:hAnsi="Century Gothic" w:cs="Arial"/>
          <w:sz w:val="20"/>
          <w:szCs w:val="20"/>
        </w:rPr>
        <w:t>3</w:t>
      </w:r>
      <w:r w:rsidRPr="002667DF">
        <w:rPr>
          <w:rFonts w:ascii="Century Gothic" w:hAnsi="Century Gothic" w:cs="Arial"/>
          <w:sz w:val="20"/>
          <w:szCs w:val="20"/>
        </w:rPr>
        <w:t xml:space="preserve"> je bila tudi izpeljana </w:t>
      </w:r>
      <w:r w:rsidRPr="002667DF">
        <w:rPr>
          <w:rFonts w:ascii="Century Gothic" w:hAnsi="Century Gothic" w:cs="Arial"/>
          <w:sz w:val="20"/>
          <w:szCs w:val="20"/>
          <w:highlight w:val="yellow"/>
        </w:rPr>
        <w:t>1 seja Nadzornega odbora</w:t>
      </w:r>
      <w:r w:rsidRPr="002667DF">
        <w:rPr>
          <w:rFonts w:ascii="Century Gothic" w:hAnsi="Century Gothic" w:cs="Arial"/>
          <w:sz w:val="20"/>
          <w:szCs w:val="20"/>
        </w:rPr>
        <w:t xml:space="preserve"> Partnerstva LAS Zasavje, in sicer </w:t>
      </w:r>
      <w:r w:rsidR="00807789">
        <w:rPr>
          <w:rFonts w:ascii="Century Gothic" w:hAnsi="Century Gothic" w:cs="Arial"/>
          <w:sz w:val="20"/>
          <w:szCs w:val="20"/>
        </w:rPr>
        <w:t>4.4.2023</w:t>
      </w:r>
      <w:r w:rsidR="009A719C">
        <w:rPr>
          <w:rFonts w:ascii="Century Gothic" w:hAnsi="Century Gothic" w:cs="Arial"/>
          <w:sz w:val="20"/>
          <w:szCs w:val="20"/>
        </w:rPr>
        <w:t>,</w:t>
      </w:r>
      <w:r w:rsidRPr="002667DF">
        <w:rPr>
          <w:rFonts w:ascii="Century Gothic" w:hAnsi="Century Gothic" w:cs="Arial"/>
          <w:sz w:val="20"/>
          <w:szCs w:val="20"/>
        </w:rPr>
        <w:t xml:space="preserve"> na kateri se je obravnavalo Poročilo o delu in finančno poročilo Partnerstva LAS Zasavje za leto 20</w:t>
      </w:r>
      <w:r w:rsidR="00CE24FC">
        <w:rPr>
          <w:rFonts w:ascii="Century Gothic" w:hAnsi="Century Gothic" w:cs="Arial"/>
          <w:sz w:val="20"/>
          <w:szCs w:val="20"/>
        </w:rPr>
        <w:t>2</w:t>
      </w:r>
      <w:r w:rsidR="00807789">
        <w:rPr>
          <w:rFonts w:ascii="Century Gothic" w:hAnsi="Century Gothic" w:cs="Arial"/>
          <w:sz w:val="20"/>
          <w:szCs w:val="20"/>
        </w:rPr>
        <w:t>2</w:t>
      </w:r>
      <w:r w:rsidR="002667DF" w:rsidRPr="002667DF">
        <w:rPr>
          <w:rFonts w:ascii="Century Gothic" w:hAnsi="Century Gothic" w:cs="Arial"/>
          <w:sz w:val="20"/>
          <w:szCs w:val="20"/>
        </w:rPr>
        <w:t xml:space="preserve"> ter Letni in finančni plan za leto 20</w:t>
      </w:r>
      <w:r w:rsidR="009A719C">
        <w:rPr>
          <w:rFonts w:ascii="Century Gothic" w:hAnsi="Century Gothic" w:cs="Arial"/>
          <w:sz w:val="20"/>
          <w:szCs w:val="20"/>
        </w:rPr>
        <w:t>2</w:t>
      </w:r>
      <w:r w:rsidR="00807789">
        <w:rPr>
          <w:rFonts w:ascii="Century Gothic" w:hAnsi="Century Gothic" w:cs="Arial"/>
          <w:sz w:val="20"/>
          <w:szCs w:val="20"/>
        </w:rPr>
        <w:t>3</w:t>
      </w:r>
      <w:r w:rsidR="00CE24FC">
        <w:rPr>
          <w:rFonts w:ascii="Century Gothic" w:hAnsi="Century Gothic" w:cs="Arial"/>
          <w:sz w:val="20"/>
          <w:szCs w:val="20"/>
        </w:rPr>
        <w:t>.</w:t>
      </w:r>
    </w:p>
    <w:p w14:paraId="02C1BC08" w14:textId="77777777" w:rsidR="00B37477" w:rsidRPr="00372981" w:rsidRDefault="00B37477" w:rsidP="00372981">
      <w:pPr>
        <w:widowControl w:val="0"/>
        <w:tabs>
          <w:tab w:val="left" w:pos="1544"/>
        </w:tabs>
        <w:autoSpaceDE w:val="0"/>
        <w:autoSpaceDN w:val="0"/>
        <w:adjustRightInd w:val="0"/>
        <w:spacing w:after="0" w:line="276" w:lineRule="auto"/>
        <w:jc w:val="both"/>
        <w:rPr>
          <w:rFonts w:ascii="Arial" w:hAnsi="Arial" w:cs="Arial"/>
          <w:sz w:val="20"/>
          <w:szCs w:val="20"/>
        </w:rPr>
      </w:pPr>
      <w:r>
        <w:rPr>
          <w:rFonts w:ascii="Arial" w:hAnsi="Arial" w:cs="Arial"/>
          <w:sz w:val="20"/>
          <w:szCs w:val="20"/>
        </w:rPr>
        <w:t xml:space="preserve">    </w:t>
      </w:r>
      <w:r w:rsidR="00195B9D">
        <w:rPr>
          <w:rFonts w:ascii="Arial" w:hAnsi="Arial" w:cs="Arial"/>
          <w:sz w:val="20"/>
          <w:szCs w:val="20"/>
        </w:rPr>
        <w:t xml:space="preserve">   </w:t>
      </w:r>
    </w:p>
    <w:p w14:paraId="72604BDD" w14:textId="77777777" w:rsidR="00B37477" w:rsidRPr="002667DF" w:rsidRDefault="00B37477" w:rsidP="00376BBA">
      <w:pPr>
        <w:widowControl w:val="0"/>
        <w:numPr>
          <w:ilvl w:val="0"/>
          <w:numId w:val="36"/>
        </w:numPr>
        <w:tabs>
          <w:tab w:val="left" w:pos="1544"/>
        </w:tabs>
        <w:autoSpaceDE w:val="0"/>
        <w:autoSpaceDN w:val="0"/>
        <w:adjustRightInd w:val="0"/>
        <w:spacing w:after="0" w:line="276" w:lineRule="auto"/>
        <w:jc w:val="both"/>
        <w:rPr>
          <w:rFonts w:ascii="Century Gothic" w:hAnsi="Century Gothic" w:cs="Arial"/>
          <w:b/>
          <w:bCs/>
          <w:sz w:val="20"/>
          <w:szCs w:val="20"/>
        </w:rPr>
      </w:pPr>
      <w:r w:rsidRPr="002667DF">
        <w:rPr>
          <w:rFonts w:ascii="Century Gothic" w:hAnsi="Century Gothic" w:cs="Arial"/>
          <w:sz w:val="20"/>
          <w:szCs w:val="20"/>
        </w:rPr>
        <w:t>stalna komunikacija s predsednico Partnerstva LAS Zasavje ter člani UO in NO (telefonsko, preko elektronske pošte, osebn</w:t>
      </w:r>
      <w:r w:rsidR="00734668" w:rsidRPr="002667DF">
        <w:rPr>
          <w:rFonts w:ascii="Century Gothic" w:hAnsi="Century Gothic" w:cs="Arial"/>
          <w:sz w:val="20"/>
          <w:szCs w:val="20"/>
        </w:rPr>
        <w:t>o na sestankih in posvetih ...)</w:t>
      </w:r>
      <w:r w:rsidR="002667DF">
        <w:rPr>
          <w:rFonts w:ascii="Century Gothic" w:hAnsi="Century Gothic" w:cs="Arial"/>
          <w:sz w:val="20"/>
          <w:szCs w:val="20"/>
        </w:rPr>
        <w:t xml:space="preserve">; </w:t>
      </w:r>
    </w:p>
    <w:p w14:paraId="734B505F" w14:textId="77777777" w:rsidR="00734668" w:rsidRPr="002667DF" w:rsidRDefault="0073466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2667DF">
        <w:rPr>
          <w:rFonts w:ascii="Century Gothic" w:hAnsi="Century Gothic" w:cs="Arial"/>
          <w:sz w:val="20"/>
          <w:szCs w:val="20"/>
          <w:lang w:val="sl"/>
        </w:rPr>
        <w:t xml:space="preserve">priprava potrebnih dokumentov za pridobivanje sredstev za nemoteno delovanje Partnerstva </w:t>
      </w:r>
      <w:r w:rsidRPr="002667DF">
        <w:rPr>
          <w:rFonts w:ascii="Century Gothic" w:hAnsi="Century Gothic" w:cs="Arial"/>
          <w:sz w:val="20"/>
          <w:szCs w:val="20"/>
          <w:lang w:val="sl"/>
        </w:rPr>
        <w:lastRenderedPageBreak/>
        <w:t>LAS Zasavje (pogodbe, aneksi, zahtevki) in priprava morebitnih dopolnitev novih aktov ali dopolnitev že obstoječih</w:t>
      </w:r>
      <w:r w:rsidR="002667DF">
        <w:rPr>
          <w:rFonts w:ascii="Century Gothic" w:hAnsi="Century Gothic" w:cs="Arial"/>
          <w:sz w:val="20"/>
          <w:szCs w:val="20"/>
          <w:lang w:val="sl"/>
        </w:rPr>
        <w:t xml:space="preserve">; </w:t>
      </w:r>
    </w:p>
    <w:p w14:paraId="2B574CB7" w14:textId="1F7CACD9" w:rsidR="00734668" w:rsidRPr="00FB5E5B" w:rsidRDefault="0073466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FB5E5B">
        <w:rPr>
          <w:rFonts w:ascii="Century Gothic" w:hAnsi="Century Gothic" w:cs="Arial"/>
          <w:sz w:val="20"/>
          <w:szCs w:val="20"/>
          <w:lang w:val="sl"/>
        </w:rPr>
        <w:t xml:space="preserve">priprava zahtevkov za sofinanciranje delovanja in vodenja Partnerstva LAS Zasavje za vse tri zasavske občine (Hrastnik, Trbovlje </w:t>
      </w:r>
      <w:r w:rsidR="00637BA3" w:rsidRPr="00FB5E5B">
        <w:rPr>
          <w:rFonts w:ascii="Century Gothic" w:hAnsi="Century Gothic" w:cs="Arial"/>
          <w:sz w:val="20"/>
          <w:szCs w:val="20"/>
          <w:lang w:val="sl"/>
        </w:rPr>
        <w:t>in Zagorje ob Savi): v letu 20</w:t>
      </w:r>
      <w:r w:rsidR="009A719C">
        <w:rPr>
          <w:rFonts w:ascii="Century Gothic" w:hAnsi="Century Gothic" w:cs="Arial"/>
          <w:sz w:val="20"/>
          <w:szCs w:val="20"/>
          <w:lang w:val="sl"/>
        </w:rPr>
        <w:t>2</w:t>
      </w:r>
      <w:r w:rsidR="00807789">
        <w:rPr>
          <w:rFonts w:ascii="Century Gothic" w:hAnsi="Century Gothic" w:cs="Arial"/>
          <w:sz w:val="20"/>
          <w:szCs w:val="20"/>
          <w:lang w:val="sl"/>
        </w:rPr>
        <w:t>3</w:t>
      </w:r>
      <w:r w:rsidR="002C478F">
        <w:rPr>
          <w:rFonts w:ascii="Century Gothic" w:hAnsi="Century Gothic" w:cs="Arial"/>
          <w:sz w:val="20"/>
          <w:szCs w:val="20"/>
          <w:lang w:val="sl"/>
        </w:rPr>
        <w:t xml:space="preserve"> je bilo</w:t>
      </w:r>
      <w:r w:rsidR="00FB5E5B" w:rsidRPr="00FB5E5B">
        <w:rPr>
          <w:rFonts w:ascii="Century Gothic" w:hAnsi="Century Gothic" w:cs="Arial"/>
          <w:sz w:val="20"/>
          <w:szCs w:val="20"/>
          <w:lang w:val="sl"/>
        </w:rPr>
        <w:t>, skladno s Pogodbo o sofinanciranju za leto 20</w:t>
      </w:r>
      <w:r w:rsidR="009A719C">
        <w:rPr>
          <w:rFonts w:ascii="Century Gothic" w:hAnsi="Century Gothic" w:cs="Arial"/>
          <w:sz w:val="20"/>
          <w:szCs w:val="20"/>
          <w:lang w:val="sl"/>
        </w:rPr>
        <w:t>2</w:t>
      </w:r>
      <w:r w:rsidR="008A7477">
        <w:rPr>
          <w:rFonts w:ascii="Century Gothic" w:hAnsi="Century Gothic" w:cs="Arial"/>
          <w:sz w:val="20"/>
          <w:szCs w:val="20"/>
          <w:lang w:val="sl"/>
        </w:rPr>
        <w:t>3</w:t>
      </w:r>
      <w:r w:rsidR="00FB5E5B" w:rsidRPr="00FB5E5B">
        <w:rPr>
          <w:rFonts w:ascii="Century Gothic" w:hAnsi="Century Gothic" w:cs="Arial"/>
          <w:sz w:val="20"/>
          <w:szCs w:val="20"/>
          <w:lang w:val="sl"/>
        </w:rPr>
        <w:t>,</w:t>
      </w:r>
      <w:r w:rsidR="00CE24FC">
        <w:rPr>
          <w:rFonts w:ascii="Century Gothic" w:hAnsi="Century Gothic" w:cs="Arial"/>
          <w:sz w:val="20"/>
          <w:szCs w:val="20"/>
          <w:lang w:val="sl"/>
        </w:rPr>
        <w:t xml:space="preserve"> na</w:t>
      </w:r>
      <w:r w:rsidRPr="00FB5E5B">
        <w:rPr>
          <w:rFonts w:ascii="Century Gothic" w:hAnsi="Century Gothic" w:cs="Arial"/>
          <w:sz w:val="20"/>
          <w:szCs w:val="20"/>
          <w:lang w:val="sl"/>
        </w:rPr>
        <w:t xml:space="preserve"> vse tri občine posredovan</w:t>
      </w:r>
      <w:r w:rsidR="00CE24FC">
        <w:rPr>
          <w:rFonts w:ascii="Century Gothic" w:hAnsi="Century Gothic" w:cs="Arial"/>
          <w:sz w:val="20"/>
          <w:szCs w:val="20"/>
          <w:lang w:val="sl"/>
        </w:rPr>
        <w:t>o</w:t>
      </w:r>
      <w:r w:rsidRPr="00FB5E5B">
        <w:rPr>
          <w:rFonts w:ascii="Century Gothic" w:hAnsi="Century Gothic" w:cs="Arial"/>
          <w:sz w:val="20"/>
          <w:szCs w:val="20"/>
          <w:lang w:val="sl"/>
        </w:rPr>
        <w:t xml:space="preserve"> po </w:t>
      </w:r>
      <w:r w:rsidR="008A7477">
        <w:rPr>
          <w:rFonts w:ascii="Century Gothic" w:hAnsi="Century Gothic" w:cs="Arial"/>
          <w:sz w:val="20"/>
          <w:szCs w:val="20"/>
          <w:lang w:val="sl"/>
        </w:rPr>
        <w:t>11</w:t>
      </w:r>
      <w:r w:rsidRPr="00FB5E5B">
        <w:rPr>
          <w:rFonts w:ascii="Century Gothic" w:hAnsi="Century Gothic" w:cs="Arial"/>
          <w:sz w:val="20"/>
          <w:szCs w:val="20"/>
          <w:lang w:val="sl"/>
        </w:rPr>
        <w:t xml:space="preserve"> zahtevk</w:t>
      </w:r>
      <w:r w:rsidR="00CE24FC">
        <w:rPr>
          <w:rFonts w:ascii="Century Gothic" w:hAnsi="Century Gothic" w:cs="Arial"/>
          <w:sz w:val="20"/>
          <w:szCs w:val="20"/>
          <w:lang w:val="sl"/>
        </w:rPr>
        <w:t xml:space="preserve">ov </w:t>
      </w:r>
      <w:r w:rsidR="00FB5E5B" w:rsidRPr="00FB5E5B">
        <w:rPr>
          <w:rFonts w:ascii="Century Gothic" w:hAnsi="Century Gothic" w:cs="Arial"/>
          <w:sz w:val="20"/>
          <w:szCs w:val="20"/>
          <w:lang w:val="sl"/>
        </w:rPr>
        <w:t xml:space="preserve">v </w:t>
      </w:r>
      <w:r w:rsidR="002C478F">
        <w:rPr>
          <w:rFonts w:ascii="Century Gothic" w:hAnsi="Century Gothic" w:cs="Arial"/>
          <w:sz w:val="20"/>
          <w:szCs w:val="20"/>
          <w:lang w:val="sl"/>
        </w:rPr>
        <w:t xml:space="preserve">skupni višini </w:t>
      </w:r>
      <w:r w:rsidR="008A7477" w:rsidRPr="008A7477">
        <w:rPr>
          <w:rFonts w:ascii="Century Gothic" w:eastAsia="Times New Roman" w:hAnsi="Century Gothic" w:cs="Calibri"/>
          <w:color w:val="000000"/>
        </w:rPr>
        <w:t>13.979,99</w:t>
      </w:r>
      <w:r w:rsidR="008A7477" w:rsidRPr="008A7477">
        <w:rPr>
          <w:rFonts w:ascii="Calibri" w:eastAsia="Times New Roman" w:hAnsi="Calibri" w:cs="Calibri"/>
          <w:b/>
          <w:bCs/>
          <w:color w:val="000000"/>
        </w:rPr>
        <w:t xml:space="preserve"> </w:t>
      </w:r>
      <w:r w:rsidR="002C478F">
        <w:rPr>
          <w:rFonts w:ascii="Century Gothic" w:hAnsi="Century Gothic" w:cs="Arial"/>
          <w:sz w:val="20"/>
          <w:szCs w:val="20"/>
          <w:lang w:val="sl"/>
        </w:rPr>
        <w:t xml:space="preserve">€/občino; </w:t>
      </w:r>
      <w:r w:rsidR="00CE24FC" w:rsidRPr="00CE24FC">
        <w:rPr>
          <w:rFonts w:ascii="Calibri" w:eastAsia="Times New Roman" w:hAnsi="Calibri" w:cs="Calibri"/>
          <w:b/>
          <w:bCs/>
          <w:color w:val="000000"/>
        </w:rPr>
        <w:t xml:space="preserve"> </w:t>
      </w:r>
    </w:p>
    <w:p w14:paraId="4F26DA3A" w14:textId="74249211" w:rsidR="00734668" w:rsidRPr="00FB5E5B" w:rsidRDefault="00734668" w:rsidP="00376BBA">
      <w:pPr>
        <w:widowControl w:val="0"/>
        <w:numPr>
          <w:ilvl w:val="0"/>
          <w:numId w:val="36"/>
        </w:numPr>
        <w:autoSpaceDE w:val="0"/>
        <w:autoSpaceDN w:val="0"/>
        <w:adjustRightInd w:val="0"/>
        <w:spacing w:after="0" w:line="276" w:lineRule="auto"/>
        <w:jc w:val="both"/>
        <w:rPr>
          <w:rFonts w:ascii="Arial" w:hAnsi="Arial" w:cs="Arial"/>
          <w:b/>
          <w:bCs/>
          <w:sz w:val="20"/>
          <w:szCs w:val="20"/>
        </w:rPr>
      </w:pPr>
      <w:r w:rsidRPr="00FB5E5B">
        <w:rPr>
          <w:rFonts w:ascii="Century Gothic" w:hAnsi="Century Gothic" w:cs="Arial"/>
          <w:sz w:val="20"/>
          <w:szCs w:val="20"/>
          <w:lang w:val="sl"/>
        </w:rPr>
        <w:t xml:space="preserve">priprava zahtevkov za uveljavljanje sredstev iz naslova Uredbe CLLD </w:t>
      </w:r>
      <w:r w:rsidR="00FB5E5B" w:rsidRPr="00FB5E5B">
        <w:rPr>
          <w:rFonts w:ascii="Century Gothic" w:hAnsi="Century Gothic" w:cs="Arial"/>
          <w:sz w:val="20"/>
          <w:szCs w:val="20"/>
          <w:lang w:val="sl"/>
        </w:rPr>
        <w:t xml:space="preserve">za vodenje in animacijo </w:t>
      </w:r>
      <w:r w:rsidR="008A7477">
        <w:rPr>
          <w:rFonts w:ascii="Century Gothic" w:hAnsi="Century Gothic" w:cs="Arial"/>
          <w:sz w:val="20"/>
          <w:szCs w:val="20"/>
          <w:lang w:val="sl"/>
        </w:rPr>
        <w:t xml:space="preserve">iz naslova podaljšanja programskega obdobja 2014-2020 </w:t>
      </w:r>
      <w:r w:rsidRPr="00FB5E5B">
        <w:rPr>
          <w:rFonts w:ascii="Century Gothic" w:hAnsi="Century Gothic" w:cs="Arial"/>
          <w:sz w:val="20"/>
          <w:szCs w:val="20"/>
          <w:lang w:val="sl"/>
        </w:rPr>
        <w:t>(</w:t>
      </w:r>
      <w:r w:rsidR="008A7477">
        <w:rPr>
          <w:rFonts w:ascii="Century Gothic" w:hAnsi="Century Gothic" w:cs="Arial"/>
          <w:sz w:val="20"/>
          <w:szCs w:val="20"/>
          <w:lang w:val="sl"/>
        </w:rPr>
        <w:t>na Agencija RS za kmetijske trge in razvoj podeželja</w:t>
      </w:r>
      <w:r w:rsidRPr="00FB5E5B">
        <w:rPr>
          <w:rFonts w:ascii="Century Gothic" w:hAnsi="Century Gothic" w:cs="Arial"/>
          <w:sz w:val="20"/>
          <w:szCs w:val="20"/>
          <w:lang w:val="sl"/>
        </w:rPr>
        <w:t xml:space="preserve">): s </w:t>
      </w:r>
      <w:r w:rsidR="00637BA3" w:rsidRPr="00FB5E5B">
        <w:rPr>
          <w:rFonts w:ascii="Century Gothic" w:hAnsi="Century Gothic" w:cs="Arial"/>
          <w:sz w:val="20"/>
          <w:szCs w:val="20"/>
          <w:lang w:val="sl"/>
        </w:rPr>
        <w:t xml:space="preserve">strani Partnerstva LAS Zasavje </w:t>
      </w:r>
      <w:r w:rsidR="008A7477">
        <w:rPr>
          <w:rFonts w:ascii="Century Gothic" w:hAnsi="Century Gothic" w:cs="Arial"/>
          <w:sz w:val="20"/>
          <w:szCs w:val="20"/>
          <w:lang w:val="sl"/>
        </w:rPr>
        <w:t>sta</w:t>
      </w:r>
      <w:r w:rsidR="002C478F">
        <w:rPr>
          <w:rFonts w:ascii="Century Gothic" w:hAnsi="Century Gothic" w:cs="Arial"/>
          <w:sz w:val="20"/>
          <w:szCs w:val="20"/>
          <w:lang w:val="sl"/>
        </w:rPr>
        <w:t xml:space="preserve"> bil</w:t>
      </w:r>
      <w:r w:rsidR="008A7477">
        <w:rPr>
          <w:rFonts w:ascii="Century Gothic" w:hAnsi="Century Gothic" w:cs="Arial"/>
          <w:sz w:val="20"/>
          <w:szCs w:val="20"/>
          <w:lang w:val="sl"/>
        </w:rPr>
        <w:t>a</w:t>
      </w:r>
      <w:r w:rsidR="00637BA3" w:rsidRPr="00FB5E5B">
        <w:rPr>
          <w:rFonts w:ascii="Century Gothic" w:hAnsi="Century Gothic" w:cs="Arial"/>
          <w:sz w:val="20"/>
          <w:szCs w:val="20"/>
          <w:lang w:val="sl"/>
        </w:rPr>
        <w:t xml:space="preserve"> </w:t>
      </w:r>
      <w:r w:rsidRPr="00FB5E5B">
        <w:rPr>
          <w:rFonts w:ascii="Century Gothic" w:hAnsi="Century Gothic" w:cs="Arial"/>
          <w:sz w:val="20"/>
          <w:szCs w:val="20"/>
          <w:lang w:val="sl"/>
        </w:rPr>
        <w:t>za potrebe vodenja in upravljanja izdan</w:t>
      </w:r>
      <w:r w:rsidR="008A7477">
        <w:rPr>
          <w:rFonts w:ascii="Century Gothic" w:hAnsi="Century Gothic" w:cs="Arial"/>
          <w:sz w:val="20"/>
          <w:szCs w:val="20"/>
          <w:lang w:val="sl"/>
        </w:rPr>
        <w:t>a</w:t>
      </w:r>
      <w:r w:rsidR="002C478F">
        <w:rPr>
          <w:rFonts w:ascii="Century Gothic" w:hAnsi="Century Gothic" w:cs="Arial"/>
          <w:sz w:val="20"/>
          <w:szCs w:val="20"/>
          <w:lang w:val="sl"/>
        </w:rPr>
        <w:t xml:space="preserve"> </w:t>
      </w:r>
      <w:r w:rsidR="008A7477">
        <w:rPr>
          <w:rFonts w:ascii="Century Gothic" w:hAnsi="Century Gothic" w:cs="Arial"/>
          <w:sz w:val="20"/>
          <w:szCs w:val="20"/>
          <w:lang w:val="sl"/>
        </w:rPr>
        <w:t>dva</w:t>
      </w:r>
      <w:r w:rsidR="002C478F">
        <w:rPr>
          <w:rFonts w:ascii="Century Gothic" w:hAnsi="Century Gothic" w:cs="Arial"/>
          <w:sz w:val="20"/>
          <w:szCs w:val="20"/>
          <w:lang w:val="sl"/>
        </w:rPr>
        <w:t xml:space="preserve"> Zahtev</w:t>
      </w:r>
      <w:r w:rsidR="008A7477">
        <w:rPr>
          <w:rFonts w:ascii="Century Gothic" w:hAnsi="Century Gothic" w:cs="Arial"/>
          <w:sz w:val="20"/>
          <w:szCs w:val="20"/>
          <w:lang w:val="sl"/>
        </w:rPr>
        <w:t>ka</w:t>
      </w:r>
      <w:r w:rsidR="002C478F">
        <w:rPr>
          <w:rFonts w:ascii="Century Gothic" w:hAnsi="Century Gothic" w:cs="Arial"/>
          <w:sz w:val="20"/>
          <w:szCs w:val="20"/>
          <w:lang w:val="sl"/>
        </w:rPr>
        <w:t>, in sicer</w:t>
      </w:r>
      <w:r w:rsidR="000D2DD3">
        <w:rPr>
          <w:rFonts w:ascii="Arial" w:hAnsi="Arial" w:cs="Arial"/>
          <w:sz w:val="20"/>
          <w:szCs w:val="20"/>
          <w:lang w:val="sl"/>
        </w:rPr>
        <w:t>:</w:t>
      </w:r>
      <w:r w:rsidR="000D2DD3" w:rsidRPr="00FB5E5B">
        <w:rPr>
          <w:rFonts w:ascii="Century Gothic" w:hAnsi="Century Gothic" w:cs="Arial"/>
          <w:sz w:val="20"/>
          <w:szCs w:val="20"/>
          <w:lang w:val="sl"/>
        </w:rPr>
        <w:t xml:space="preserve"> Zahtevek </w:t>
      </w:r>
      <w:r w:rsidR="00FB5E5B" w:rsidRPr="00FB5E5B">
        <w:rPr>
          <w:rFonts w:ascii="Century Gothic" w:hAnsi="Century Gothic" w:cs="Arial"/>
          <w:sz w:val="20"/>
          <w:szCs w:val="20"/>
          <w:lang w:val="sl"/>
        </w:rPr>
        <w:t xml:space="preserve">za obdobje </w:t>
      </w:r>
      <w:r w:rsidR="0036035A">
        <w:rPr>
          <w:rFonts w:ascii="Century Gothic" w:hAnsi="Century Gothic" w:cs="Arial"/>
          <w:sz w:val="20"/>
          <w:szCs w:val="20"/>
          <w:lang w:val="sl"/>
        </w:rPr>
        <w:t>01.12.202</w:t>
      </w:r>
      <w:r w:rsidR="008A7477">
        <w:rPr>
          <w:rFonts w:ascii="Century Gothic" w:hAnsi="Century Gothic" w:cs="Arial"/>
          <w:sz w:val="20"/>
          <w:szCs w:val="20"/>
          <w:lang w:val="sl"/>
        </w:rPr>
        <w:t>2</w:t>
      </w:r>
      <w:r w:rsidR="0036035A">
        <w:rPr>
          <w:rFonts w:ascii="Century Gothic" w:hAnsi="Century Gothic" w:cs="Arial"/>
          <w:sz w:val="20"/>
          <w:szCs w:val="20"/>
          <w:lang w:val="sl"/>
        </w:rPr>
        <w:t>-31.03.202</w:t>
      </w:r>
      <w:r w:rsidR="008A7477">
        <w:rPr>
          <w:rFonts w:ascii="Century Gothic" w:hAnsi="Century Gothic" w:cs="Arial"/>
          <w:sz w:val="20"/>
          <w:szCs w:val="20"/>
          <w:lang w:val="sl"/>
        </w:rPr>
        <w:t>3 24.4.2023 v višini 5.414,66 € ter Zahtevek za obdobje 1.4.2023-30.11.2023</w:t>
      </w:r>
      <w:r w:rsidR="00FB5E5B" w:rsidRPr="00FB5E5B">
        <w:rPr>
          <w:rFonts w:ascii="Century Gothic" w:hAnsi="Century Gothic" w:cs="Arial"/>
          <w:sz w:val="20"/>
          <w:szCs w:val="20"/>
          <w:lang w:val="sl"/>
        </w:rPr>
        <w:t xml:space="preserve"> </w:t>
      </w:r>
      <w:r w:rsidR="000D2DD3" w:rsidRPr="00FB5E5B">
        <w:rPr>
          <w:rFonts w:ascii="Century Gothic" w:hAnsi="Century Gothic" w:cs="Arial"/>
          <w:sz w:val="20"/>
          <w:szCs w:val="20"/>
          <w:lang w:val="sl"/>
        </w:rPr>
        <w:t xml:space="preserve">izdan </w:t>
      </w:r>
      <w:r w:rsidR="008A7477">
        <w:rPr>
          <w:rFonts w:ascii="Century Gothic" w:hAnsi="Century Gothic" w:cs="Arial"/>
          <w:sz w:val="20"/>
          <w:szCs w:val="20"/>
          <w:lang w:val="sl"/>
        </w:rPr>
        <w:t xml:space="preserve">21.12.2023 v višini 12.187,70 €. </w:t>
      </w:r>
    </w:p>
    <w:p w14:paraId="208EC36E" w14:textId="7199C3A3" w:rsidR="00FB5E5B" w:rsidRDefault="00FB5E5B" w:rsidP="00FB5E5B">
      <w:pPr>
        <w:widowControl w:val="0"/>
        <w:autoSpaceDE w:val="0"/>
        <w:autoSpaceDN w:val="0"/>
        <w:adjustRightInd w:val="0"/>
        <w:spacing w:after="0" w:line="276" w:lineRule="auto"/>
        <w:jc w:val="both"/>
        <w:rPr>
          <w:rFonts w:ascii="Arial" w:hAnsi="Arial" w:cs="Arial"/>
          <w:b/>
          <w:bCs/>
          <w:sz w:val="20"/>
          <w:szCs w:val="20"/>
        </w:rPr>
      </w:pPr>
    </w:p>
    <w:p w14:paraId="1FEC1D11" w14:textId="77777777" w:rsidR="00B37477" w:rsidRDefault="00B37477">
      <w:pPr>
        <w:widowControl w:val="0"/>
        <w:tabs>
          <w:tab w:val="left" w:pos="1544"/>
        </w:tabs>
        <w:autoSpaceDE w:val="0"/>
        <w:autoSpaceDN w:val="0"/>
        <w:adjustRightInd w:val="0"/>
        <w:spacing w:after="0" w:line="276" w:lineRule="auto"/>
        <w:jc w:val="both"/>
        <w:rPr>
          <w:rFonts w:ascii="Arial" w:hAnsi="Arial" w:cs="Arial"/>
          <w:b/>
          <w:bCs/>
          <w:sz w:val="20"/>
          <w:szCs w:val="20"/>
        </w:rPr>
      </w:pPr>
    </w:p>
    <w:p w14:paraId="4023E14E" w14:textId="22B58718" w:rsidR="00B37477" w:rsidRPr="0036035A" w:rsidRDefault="00B37477" w:rsidP="0036035A">
      <w:pPr>
        <w:pStyle w:val="Odstavekseznama"/>
        <w:widowControl w:val="0"/>
        <w:numPr>
          <w:ilvl w:val="0"/>
          <w:numId w:val="15"/>
        </w:numPr>
        <w:tabs>
          <w:tab w:val="left" w:pos="1544"/>
        </w:tabs>
        <w:autoSpaceDE w:val="0"/>
        <w:autoSpaceDN w:val="0"/>
        <w:adjustRightInd w:val="0"/>
        <w:spacing w:after="0" w:line="276" w:lineRule="auto"/>
        <w:jc w:val="both"/>
        <w:rPr>
          <w:rFonts w:ascii="Century Gothic" w:hAnsi="Century Gothic" w:cs="Arial"/>
          <w:b/>
          <w:bCs/>
          <w:sz w:val="20"/>
          <w:szCs w:val="20"/>
        </w:rPr>
      </w:pPr>
      <w:r w:rsidRPr="0036035A">
        <w:rPr>
          <w:rFonts w:ascii="Century Gothic" w:hAnsi="Century Gothic" w:cs="Arial"/>
          <w:b/>
          <w:bCs/>
          <w:sz w:val="20"/>
          <w:szCs w:val="20"/>
        </w:rPr>
        <w:t xml:space="preserve">Urejanje spletne strani Partnerstva LAS Zasavje: </w:t>
      </w:r>
    </w:p>
    <w:p w14:paraId="675428FE" w14:textId="77777777" w:rsidR="0036035A" w:rsidRPr="0036035A" w:rsidRDefault="0036035A" w:rsidP="0036035A">
      <w:pPr>
        <w:pStyle w:val="Odstavekseznama"/>
        <w:widowControl w:val="0"/>
        <w:tabs>
          <w:tab w:val="left" w:pos="1544"/>
        </w:tabs>
        <w:autoSpaceDE w:val="0"/>
        <w:autoSpaceDN w:val="0"/>
        <w:adjustRightInd w:val="0"/>
        <w:spacing w:after="0" w:line="276" w:lineRule="auto"/>
        <w:jc w:val="both"/>
        <w:rPr>
          <w:rFonts w:ascii="Century Gothic" w:hAnsi="Century Gothic" w:cs="Arial"/>
          <w:b/>
          <w:bCs/>
          <w:sz w:val="20"/>
          <w:szCs w:val="20"/>
        </w:rPr>
      </w:pPr>
    </w:p>
    <w:p w14:paraId="3B8735CB" w14:textId="77777777" w:rsidR="00734668" w:rsidRPr="0098420F" w:rsidRDefault="0073466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priprava in ažurna (sprotna) objava aktualnih novic in prispevkov o aktivnostih Partnerstva LAS Zasavje na spletni strani Partnerstva LAS Zasavje,</w:t>
      </w:r>
    </w:p>
    <w:p w14:paraId="4D277906" w14:textId="77777777" w:rsidR="00734668" w:rsidRDefault="0073466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priprava in objava vseh ostalih dopolnitev in pomembnih informacij glede Partnerstva LAS Zasavje na spletni strani (informacije glede pregleda SLR in njenega sprejetja, objava javnih pozivov, dopolnjevanje podatkov glede članstva, dopolnjevanje vseh naknadno sprejetih dokumentov</w:t>
      </w:r>
      <w:r w:rsidR="00FB5E5B" w:rsidRPr="0098420F">
        <w:rPr>
          <w:rFonts w:ascii="Century Gothic" w:hAnsi="Century Gothic" w:cs="Arial"/>
          <w:sz w:val="20"/>
          <w:szCs w:val="20"/>
          <w:lang w:val="sl"/>
        </w:rPr>
        <w:t>, objava sprememb pravilnikov glede upravičenih stroškov, glede označevanja operacij</w:t>
      </w:r>
      <w:r w:rsidRPr="0098420F">
        <w:rPr>
          <w:rFonts w:ascii="Century Gothic" w:hAnsi="Century Gothic" w:cs="Arial"/>
          <w:sz w:val="20"/>
          <w:szCs w:val="20"/>
          <w:lang w:val="sl"/>
        </w:rPr>
        <w:t>...),</w:t>
      </w:r>
    </w:p>
    <w:p w14:paraId="7CDEC0C7" w14:textId="132D2DAF" w:rsidR="00472549" w:rsidRPr="0098420F" w:rsidRDefault="00472549"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Pr>
          <w:rFonts w:ascii="Century Gothic" w:hAnsi="Century Gothic" w:cs="Arial"/>
          <w:sz w:val="20"/>
          <w:szCs w:val="20"/>
          <w:lang w:val="sl"/>
        </w:rPr>
        <w:t xml:space="preserve">objava vabila k pridobitve kandidatur </w:t>
      </w:r>
      <w:r w:rsidR="00303CB6">
        <w:rPr>
          <w:rFonts w:ascii="Century Gothic" w:hAnsi="Century Gothic" w:cs="Arial"/>
          <w:sz w:val="20"/>
          <w:szCs w:val="20"/>
          <w:lang w:val="sl"/>
        </w:rPr>
        <w:t>za volitve v organe Partnerstva LAS Zasavje za mandatno obdobje 2024-2027,</w:t>
      </w:r>
    </w:p>
    <w:p w14:paraId="7E5AB192" w14:textId="3C1D865E" w:rsidR="0098420F" w:rsidRPr="0098420F" w:rsidRDefault="0098420F"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objava novic o izvedenih operacij oz. o raznih aktivnostih (npr. delavnice), ki se izvajajo v sklopu samih operacij</w:t>
      </w:r>
      <w:r w:rsidR="00303CB6">
        <w:rPr>
          <w:rFonts w:ascii="Century Gothic" w:hAnsi="Century Gothic" w:cs="Arial"/>
          <w:sz w:val="20"/>
          <w:szCs w:val="20"/>
          <w:lang w:val="sl"/>
        </w:rPr>
        <w:t>,</w:t>
      </w:r>
    </w:p>
    <w:p w14:paraId="785B186F" w14:textId="6C8EE4B5" w:rsidR="00734668" w:rsidRPr="0098420F" w:rsidRDefault="0073466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objava novic na različnih drugih spletnih straneh (npr. na občinskih straneh vseh treh občin, na raznih lokalnih spletnih portalih – npr. Zasavc.net</w:t>
      </w:r>
      <w:r w:rsidR="0098420F" w:rsidRPr="0098420F">
        <w:rPr>
          <w:rFonts w:ascii="Century Gothic" w:hAnsi="Century Gothic" w:cs="Arial"/>
          <w:sz w:val="20"/>
          <w:szCs w:val="20"/>
          <w:lang w:val="sl"/>
        </w:rPr>
        <w:t>, ZON.si</w:t>
      </w:r>
      <w:r w:rsidRPr="0098420F">
        <w:rPr>
          <w:rFonts w:ascii="Century Gothic" w:hAnsi="Century Gothic" w:cs="Arial"/>
          <w:sz w:val="20"/>
          <w:szCs w:val="20"/>
          <w:lang w:val="sl"/>
        </w:rPr>
        <w:t xml:space="preserve"> ...)</w:t>
      </w:r>
      <w:r w:rsidR="00303CB6">
        <w:rPr>
          <w:rFonts w:ascii="Century Gothic" w:hAnsi="Century Gothic" w:cs="Arial"/>
          <w:sz w:val="20"/>
          <w:szCs w:val="20"/>
          <w:lang w:val="sl"/>
        </w:rPr>
        <w:t>,</w:t>
      </w:r>
    </w:p>
    <w:p w14:paraId="59C557D4" w14:textId="311D3DE1" w:rsidR="0098420F" w:rsidRPr="0098420F" w:rsidRDefault="0098420F"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Pr>
          <w:rFonts w:ascii="Century Gothic" w:hAnsi="Century Gothic" w:cs="Arial"/>
          <w:sz w:val="20"/>
          <w:szCs w:val="20"/>
          <w:lang w:val="sl"/>
        </w:rPr>
        <w:t>objava informacij drugih javnih institucij na spletni strani Partnerstva LAS Zasavje (npr. dogodki v sklopu Zasavske ljudske univerze, objava pozivov s strani RRA Zasavje ...)</w:t>
      </w:r>
      <w:r w:rsidR="00303CB6">
        <w:rPr>
          <w:rFonts w:ascii="Century Gothic" w:hAnsi="Century Gothic" w:cs="Arial"/>
          <w:sz w:val="20"/>
          <w:szCs w:val="20"/>
          <w:lang w:val="sl"/>
        </w:rPr>
        <w:t>.</w:t>
      </w:r>
    </w:p>
    <w:p w14:paraId="02C74373" w14:textId="77777777" w:rsidR="00734668" w:rsidRDefault="00734668" w:rsidP="00734668">
      <w:pPr>
        <w:widowControl w:val="0"/>
        <w:autoSpaceDE w:val="0"/>
        <w:autoSpaceDN w:val="0"/>
        <w:adjustRightInd w:val="0"/>
        <w:spacing w:after="0" w:line="276" w:lineRule="auto"/>
        <w:jc w:val="both"/>
        <w:rPr>
          <w:rFonts w:ascii="Arial" w:hAnsi="Arial" w:cs="Arial"/>
          <w:sz w:val="20"/>
          <w:szCs w:val="20"/>
          <w:lang w:val="sl"/>
        </w:rPr>
      </w:pPr>
    </w:p>
    <w:p w14:paraId="317347AE" w14:textId="5CF61C2B" w:rsidR="00C17204" w:rsidRPr="0098420F" w:rsidRDefault="00C17204" w:rsidP="00C17204">
      <w:pPr>
        <w:widowControl w:val="0"/>
        <w:autoSpaceDE w:val="0"/>
        <w:autoSpaceDN w:val="0"/>
        <w:adjustRightInd w:val="0"/>
        <w:spacing w:after="0" w:line="276" w:lineRule="auto"/>
        <w:jc w:val="both"/>
        <w:rPr>
          <w:rFonts w:ascii="Century Gothic" w:hAnsi="Century Gothic" w:cs="Arial"/>
          <w:b/>
          <w:bCs/>
          <w:sz w:val="20"/>
          <w:szCs w:val="20"/>
          <w:lang w:val="sl"/>
        </w:rPr>
      </w:pPr>
      <w:r w:rsidRPr="00541A24">
        <w:rPr>
          <w:rFonts w:ascii="Century Gothic" w:hAnsi="Century Gothic" w:cs="Arial"/>
          <w:b/>
          <w:sz w:val="20"/>
          <w:szCs w:val="20"/>
          <w:lang w:val="sl"/>
        </w:rPr>
        <w:t>e</w:t>
      </w:r>
      <w:r w:rsidRPr="0098420F">
        <w:rPr>
          <w:rFonts w:ascii="Century Gothic" w:hAnsi="Century Gothic" w:cs="Arial"/>
          <w:sz w:val="20"/>
          <w:szCs w:val="20"/>
          <w:lang w:val="sl"/>
        </w:rPr>
        <w:t xml:space="preserve">) </w:t>
      </w:r>
      <w:r w:rsidRPr="0098420F">
        <w:rPr>
          <w:rFonts w:ascii="Century Gothic" w:hAnsi="Century Gothic" w:cs="Arial"/>
          <w:b/>
          <w:bCs/>
          <w:sz w:val="20"/>
          <w:szCs w:val="20"/>
          <w:lang w:val="sl"/>
        </w:rPr>
        <w:t>Promocija Partnerstva LAS Zasavje</w:t>
      </w:r>
      <w:r w:rsidR="0036035A">
        <w:rPr>
          <w:rFonts w:ascii="Century Gothic" w:hAnsi="Century Gothic" w:cs="Arial"/>
          <w:b/>
          <w:bCs/>
          <w:sz w:val="20"/>
          <w:szCs w:val="20"/>
          <w:lang w:val="sl"/>
        </w:rPr>
        <w:t>:</w:t>
      </w:r>
    </w:p>
    <w:p w14:paraId="2E919AD5" w14:textId="77777777" w:rsidR="00C17204" w:rsidRPr="0098420F" w:rsidRDefault="00C17204" w:rsidP="00C17204">
      <w:pPr>
        <w:widowControl w:val="0"/>
        <w:autoSpaceDE w:val="0"/>
        <w:autoSpaceDN w:val="0"/>
        <w:adjustRightInd w:val="0"/>
        <w:spacing w:after="0" w:line="276" w:lineRule="auto"/>
        <w:jc w:val="both"/>
        <w:rPr>
          <w:rFonts w:ascii="Century Gothic" w:hAnsi="Century Gothic" w:cs="Arial"/>
          <w:b/>
          <w:bCs/>
          <w:sz w:val="20"/>
          <w:szCs w:val="20"/>
          <w:lang w:val="sl"/>
        </w:rPr>
      </w:pPr>
    </w:p>
    <w:p w14:paraId="2263F70D" w14:textId="1DCDAE5E" w:rsidR="0036035A" w:rsidRPr="0036035A" w:rsidRDefault="0036035A" w:rsidP="0036035A">
      <w:pPr>
        <w:pStyle w:val="Odstavekseznama"/>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36035A">
        <w:rPr>
          <w:rFonts w:ascii="Century Gothic" w:hAnsi="Century Gothic" w:cs="Arial"/>
          <w:sz w:val="20"/>
          <w:szCs w:val="20"/>
          <w:lang w:val="sl"/>
        </w:rPr>
        <w:t>promocija Partnerstva LAS Zasavje in njegovega delovanja preko udeležbe na raznih lokalnih dogodkih</w:t>
      </w:r>
      <w:r w:rsidR="00DC5F85">
        <w:rPr>
          <w:rFonts w:ascii="Century Gothic" w:hAnsi="Century Gothic" w:cs="Arial"/>
          <w:sz w:val="20"/>
          <w:szCs w:val="20"/>
          <w:lang w:val="sl"/>
        </w:rPr>
        <w:t>,</w:t>
      </w:r>
    </w:p>
    <w:p w14:paraId="11FFCF06" w14:textId="59ED0A47" w:rsidR="00BF7987" w:rsidRDefault="00BF7987"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proofErr w:type="spellStart"/>
      <w:r>
        <w:rPr>
          <w:rFonts w:ascii="Century Gothic" w:hAnsi="Century Gothic" w:cs="Arial"/>
          <w:sz w:val="20"/>
          <w:szCs w:val="20"/>
          <w:lang w:val="sl"/>
        </w:rPr>
        <w:t>animiranje</w:t>
      </w:r>
      <w:proofErr w:type="spellEnd"/>
      <w:r>
        <w:rPr>
          <w:rFonts w:ascii="Century Gothic" w:hAnsi="Century Gothic" w:cs="Arial"/>
          <w:sz w:val="20"/>
          <w:szCs w:val="20"/>
          <w:lang w:val="sl"/>
        </w:rPr>
        <w:t xml:space="preserve"> potencialnih prijaviteljev za prijavo </w:t>
      </w:r>
      <w:r w:rsidR="0036035A">
        <w:rPr>
          <w:rFonts w:ascii="Century Gothic" w:hAnsi="Century Gothic" w:cs="Arial"/>
          <w:sz w:val="20"/>
          <w:szCs w:val="20"/>
          <w:lang w:val="sl"/>
        </w:rPr>
        <w:t xml:space="preserve">projektov za </w:t>
      </w:r>
      <w:r w:rsidR="00B175ED">
        <w:rPr>
          <w:rFonts w:ascii="Century Gothic" w:hAnsi="Century Gothic" w:cs="Arial"/>
          <w:sz w:val="20"/>
          <w:szCs w:val="20"/>
          <w:lang w:val="sl"/>
        </w:rPr>
        <w:t>1. Javni poziv iz obeh skladov za programsko obdobje do leta 2027</w:t>
      </w:r>
      <w:r w:rsidR="00DC5F85">
        <w:rPr>
          <w:rFonts w:ascii="Century Gothic" w:hAnsi="Century Gothic" w:cs="Arial"/>
          <w:sz w:val="20"/>
          <w:szCs w:val="20"/>
          <w:lang w:val="sl"/>
        </w:rPr>
        <w:t>,</w:t>
      </w:r>
    </w:p>
    <w:p w14:paraId="1DB5C936" w14:textId="2965D0CC" w:rsidR="002C36FD" w:rsidRPr="0098420F" w:rsidRDefault="002C36FD"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 xml:space="preserve">objava novic glede </w:t>
      </w:r>
      <w:r w:rsidR="006D3187">
        <w:rPr>
          <w:rFonts w:ascii="Century Gothic" w:hAnsi="Century Gothic" w:cs="Arial"/>
          <w:sz w:val="20"/>
          <w:szCs w:val="20"/>
          <w:lang w:val="sl"/>
        </w:rPr>
        <w:t xml:space="preserve">izvajanja operacij, ki so bile izbrane v sklopu </w:t>
      </w:r>
      <w:r w:rsidR="00B175ED">
        <w:rPr>
          <w:rFonts w:ascii="Century Gothic" w:hAnsi="Century Gothic" w:cs="Arial"/>
          <w:sz w:val="20"/>
          <w:szCs w:val="20"/>
          <w:lang w:val="sl"/>
        </w:rPr>
        <w:t>1.</w:t>
      </w:r>
      <w:r w:rsidR="00BB527A">
        <w:rPr>
          <w:rFonts w:ascii="Century Gothic" w:hAnsi="Century Gothic" w:cs="Arial"/>
          <w:sz w:val="20"/>
          <w:szCs w:val="20"/>
          <w:lang w:val="sl"/>
        </w:rPr>
        <w:t xml:space="preserve"> </w:t>
      </w:r>
      <w:r w:rsidR="006D3187">
        <w:rPr>
          <w:rFonts w:ascii="Century Gothic" w:hAnsi="Century Gothic" w:cs="Arial"/>
          <w:sz w:val="20"/>
          <w:szCs w:val="20"/>
          <w:lang w:val="sl"/>
        </w:rPr>
        <w:t>JP Partnerstva LAS Zasavje</w:t>
      </w:r>
      <w:r w:rsidR="00B175ED">
        <w:rPr>
          <w:rFonts w:ascii="Century Gothic" w:hAnsi="Century Gothic" w:cs="Arial"/>
          <w:sz w:val="20"/>
          <w:szCs w:val="20"/>
          <w:lang w:val="sl"/>
        </w:rPr>
        <w:t xml:space="preserve"> za programsko obdobje do leta 2027</w:t>
      </w:r>
      <w:r w:rsidR="00DC5F85">
        <w:rPr>
          <w:rFonts w:ascii="Century Gothic" w:hAnsi="Century Gothic" w:cs="Arial"/>
          <w:sz w:val="20"/>
          <w:szCs w:val="20"/>
          <w:lang w:val="sl"/>
        </w:rPr>
        <w:t>,</w:t>
      </w:r>
    </w:p>
    <w:p w14:paraId="695F118D" w14:textId="6CF0BF7A" w:rsidR="00734668" w:rsidRDefault="00C17204"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sidRPr="0098420F">
        <w:rPr>
          <w:rFonts w:ascii="Century Gothic" w:hAnsi="Century Gothic" w:cs="Arial"/>
          <w:sz w:val="20"/>
          <w:szCs w:val="20"/>
          <w:lang w:val="sl"/>
        </w:rPr>
        <w:t>predstavitve Partnerstva LAS morebitnim zainteresiranim posameznikom in</w:t>
      </w:r>
      <w:r w:rsidR="00404A1E" w:rsidRPr="0098420F">
        <w:rPr>
          <w:rFonts w:ascii="Century Gothic" w:hAnsi="Century Gothic" w:cs="Arial"/>
          <w:sz w:val="20"/>
          <w:szCs w:val="20"/>
          <w:lang w:val="sl"/>
        </w:rPr>
        <w:t xml:space="preserve"> skupinam (priprava in izvedba)</w:t>
      </w:r>
      <w:r w:rsidR="006B3378">
        <w:rPr>
          <w:rFonts w:ascii="Century Gothic" w:hAnsi="Century Gothic" w:cs="Arial"/>
          <w:sz w:val="20"/>
          <w:szCs w:val="20"/>
          <w:lang w:val="sl"/>
        </w:rPr>
        <w:t>,</w:t>
      </w:r>
    </w:p>
    <w:p w14:paraId="617082D7" w14:textId="4B2C9A34" w:rsidR="006B3378" w:rsidRDefault="006B337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Pr>
          <w:rFonts w:ascii="Century Gothic" w:hAnsi="Century Gothic" w:cs="Arial"/>
          <w:sz w:val="20"/>
          <w:szCs w:val="20"/>
          <w:lang w:val="sl"/>
        </w:rPr>
        <w:t xml:space="preserve">promocija izvedenih projektov sodelovanja Partnerstva LAS Zasavje v programskem obdobju </w:t>
      </w:r>
      <w:r>
        <w:rPr>
          <w:rFonts w:ascii="Century Gothic" w:hAnsi="Century Gothic" w:cs="Arial"/>
          <w:sz w:val="20"/>
          <w:szCs w:val="20"/>
          <w:lang w:val="sl"/>
        </w:rPr>
        <w:lastRenderedPageBreak/>
        <w:t>2014-2020, tudi preko izvedbe aktivnosti v sklopu zagotavljanja trajnosti le-teh (projekti Zgodbe rok in krajev ter Skupaj za varni jutri),</w:t>
      </w:r>
    </w:p>
    <w:p w14:paraId="5AD9FF90" w14:textId="1FF14DB5" w:rsidR="006B3378" w:rsidRPr="0098420F" w:rsidRDefault="006B3378" w:rsidP="00376BBA">
      <w:pPr>
        <w:widowControl w:val="0"/>
        <w:numPr>
          <w:ilvl w:val="0"/>
          <w:numId w:val="36"/>
        </w:numPr>
        <w:autoSpaceDE w:val="0"/>
        <w:autoSpaceDN w:val="0"/>
        <w:adjustRightInd w:val="0"/>
        <w:spacing w:after="0" w:line="276" w:lineRule="auto"/>
        <w:jc w:val="both"/>
        <w:rPr>
          <w:rFonts w:ascii="Century Gothic" w:hAnsi="Century Gothic" w:cs="Arial"/>
          <w:sz w:val="20"/>
          <w:szCs w:val="20"/>
          <w:lang w:val="sl"/>
        </w:rPr>
      </w:pPr>
      <w:r>
        <w:rPr>
          <w:rFonts w:ascii="Century Gothic" w:hAnsi="Century Gothic" w:cs="Arial"/>
          <w:sz w:val="20"/>
          <w:szCs w:val="20"/>
          <w:lang w:val="sl"/>
        </w:rPr>
        <w:t>promocija izvajanja programa LEADER/CLLD v novem programskem obdobju 2021-2027,</w:t>
      </w:r>
    </w:p>
    <w:p w14:paraId="7F3148E0" w14:textId="77777777" w:rsidR="00B37477" w:rsidRDefault="00B37477">
      <w:pPr>
        <w:widowControl w:val="0"/>
        <w:tabs>
          <w:tab w:val="left" w:pos="1544"/>
        </w:tabs>
        <w:autoSpaceDE w:val="0"/>
        <w:autoSpaceDN w:val="0"/>
        <w:adjustRightInd w:val="0"/>
        <w:spacing w:after="0" w:line="276" w:lineRule="auto"/>
        <w:jc w:val="both"/>
        <w:rPr>
          <w:rFonts w:ascii="Arial" w:hAnsi="Arial" w:cs="Arial"/>
          <w:b/>
          <w:bCs/>
          <w:sz w:val="20"/>
          <w:szCs w:val="20"/>
        </w:rPr>
      </w:pPr>
    </w:p>
    <w:p w14:paraId="20C5C6D8" w14:textId="092880AA" w:rsidR="00B37477" w:rsidRPr="0036035A" w:rsidRDefault="00B37477" w:rsidP="0036035A">
      <w:pPr>
        <w:pStyle w:val="Odstavekseznama"/>
        <w:widowControl w:val="0"/>
        <w:numPr>
          <w:ilvl w:val="0"/>
          <w:numId w:val="15"/>
        </w:numPr>
        <w:tabs>
          <w:tab w:val="left" w:pos="1544"/>
        </w:tabs>
        <w:autoSpaceDE w:val="0"/>
        <w:autoSpaceDN w:val="0"/>
        <w:adjustRightInd w:val="0"/>
        <w:spacing w:after="0" w:line="276" w:lineRule="auto"/>
        <w:jc w:val="both"/>
        <w:rPr>
          <w:rFonts w:ascii="Century Gothic" w:hAnsi="Century Gothic" w:cs="Arial"/>
          <w:b/>
          <w:bCs/>
          <w:sz w:val="20"/>
          <w:szCs w:val="20"/>
        </w:rPr>
      </w:pPr>
      <w:r w:rsidRPr="0036035A">
        <w:rPr>
          <w:rFonts w:ascii="Century Gothic" w:hAnsi="Century Gothic" w:cs="Arial"/>
          <w:b/>
          <w:bCs/>
          <w:sz w:val="20"/>
          <w:szCs w:val="20"/>
        </w:rPr>
        <w:t xml:space="preserve">Animacija prebivalcev lokalne skupnosti na območju občin Hrastnik, Trbovlje in Zagorje ob Savi, pridobivanje novih pogodbenih partnerjev ter informiranje o aktualnih novostih v zvezi </w:t>
      </w:r>
      <w:r w:rsidR="00DC5F85">
        <w:rPr>
          <w:rFonts w:ascii="Century Gothic" w:hAnsi="Century Gothic" w:cs="Arial"/>
          <w:b/>
          <w:bCs/>
          <w:sz w:val="20"/>
          <w:szCs w:val="20"/>
        </w:rPr>
        <w:t>z izvajanjem SLR Partnerstva LAS Zasavje za programsko obdobje do leta 2027:</w:t>
      </w:r>
      <w:r w:rsidR="0036035A" w:rsidRPr="0036035A">
        <w:rPr>
          <w:rFonts w:ascii="Century Gothic" w:hAnsi="Century Gothic" w:cs="Arial"/>
          <w:b/>
          <w:bCs/>
          <w:sz w:val="20"/>
          <w:szCs w:val="20"/>
        </w:rPr>
        <w:t xml:space="preserve"> </w:t>
      </w:r>
    </w:p>
    <w:p w14:paraId="14ADDD1C" w14:textId="77777777" w:rsidR="0036035A" w:rsidRPr="0036035A" w:rsidRDefault="0036035A" w:rsidP="0036035A">
      <w:pPr>
        <w:pStyle w:val="Odstavekseznama"/>
        <w:widowControl w:val="0"/>
        <w:tabs>
          <w:tab w:val="left" w:pos="1544"/>
        </w:tabs>
        <w:autoSpaceDE w:val="0"/>
        <w:autoSpaceDN w:val="0"/>
        <w:adjustRightInd w:val="0"/>
        <w:spacing w:after="0" w:line="276" w:lineRule="auto"/>
        <w:jc w:val="both"/>
        <w:rPr>
          <w:rFonts w:ascii="Century Gothic" w:hAnsi="Century Gothic" w:cs="Arial"/>
          <w:b/>
          <w:bCs/>
          <w:sz w:val="20"/>
          <w:szCs w:val="20"/>
        </w:rPr>
      </w:pPr>
    </w:p>
    <w:p w14:paraId="5E69FD8C" w14:textId="6FE0FF1B" w:rsidR="00404A1E" w:rsidRPr="004367E1" w:rsidRDefault="00B37477" w:rsidP="00376BBA">
      <w:pPr>
        <w:widowControl w:val="0"/>
        <w:numPr>
          <w:ilvl w:val="0"/>
          <w:numId w:val="36"/>
        </w:numPr>
        <w:tabs>
          <w:tab w:val="left" w:pos="1544"/>
        </w:tabs>
        <w:autoSpaceDE w:val="0"/>
        <w:autoSpaceDN w:val="0"/>
        <w:adjustRightInd w:val="0"/>
        <w:spacing w:after="0" w:line="276" w:lineRule="auto"/>
        <w:jc w:val="both"/>
        <w:rPr>
          <w:rFonts w:ascii="Century Gothic" w:hAnsi="Century Gothic" w:cs="Arial"/>
          <w:b/>
          <w:bCs/>
          <w:sz w:val="20"/>
          <w:szCs w:val="20"/>
        </w:rPr>
      </w:pPr>
      <w:r w:rsidRPr="004367E1">
        <w:rPr>
          <w:rFonts w:ascii="Century Gothic" w:hAnsi="Century Gothic" w:cs="Arial"/>
          <w:sz w:val="20"/>
          <w:szCs w:val="20"/>
        </w:rPr>
        <w:t xml:space="preserve">redno obveščanje in informiranje pogodbenih partnerjev Partnerstva LAS Zasavje </w:t>
      </w:r>
      <w:r w:rsidR="0036035A">
        <w:rPr>
          <w:rFonts w:ascii="Century Gothic" w:hAnsi="Century Gothic" w:cs="Arial"/>
          <w:sz w:val="20"/>
          <w:szCs w:val="20"/>
        </w:rPr>
        <w:t>o začetku izvajanja aktivnosti za novo programsko obdobje 2021-2027 (</w:t>
      </w:r>
      <w:r w:rsidR="00995F19">
        <w:rPr>
          <w:rFonts w:ascii="Century Gothic" w:hAnsi="Century Gothic" w:cs="Arial"/>
          <w:sz w:val="20"/>
          <w:szCs w:val="20"/>
        </w:rPr>
        <w:t xml:space="preserve">volitve v organe Partnerstva LAS Zasavje za mandatno obdobje 2024-2027, izvajanje </w:t>
      </w:r>
      <w:r w:rsidR="0036035A">
        <w:rPr>
          <w:rFonts w:ascii="Century Gothic" w:hAnsi="Century Gothic" w:cs="Arial"/>
          <w:sz w:val="20"/>
          <w:szCs w:val="20"/>
        </w:rPr>
        <w:t>Strategije lokalnega razvoja za programsko obdobje do leta 2027</w:t>
      </w:r>
      <w:r w:rsidR="00995F19">
        <w:rPr>
          <w:rFonts w:ascii="Century Gothic" w:hAnsi="Century Gothic" w:cs="Arial"/>
          <w:sz w:val="20"/>
          <w:szCs w:val="20"/>
        </w:rPr>
        <w:t xml:space="preserve"> preko objave 1. Javnega poziva</w:t>
      </w:r>
      <w:r w:rsidR="00A80BE3">
        <w:rPr>
          <w:rFonts w:ascii="Century Gothic" w:hAnsi="Century Gothic" w:cs="Arial"/>
          <w:sz w:val="20"/>
          <w:szCs w:val="20"/>
        </w:rPr>
        <w:t xml:space="preserve">, izvedba delavnic v vseh treh zasavskih občinah kot podpora za prijavo na 1. Javni poziv </w:t>
      </w:r>
      <w:r w:rsidR="00995F19">
        <w:rPr>
          <w:rFonts w:ascii="Century Gothic" w:hAnsi="Century Gothic" w:cs="Arial"/>
          <w:sz w:val="20"/>
          <w:szCs w:val="20"/>
        </w:rPr>
        <w:t>…</w:t>
      </w:r>
      <w:r w:rsidR="0036035A">
        <w:rPr>
          <w:rFonts w:ascii="Century Gothic" w:hAnsi="Century Gothic" w:cs="Arial"/>
          <w:sz w:val="20"/>
          <w:szCs w:val="20"/>
        </w:rPr>
        <w:t xml:space="preserve">); </w:t>
      </w:r>
      <w:r w:rsidR="00BB527A">
        <w:rPr>
          <w:rFonts w:ascii="Century Gothic" w:hAnsi="Century Gothic" w:cs="Arial"/>
          <w:sz w:val="20"/>
          <w:szCs w:val="20"/>
        </w:rPr>
        <w:t xml:space="preserve"> </w:t>
      </w:r>
    </w:p>
    <w:p w14:paraId="2330BCBA" w14:textId="77777777" w:rsidR="00B37477" w:rsidRPr="004367E1" w:rsidRDefault="00404A1E" w:rsidP="00376BBA">
      <w:pPr>
        <w:widowControl w:val="0"/>
        <w:numPr>
          <w:ilvl w:val="0"/>
          <w:numId w:val="36"/>
        </w:numPr>
        <w:tabs>
          <w:tab w:val="left" w:pos="1544"/>
        </w:tabs>
        <w:autoSpaceDE w:val="0"/>
        <w:autoSpaceDN w:val="0"/>
        <w:adjustRightInd w:val="0"/>
        <w:spacing w:after="0" w:line="276" w:lineRule="auto"/>
        <w:jc w:val="both"/>
        <w:rPr>
          <w:rFonts w:ascii="Century Gothic" w:hAnsi="Century Gothic" w:cs="Arial"/>
          <w:b/>
          <w:bCs/>
          <w:sz w:val="20"/>
          <w:szCs w:val="20"/>
        </w:rPr>
      </w:pPr>
      <w:r w:rsidRPr="004367E1">
        <w:rPr>
          <w:rFonts w:ascii="Century Gothic" w:hAnsi="Century Gothic" w:cs="Arial"/>
          <w:sz w:val="20"/>
          <w:szCs w:val="20"/>
        </w:rPr>
        <w:t>obveščanje pogodbenih partnerjev o pomembnih dogodkih, objavljenih tudi na spletni strani Partnerstva LAS Zasavje ter raznih informacijah, pridobljenih na delavnicah in posvetih, ki so se jih udeležili predstavniki vodilnega partnerja kot tudi predsednica Partnerstva LAS Zasavje,</w:t>
      </w:r>
      <w:r w:rsidR="00B37477" w:rsidRPr="004367E1">
        <w:rPr>
          <w:rFonts w:ascii="Century Gothic" w:hAnsi="Century Gothic" w:cs="Arial"/>
          <w:sz w:val="20"/>
          <w:szCs w:val="20"/>
        </w:rPr>
        <w:t xml:space="preserve"> </w:t>
      </w:r>
    </w:p>
    <w:p w14:paraId="1FC4EF62" w14:textId="238DEB84" w:rsidR="00404A1E" w:rsidRPr="004B1685" w:rsidRDefault="00404A1E" w:rsidP="00376BBA">
      <w:pPr>
        <w:widowControl w:val="0"/>
        <w:numPr>
          <w:ilvl w:val="0"/>
          <w:numId w:val="36"/>
        </w:numPr>
        <w:tabs>
          <w:tab w:val="left" w:pos="1544"/>
        </w:tabs>
        <w:autoSpaceDE w:val="0"/>
        <w:autoSpaceDN w:val="0"/>
        <w:adjustRightInd w:val="0"/>
        <w:spacing w:after="0" w:line="276" w:lineRule="auto"/>
        <w:jc w:val="both"/>
        <w:rPr>
          <w:rFonts w:ascii="Century Gothic" w:hAnsi="Century Gothic" w:cs="Arial"/>
          <w:b/>
          <w:bCs/>
          <w:sz w:val="20"/>
          <w:szCs w:val="20"/>
        </w:rPr>
      </w:pPr>
      <w:r w:rsidRPr="004367E1">
        <w:rPr>
          <w:rFonts w:ascii="Century Gothic" w:hAnsi="Century Gothic" w:cs="Arial"/>
          <w:sz w:val="20"/>
          <w:szCs w:val="20"/>
        </w:rPr>
        <w:t>individualno informiranje lokalne skupnosti na sedežu vodilnega parterja kot tudi na terenu, preko udeležbe na posameznih dogodkih,</w:t>
      </w:r>
    </w:p>
    <w:p w14:paraId="1690F807" w14:textId="5287EC8C" w:rsidR="004B1685" w:rsidRDefault="004B1685" w:rsidP="004B1685">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438AA60E" w14:textId="39112FD8" w:rsidR="004B1685" w:rsidRDefault="004B1685" w:rsidP="004B1685">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63653341" w14:textId="27927A09" w:rsidR="004B1685" w:rsidRDefault="004B1685" w:rsidP="004B1685">
      <w:pPr>
        <w:widowControl w:val="0"/>
        <w:tabs>
          <w:tab w:val="left" w:pos="1544"/>
        </w:tabs>
        <w:autoSpaceDE w:val="0"/>
        <w:autoSpaceDN w:val="0"/>
        <w:adjustRightInd w:val="0"/>
        <w:spacing w:after="0" w:line="276" w:lineRule="auto"/>
        <w:jc w:val="both"/>
        <w:rPr>
          <w:rFonts w:ascii="Century Gothic" w:hAnsi="Century Gothic" w:cs="Arial"/>
          <w:b/>
          <w:bCs/>
          <w:sz w:val="24"/>
          <w:szCs w:val="24"/>
        </w:rPr>
      </w:pPr>
      <w:r w:rsidRPr="004B1685">
        <w:rPr>
          <w:rFonts w:ascii="Century Gothic" w:hAnsi="Century Gothic" w:cs="Arial"/>
          <w:b/>
          <w:bCs/>
          <w:sz w:val="24"/>
          <w:szCs w:val="24"/>
        </w:rPr>
        <w:t xml:space="preserve">3. FINANČNA SREDSTVA ZA IZVAJANJE OPERACIJ V PROGRAMSKEM OBDOBJU </w:t>
      </w:r>
      <w:r w:rsidR="005045F3">
        <w:rPr>
          <w:rFonts w:ascii="Century Gothic" w:hAnsi="Century Gothic" w:cs="Arial"/>
          <w:b/>
          <w:bCs/>
          <w:sz w:val="24"/>
          <w:szCs w:val="24"/>
        </w:rPr>
        <w:t>DO LETA 2027</w:t>
      </w:r>
    </w:p>
    <w:p w14:paraId="325D12A6" w14:textId="77777777" w:rsidR="00B46A17" w:rsidRDefault="00B46A17" w:rsidP="004B1685">
      <w:pPr>
        <w:widowControl w:val="0"/>
        <w:tabs>
          <w:tab w:val="left" w:pos="1544"/>
        </w:tabs>
        <w:autoSpaceDE w:val="0"/>
        <w:autoSpaceDN w:val="0"/>
        <w:adjustRightInd w:val="0"/>
        <w:spacing w:after="0" w:line="276" w:lineRule="auto"/>
        <w:jc w:val="both"/>
        <w:rPr>
          <w:rFonts w:ascii="Century Gothic" w:hAnsi="Century Gothic" w:cs="Arial"/>
          <w:b/>
          <w:bCs/>
          <w:sz w:val="24"/>
          <w:szCs w:val="24"/>
        </w:rPr>
      </w:pPr>
    </w:p>
    <w:p w14:paraId="3FAEFD66" w14:textId="141CD7DC" w:rsidR="00B46A17" w:rsidRDefault="00B46A17" w:rsidP="004B1685">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r w:rsidRPr="00B46A17">
        <w:rPr>
          <w:rFonts w:ascii="Century Gothic" w:hAnsi="Century Gothic" w:cs="Arial"/>
          <w:sz w:val="20"/>
          <w:szCs w:val="20"/>
        </w:rPr>
        <w:t xml:space="preserve">Skladno </w:t>
      </w:r>
      <w:r>
        <w:rPr>
          <w:rFonts w:ascii="Century Gothic" w:hAnsi="Century Gothic" w:cs="Arial"/>
          <w:sz w:val="20"/>
          <w:szCs w:val="20"/>
        </w:rPr>
        <w:t xml:space="preserve">s Strategijo lokalnega razvoja Partnerstva LAS Zasavje za programsko obdobje 2021-2027 je za Podporo za izvajanje operacij v navedenem programskem obdobju skupaj namenjenih </w:t>
      </w:r>
      <w:r w:rsidRPr="00B46A17">
        <w:rPr>
          <w:rFonts w:ascii="Century Gothic" w:hAnsi="Century Gothic" w:cs="Arial"/>
          <w:b/>
          <w:bCs/>
          <w:sz w:val="20"/>
          <w:szCs w:val="20"/>
          <w:u w:val="single"/>
        </w:rPr>
        <w:t>1.073.779,32 €,</w:t>
      </w:r>
      <w:r>
        <w:rPr>
          <w:rFonts w:ascii="Century Gothic" w:hAnsi="Century Gothic" w:cs="Arial"/>
          <w:b/>
          <w:bCs/>
          <w:sz w:val="20"/>
          <w:szCs w:val="20"/>
        </w:rPr>
        <w:t xml:space="preserve"> </w:t>
      </w:r>
      <w:r w:rsidRPr="00B46A17">
        <w:rPr>
          <w:rFonts w:ascii="Century Gothic" w:hAnsi="Century Gothic" w:cs="Arial"/>
          <w:sz w:val="20"/>
          <w:szCs w:val="20"/>
        </w:rPr>
        <w:t>in sicer:</w:t>
      </w:r>
    </w:p>
    <w:p w14:paraId="4496D922" w14:textId="4B0987B5" w:rsidR="00B46A17" w:rsidRPr="00B46A17" w:rsidRDefault="00B46A17" w:rsidP="00B46A17">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B46A17">
        <w:rPr>
          <w:rFonts w:ascii="Century Gothic" w:hAnsi="Century Gothic"/>
          <w:b/>
          <w:bCs/>
          <w:sz w:val="20"/>
          <w:szCs w:val="20"/>
          <w:u w:val="single"/>
        </w:rPr>
        <w:t>380.302,68 €</w:t>
      </w:r>
      <w:r w:rsidRPr="00B46A17">
        <w:rPr>
          <w:rFonts w:ascii="Century Gothic" w:hAnsi="Century Gothic"/>
          <w:sz w:val="20"/>
          <w:szCs w:val="20"/>
        </w:rPr>
        <w:t xml:space="preserve"> iz Evropskega kmetijskega sklada za razvoj podeželja,</w:t>
      </w:r>
    </w:p>
    <w:p w14:paraId="12E4D6FB" w14:textId="5456BABE" w:rsidR="00B46A17" w:rsidRPr="00B46A17" w:rsidRDefault="00B46A17" w:rsidP="00B46A17">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u w:val="single"/>
        </w:rPr>
      </w:pPr>
      <w:r w:rsidRPr="00B46A17">
        <w:rPr>
          <w:b/>
          <w:bCs/>
          <w:u w:val="single"/>
        </w:rPr>
        <w:t>693.476,64 €</w:t>
      </w:r>
      <w:r w:rsidRPr="00B46A17">
        <w:t xml:space="preserve"> iz</w:t>
      </w:r>
      <w:r w:rsidRPr="00B46A17">
        <w:rPr>
          <w:b/>
          <w:bCs/>
        </w:rPr>
        <w:t xml:space="preserve"> </w:t>
      </w:r>
      <w:r w:rsidRPr="00B46A17">
        <w:rPr>
          <w:rFonts w:ascii="Century Gothic" w:hAnsi="Century Gothic"/>
          <w:sz w:val="20"/>
          <w:szCs w:val="20"/>
        </w:rPr>
        <w:t xml:space="preserve">Evropskega sklada za regionalni razvoj. </w:t>
      </w:r>
    </w:p>
    <w:p w14:paraId="68BA254A" w14:textId="2CEF240D" w:rsidR="00B37477" w:rsidRPr="00FC359F" w:rsidRDefault="004B1685" w:rsidP="00FC359F">
      <w:pPr>
        <w:widowControl w:val="0"/>
        <w:tabs>
          <w:tab w:val="left" w:pos="1544"/>
        </w:tabs>
        <w:autoSpaceDE w:val="0"/>
        <w:autoSpaceDN w:val="0"/>
        <w:adjustRightInd w:val="0"/>
        <w:spacing w:after="0" w:line="276" w:lineRule="auto"/>
        <w:jc w:val="both"/>
        <w:rPr>
          <w:rFonts w:ascii="Century Gothic" w:hAnsi="Century Gothic" w:cs="Arial"/>
          <w:b/>
          <w:bCs/>
          <w:sz w:val="20"/>
          <w:szCs w:val="20"/>
          <w:u w:val="single"/>
        </w:rPr>
      </w:pPr>
      <w:r w:rsidRPr="004B1685">
        <w:rPr>
          <w:rFonts w:ascii="Calibri" w:hAnsi="Calibri" w:cs="Calibri"/>
          <w:color w:val="FFFFFF" w:themeColor="background1"/>
          <w:kern w:val="24"/>
          <w:sz w:val="42"/>
          <w:szCs w:val="42"/>
        </w:rPr>
        <w:t>podaljšanja programskega obdobja 2014-202030.664,3</w:t>
      </w:r>
    </w:p>
    <w:p w14:paraId="483577C0" w14:textId="7354E791" w:rsidR="00B5385A" w:rsidRDefault="004B1685">
      <w:pPr>
        <w:widowControl w:val="0"/>
        <w:tabs>
          <w:tab w:val="left" w:pos="1544"/>
        </w:tabs>
        <w:autoSpaceDE w:val="0"/>
        <w:autoSpaceDN w:val="0"/>
        <w:adjustRightInd w:val="0"/>
        <w:spacing w:after="0" w:line="276" w:lineRule="auto"/>
        <w:jc w:val="both"/>
        <w:rPr>
          <w:rFonts w:ascii="Century Gothic" w:hAnsi="Century Gothic" w:cs="Arial"/>
          <w:b/>
          <w:bCs/>
          <w:sz w:val="24"/>
          <w:szCs w:val="24"/>
        </w:rPr>
      </w:pPr>
      <w:r>
        <w:rPr>
          <w:rFonts w:ascii="Century Gothic" w:hAnsi="Century Gothic" w:cs="Arial"/>
          <w:b/>
          <w:bCs/>
          <w:sz w:val="24"/>
          <w:szCs w:val="24"/>
        </w:rPr>
        <w:t>4</w:t>
      </w:r>
      <w:r w:rsidR="00B37477" w:rsidRPr="00030C88">
        <w:rPr>
          <w:rFonts w:ascii="Century Gothic" w:hAnsi="Century Gothic" w:cs="Arial"/>
          <w:b/>
          <w:bCs/>
          <w:sz w:val="24"/>
          <w:szCs w:val="24"/>
        </w:rPr>
        <w:t xml:space="preserve">. </w:t>
      </w:r>
      <w:r w:rsidR="00B5385A">
        <w:rPr>
          <w:rFonts w:ascii="Century Gothic" w:hAnsi="Century Gothic" w:cs="Arial"/>
          <w:b/>
          <w:bCs/>
          <w:sz w:val="24"/>
          <w:szCs w:val="24"/>
        </w:rPr>
        <w:t xml:space="preserve">PREGLED </w:t>
      </w:r>
      <w:r w:rsidR="00B70D83">
        <w:rPr>
          <w:rFonts w:ascii="Century Gothic" w:hAnsi="Century Gothic" w:cs="Arial"/>
          <w:b/>
          <w:bCs/>
          <w:sz w:val="24"/>
          <w:szCs w:val="24"/>
        </w:rPr>
        <w:t>izvajanja operacij glede na izveden</w:t>
      </w:r>
      <w:r w:rsidR="0036035A">
        <w:rPr>
          <w:rFonts w:ascii="Century Gothic" w:hAnsi="Century Gothic" w:cs="Arial"/>
          <w:b/>
          <w:bCs/>
          <w:sz w:val="24"/>
          <w:szCs w:val="24"/>
        </w:rPr>
        <w:t>ih</w:t>
      </w:r>
      <w:r w:rsidR="00B70D83">
        <w:rPr>
          <w:rFonts w:ascii="Century Gothic" w:hAnsi="Century Gothic" w:cs="Arial"/>
          <w:b/>
          <w:bCs/>
          <w:sz w:val="24"/>
          <w:szCs w:val="24"/>
        </w:rPr>
        <w:t xml:space="preserve"> </w:t>
      </w:r>
      <w:r w:rsidR="0036035A">
        <w:rPr>
          <w:rFonts w:ascii="Century Gothic" w:hAnsi="Century Gothic" w:cs="Arial"/>
          <w:b/>
          <w:bCs/>
          <w:sz w:val="24"/>
          <w:szCs w:val="24"/>
        </w:rPr>
        <w:t>5</w:t>
      </w:r>
      <w:r w:rsidR="00B70D83">
        <w:rPr>
          <w:rFonts w:ascii="Century Gothic" w:hAnsi="Century Gothic" w:cs="Arial"/>
          <w:b/>
          <w:bCs/>
          <w:sz w:val="24"/>
          <w:szCs w:val="24"/>
        </w:rPr>
        <w:t>. Javn</w:t>
      </w:r>
      <w:r w:rsidR="0036035A">
        <w:rPr>
          <w:rFonts w:ascii="Century Gothic" w:hAnsi="Century Gothic" w:cs="Arial"/>
          <w:b/>
          <w:bCs/>
          <w:sz w:val="24"/>
          <w:szCs w:val="24"/>
        </w:rPr>
        <w:t>ih</w:t>
      </w:r>
      <w:r w:rsidR="00B70D83">
        <w:rPr>
          <w:rFonts w:ascii="Century Gothic" w:hAnsi="Century Gothic" w:cs="Arial"/>
          <w:b/>
          <w:bCs/>
          <w:sz w:val="24"/>
          <w:szCs w:val="24"/>
        </w:rPr>
        <w:t xml:space="preserve"> poziv</w:t>
      </w:r>
      <w:r w:rsidR="0036035A">
        <w:rPr>
          <w:rFonts w:ascii="Century Gothic" w:hAnsi="Century Gothic" w:cs="Arial"/>
          <w:b/>
          <w:bCs/>
          <w:sz w:val="24"/>
          <w:szCs w:val="24"/>
        </w:rPr>
        <w:t>ov</w:t>
      </w:r>
      <w:r w:rsidR="00B70D83">
        <w:rPr>
          <w:rFonts w:ascii="Century Gothic" w:hAnsi="Century Gothic" w:cs="Arial"/>
          <w:b/>
          <w:bCs/>
          <w:sz w:val="24"/>
          <w:szCs w:val="24"/>
        </w:rPr>
        <w:t xml:space="preserve"> Partnerstva LAS Zasavje </w:t>
      </w:r>
      <w:r w:rsidR="00B5385A">
        <w:rPr>
          <w:rFonts w:ascii="Century Gothic" w:hAnsi="Century Gothic" w:cs="Arial"/>
          <w:b/>
          <w:bCs/>
          <w:sz w:val="24"/>
          <w:szCs w:val="24"/>
        </w:rPr>
        <w:t xml:space="preserve"> </w:t>
      </w:r>
    </w:p>
    <w:p w14:paraId="000EECFF" w14:textId="57A6A117" w:rsidR="003F3D9A" w:rsidRDefault="003F3D9A">
      <w:pPr>
        <w:widowControl w:val="0"/>
        <w:tabs>
          <w:tab w:val="left" w:pos="1544"/>
        </w:tabs>
        <w:autoSpaceDE w:val="0"/>
        <w:autoSpaceDN w:val="0"/>
        <w:adjustRightInd w:val="0"/>
        <w:spacing w:after="0" w:line="276" w:lineRule="auto"/>
        <w:jc w:val="both"/>
        <w:rPr>
          <w:rFonts w:ascii="Century Gothic" w:hAnsi="Century Gothic" w:cs="Arial"/>
          <w:b/>
          <w:bCs/>
          <w:sz w:val="24"/>
          <w:szCs w:val="24"/>
        </w:rPr>
      </w:pPr>
    </w:p>
    <w:p w14:paraId="1168E3EB" w14:textId="77777777" w:rsidR="003F3D9A" w:rsidRPr="003F3D9A" w:rsidRDefault="003F3D9A" w:rsidP="003F3D9A">
      <w:pPr>
        <w:pStyle w:val="Odstavekseznama"/>
        <w:numPr>
          <w:ilvl w:val="0"/>
          <w:numId w:val="21"/>
        </w:numPr>
        <w:spacing w:after="0" w:line="240" w:lineRule="auto"/>
        <w:jc w:val="both"/>
        <w:rPr>
          <w:rFonts w:ascii="Century Gothic" w:eastAsia="Times New Roman" w:hAnsi="Century Gothic" w:cs="Calibri"/>
          <w:b/>
          <w:bCs/>
          <w:color w:val="000000"/>
        </w:rPr>
      </w:pPr>
      <w:r w:rsidRPr="003F3D9A">
        <w:rPr>
          <w:rFonts w:ascii="Century Gothic" w:eastAsia="Times New Roman" w:hAnsi="Century Gothic" w:cs="Calibri"/>
          <w:b/>
          <w:bCs/>
          <w:color w:val="000000"/>
        </w:rPr>
        <w:t xml:space="preserve">Izvedeni Javni pozivi Partnerstva LAS Zasavje in izvajanje operacij </w:t>
      </w:r>
    </w:p>
    <w:p w14:paraId="7FFC7BB2" w14:textId="77777777" w:rsidR="003F3D9A" w:rsidRPr="003F3D9A" w:rsidRDefault="003F3D9A" w:rsidP="003F3D9A">
      <w:pPr>
        <w:spacing w:after="0" w:line="240" w:lineRule="auto"/>
        <w:jc w:val="both"/>
        <w:rPr>
          <w:rFonts w:ascii="Century Gothic" w:eastAsia="Times New Roman" w:hAnsi="Century Gothic" w:cs="Calibri"/>
          <w:b/>
          <w:bCs/>
          <w:color w:val="000000"/>
        </w:rPr>
      </w:pPr>
    </w:p>
    <w:p w14:paraId="142246E4" w14:textId="77777777" w:rsidR="003F3D9A" w:rsidRPr="003F3D9A" w:rsidRDefault="003F3D9A" w:rsidP="003F3D9A">
      <w:pPr>
        <w:pStyle w:val="Odstavekseznama"/>
        <w:numPr>
          <w:ilvl w:val="0"/>
          <w:numId w:val="22"/>
        </w:numPr>
        <w:spacing w:after="0" w:line="240" w:lineRule="auto"/>
        <w:jc w:val="both"/>
        <w:rPr>
          <w:rFonts w:ascii="Century Gothic" w:eastAsia="Times New Roman" w:hAnsi="Century Gothic" w:cs="Calibri"/>
          <w:b/>
          <w:bCs/>
          <w:color w:val="000000"/>
        </w:rPr>
      </w:pPr>
      <w:r w:rsidRPr="003F3D9A">
        <w:rPr>
          <w:rFonts w:ascii="Century Gothic" w:eastAsia="Times New Roman" w:hAnsi="Century Gothic" w:cs="Calibri"/>
          <w:b/>
          <w:bCs/>
          <w:color w:val="000000"/>
        </w:rPr>
        <w:t>1. Javni poziv Partnerstva LAS Zasavje, z dne 1.12.2016</w:t>
      </w:r>
    </w:p>
    <w:p w14:paraId="0206499C" w14:textId="77777777" w:rsidR="003F3D9A" w:rsidRDefault="003F3D9A" w:rsidP="003F3D9A">
      <w:pPr>
        <w:spacing w:after="0" w:line="240" w:lineRule="auto"/>
        <w:jc w:val="both"/>
        <w:rPr>
          <w:rFonts w:ascii="Century Gothic" w:eastAsia="Times New Roman" w:hAnsi="Century Gothic" w:cs="Calibri"/>
          <w:b/>
          <w:bCs/>
          <w:color w:val="000000"/>
        </w:rPr>
      </w:pPr>
    </w:p>
    <w:p w14:paraId="030A2D16" w14:textId="77777777" w:rsidR="004173A2" w:rsidRDefault="004173A2" w:rsidP="003F3D9A">
      <w:pPr>
        <w:spacing w:after="0" w:line="240" w:lineRule="auto"/>
        <w:jc w:val="both"/>
        <w:rPr>
          <w:rFonts w:ascii="Century Gothic" w:eastAsia="Times New Roman" w:hAnsi="Century Gothic" w:cs="Calibri"/>
          <w:b/>
          <w:bCs/>
          <w:color w:val="000000"/>
        </w:rPr>
      </w:pPr>
    </w:p>
    <w:p w14:paraId="4ADECFAC" w14:textId="77777777" w:rsidR="004173A2" w:rsidRPr="003F3D9A" w:rsidRDefault="004173A2" w:rsidP="003F3D9A">
      <w:pPr>
        <w:spacing w:after="0" w:line="240" w:lineRule="auto"/>
        <w:jc w:val="both"/>
        <w:rPr>
          <w:rFonts w:ascii="Century Gothic" w:eastAsia="Times New Roman" w:hAnsi="Century Gothic" w:cs="Calibri"/>
          <w:b/>
          <w:bCs/>
          <w:color w:val="000000"/>
        </w:rPr>
      </w:pPr>
    </w:p>
    <w:p w14:paraId="26856142" w14:textId="77777777" w:rsidR="00BB527A" w:rsidRDefault="00BB527A" w:rsidP="00BB527A">
      <w:pPr>
        <w:spacing w:after="0" w:line="240" w:lineRule="auto"/>
        <w:jc w:val="both"/>
        <w:rPr>
          <w:rFonts w:ascii="Century Gothic" w:eastAsia="Times New Roman" w:hAnsi="Century Gothic" w:cs="Calibri"/>
          <w:b/>
          <w:bCs/>
          <w:color w:val="000000"/>
        </w:rPr>
      </w:pPr>
    </w:p>
    <w:tbl>
      <w:tblPr>
        <w:tblW w:w="10540" w:type="dxa"/>
        <w:jc w:val="center"/>
        <w:tblCellMar>
          <w:left w:w="70" w:type="dxa"/>
          <w:right w:w="70" w:type="dxa"/>
        </w:tblCellMar>
        <w:tblLook w:val="04A0" w:firstRow="1" w:lastRow="0" w:firstColumn="1" w:lastColumn="0" w:noHBand="0" w:noVBand="1"/>
      </w:tblPr>
      <w:tblGrid>
        <w:gridCol w:w="3500"/>
        <w:gridCol w:w="2020"/>
        <w:gridCol w:w="3300"/>
        <w:gridCol w:w="1720"/>
      </w:tblGrid>
      <w:tr w:rsidR="00BB527A" w:rsidRPr="009B0F28" w14:paraId="2218BC28" w14:textId="77777777" w:rsidTr="006476D9">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5F0F20C"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bookmarkStart w:id="0" w:name="_Hlk42505443"/>
            <w:r w:rsidRPr="009B0F28">
              <w:rPr>
                <w:rFonts w:ascii="Century Gothic" w:eastAsia="Times New Roman" w:hAnsi="Century Gothic" w:cs="Calibri"/>
                <w:b/>
                <w:bCs/>
                <w:color w:val="000000"/>
                <w:sz w:val="20"/>
                <w:szCs w:val="20"/>
              </w:rPr>
              <w:lastRenderedPageBreak/>
              <w:t xml:space="preserve">Operacija </w:t>
            </w:r>
          </w:p>
        </w:tc>
        <w:tc>
          <w:tcPr>
            <w:tcW w:w="2020" w:type="dxa"/>
            <w:tcBorders>
              <w:top w:val="single" w:sz="4" w:space="0" w:color="auto"/>
              <w:left w:val="nil"/>
              <w:bottom w:val="single" w:sz="4" w:space="0" w:color="auto"/>
              <w:right w:val="single" w:sz="4" w:space="0" w:color="auto"/>
            </w:tcBorders>
            <w:shd w:val="clear" w:color="000000" w:fill="A9D08E"/>
            <w:noWrap/>
            <w:vAlign w:val="bottom"/>
            <w:hideMark/>
          </w:tcPr>
          <w:p w14:paraId="6782A4BA"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Odobrena vrednost po odločbi o sofinanciranju </w:t>
            </w:r>
          </w:p>
        </w:tc>
        <w:tc>
          <w:tcPr>
            <w:tcW w:w="3300" w:type="dxa"/>
            <w:tcBorders>
              <w:top w:val="single" w:sz="4" w:space="0" w:color="auto"/>
              <w:left w:val="nil"/>
              <w:bottom w:val="single" w:sz="4" w:space="0" w:color="auto"/>
              <w:right w:val="single" w:sz="4" w:space="0" w:color="auto"/>
            </w:tcBorders>
            <w:shd w:val="clear" w:color="000000" w:fill="A9D08E"/>
            <w:noWrap/>
            <w:vAlign w:val="bottom"/>
            <w:hideMark/>
          </w:tcPr>
          <w:p w14:paraId="19F662C4"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Status operacije  </w:t>
            </w:r>
          </w:p>
        </w:tc>
        <w:tc>
          <w:tcPr>
            <w:tcW w:w="1720" w:type="dxa"/>
            <w:tcBorders>
              <w:top w:val="single" w:sz="4" w:space="0" w:color="auto"/>
              <w:left w:val="nil"/>
              <w:bottom w:val="single" w:sz="4" w:space="0" w:color="auto"/>
              <w:right w:val="single" w:sz="4" w:space="0" w:color="auto"/>
            </w:tcBorders>
            <w:shd w:val="clear" w:color="000000" w:fill="A9D08E"/>
            <w:noWrap/>
            <w:vAlign w:val="bottom"/>
            <w:hideMark/>
          </w:tcPr>
          <w:p w14:paraId="1C37C1F6"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Izplačilo operacije  </w:t>
            </w:r>
          </w:p>
        </w:tc>
      </w:tr>
      <w:tr w:rsidR="00BB527A" w:rsidRPr="009B0F28" w14:paraId="77A5CCA6" w14:textId="77777777" w:rsidTr="006476D9">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9F71071" w14:textId="77777777" w:rsidR="00BB527A" w:rsidRDefault="00BB527A" w:rsidP="006476D9">
            <w:pPr>
              <w:spacing w:after="0" w:line="240" w:lineRule="auto"/>
              <w:rPr>
                <w:rFonts w:ascii="Century Gothic" w:eastAsia="Times New Roman" w:hAnsi="Century Gothic" w:cs="Calibri"/>
                <w:color w:val="000000"/>
                <w:sz w:val="20"/>
                <w:szCs w:val="20"/>
              </w:rPr>
            </w:pPr>
          </w:p>
          <w:p w14:paraId="063E8497" w14:textId="77777777" w:rsidR="00BB527A" w:rsidRDefault="00BB527A" w:rsidP="006476D9">
            <w:pPr>
              <w:spacing w:after="0" w:line="240" w:lineRule="auto"/>
              <w:rPr>
                <w:rFonts w:ascii="Century Gothic" w:eastAsia="Times New Roman" w:hAnsi="Century Gothic" w:cs="Calibri"/>
                <w:color w:val="000000"/>
                <w:sz w:val="20"/>
                <w:szCs w:val="20"/>
              </w:rPr>
            </w:pPr>
          </w:p>
          <w:p w14:paraId="2771378D"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TIC HRASTNIK </w:t>
            </w:r>
          </w:p>
          <w:p w14:paraId="3D6CD385"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KRC Hrastnik</w:t>
            </w:r>
          </w:p>
        </w:tc>
        <w:tc>
          <w:tcPr>
            <w:tcW w:w="2020" w:type="dxa"/>
            <w:tcBorders>
              <w:top w:val="nil"/>
              <w:left w:val="nil"/>
              <w:bottom w:val="single" w:sz="4" w:space="0" w:color="auto"/>
              <w:right w:val="single" w:sz="4" w:space="0" w:color="auto"/>
            </w:tcBorders>
            <w:shd w:val="clear" w:color="auto" w:fill="auto"/>
            <w:noWrap/>
            <w:vAlign w:val="bottom"/>
            <w:hideMark/>
          </w:tcPr>
          <w:p w14:paraId="12FB711B"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57.799,62</w:t>
            </w:r>
          </w:p>
        </w:tc>
        <w:tc>
          <w:tcPr>
            <w:tcW w:w="3300" w:type="dxa"/>
            <w:tcBorders>
              <w:top w:val="nil"/>
              <w:left w:val="nil"/>
              <w:bottom w:val="single" w:sz="4" w:space="0" w:color="auto"/>
              <w:right w:val="single" w:sz="4" w:space="0" w:color="auto"/>
            </w:tcBorders>
            <w:shd w:val="clear" w:color="auto" w:fill="auto"/>
            <w:vAlign w:val="bottom"/>
            <w:hideMark/>
          </w:tcPr>
          <w:p w14:paraId="532EDFD7"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oddana in izplačana oba zahtevka  </w:t>
            </w:r>
          </w:p>
        </w:tc>
        <w:tc>
          <w:tcPr>
            <w:tcW w:w="1720" w:type="dxa"/>
            <w:tcBorders>
              <w:top w:val="nil"/>
              <w:left w:val="nil"/>
              <w:bottom w:val="single" w:sz="4" w:space="0" w:color="auto"/>
              <w:right w:val="single" w:sz="4" w:space="0" w:color="auto"/>
            </w:tcBorders>
            <w:shd w:val="clear" w:color="auto" w:fill="auto"/>
            <w:noWrap/>
            <w:vAlign w:val="bottom"/>
            <w:hideMark/>
          </w:tcPr>
          <w:p w14:paraId="484E1C70"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1. faza – 20.974,37 € (izplačan), 2. faza- 26.445.68 € (izplačan)</w:t>
            </w:r>
          </w:p>
        </w:tc>
      </w:tr>
      <w:tr w:rsidR="00BB527A" w:rsidRPr="009B0F28" w14:paraId="7491D6CE"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EA905F3"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Steklarna Hrastnik vabi v Zasavje </w:t>
            </w:r>
          </w:p>
          <w:p w14:paraId="255608A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Steklarna Hrastnik – invalidsko podjetje </w:t>
            </w:r>
            <w:proofErr w:type="spellStart"/>
            <w:r>
              <w:rPr>
                <w:rFonts w:ascii="Century Gothic" w:eastAsia="Times New Roman" w:hAnsi="Century Gothic" w:cs="Calibri"/>
                <w:color w:val="000000"/>
                <w:sz w:val="20"/>
                <w:szCs w:val="20"/>
              </w:rPr>
              <w:t>d.d</w:t>
            </w:r>
            <w:proofErr w:type="spellEnd"/>
            <w:r>
              <w:rPr>
                <w:rFonts w:ascii="Century Gothic" w:eastAsia="Times New Roman" w:hAnsi="Century Gothic" w:cs="Calibri"/>
                <w:color w:val="000000"/>
                <w:sz w:val="20"/>
                <w:szCs w:val="20"/>
              </w:rPr>
              <w:t>.</w:t>
            </w:r>
          </w:p>
        </w:tc>
        <w:tc>
          <w:tcPr>
            <w:tcW w:w="2020" w:type="dxa"/>
            <w:tcBorders>
              <w:top w:val="nil"/>
              <w:left w:val="nil"/>
              <w:bottom w:val="single" w:sz="4" w:space="0" w:color="auto"/>
              <w:right w:val="single" w:sz="4" w:space="0" w:color="auto"/>
            </w:tcBorders>
            <w:shd w:val="clear" w:color="auto" w:fill="auto"/>
            <w:noWrap/>
            <w:vAlign w:val="bottom"/>
            <w:hideMark/>
          </w:tcPr>
          <w:p w14:paraId="7097C709"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17.705,50</w:t>
            </w:r>
          </w:p>
        </w:tc>
        <w:tc>
          <w:tcPr>
            <w:tcW w:w="3300" w:type="dxa"/>
            <w:tcBorders>
              <w:top w:val="nil"/>
              <w:left w:val="nil"/>
              <w:bottom w:val="single" w:sz="4" w:space="0" w:color="auto"/>
              <w:right w:val="single" w:sz="4" w:space="0" w:color="auto"/>
            </w:tcBorders>
            <w:shd w:val="clear" w:color="auto" w:fill="auto"/>
            <w:vAlign w:val="bottom"/>
            <w:hideMark/>
          </w:tcPr>
          <w:p w14:paraId="09BB9D95"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zahtevek izplačan  </w:t>
            </w:r>
          </w:p>
        </w:tc>
        <w:tc>
          <w:tcPr>
            <w:tcW w:w="1720" w:type="dxa"/>
            <w:tcBorders>
              <w:top w:val="nil"/>
              <w:left w:val="nil"/>
              <w:bottom w:val="single" w:sz="4" w:space="0" w:color="auto"/>
              <w:right w:val="single" w:sz="4" w:space="0" w:color="auto"/>
            </w:tcBorders>
            <w:shd w:val="clear" w:color="auto" w:fill="auto"/>
            <w:noWrap/>
            <w:vAlign w:val="bottom"/>
            <w:hideMark/>
          </w:tcPr>
          <w:p w14:paraId="7D991399"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Izplačilo - 13.466,79 € </w:t>
            </w:r>
          </w:p>
        </w:tc>
      </w:tr>
      <w:tr w:rsidR="00BB527A" w:rsidRPr="009B0F28" w14:paraId="55FEC13A"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19EA915A"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Revitalizacija javnih objektov Šentlambert</w:t>
            </w:r>
          </w:p>
          <w:p w14:paraId="56D6EE8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Krajevna skupnost Šentlambert</w:t>
            </w:r>
          </w:p>
        </w:tc>
        <w:tc>
          <w:tcPr>
            <w:tcW w:w="2020" w:type="dxa"/>
            <w:tcBorders>
              <w:top w:val="nil"/>
              <w:left w:val="nil"/>
              <w:bottom w:val="single" w:sz="4" w:space="0" w:color="auto"/>
              <w:right w:val="single" w:sz="4" w:space="0" w:color="auto"/>
            </w:tcBorders>
            <w:shd w:val="clear" w:color="auto" w:fill="auto"/>
            <w:noWrap/>
            <w:vAlign w:val="bottom"/>
          </w:tcPr>
          <w:p w14:paraId="0E8A94A8"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56.091,61</w:t>
            </w:r>
          </w:p>
        </w:tc>
        <w:tc>
          <w:tcPr>
            <w:tcW w:w="3300" w:type="dxa"/>
            <w:tcBorders>
              <w:top w:val="nil"/>
              <w:left w:val="nil"/>
              <w:bottom w:val="single" w:sz="4" w:space="0" w:color="auto"/>
              <w:right w:val="single" w:sz="4" w:space="0" w:color="auto"/>
            </w:tcBorders>
            <w:shd w:val="clear" w:color="auto" w:fill="auto"/>
            <w:vAlign w:val="bottom"/>
          </w:tcPr>
          <w:p w14:paraId="7575A70D"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oddana in izplačana oba zahtevka </w:t>
            </w:r>
          </w:p>
        </w:tc>
        <w:tc>
          <w:tcPr>
            <w:tcW w:w="1720" w:type="dxa"/>
            <w:tcBorders>
              <w:top w:val="nil"/>
              <w:left w:val="nil"/>
              <w:bottom w:val="single" w:sz="4" w:space="0" w:color="auto"/>
              <w:right w:val="single" w:sz="4" w:space="0" w:color="auto"/>
            </w:tcBorders>
            <w:shd w:val="clear" w:color="auto" w:fill="auto"/>
            <w:noWrap/>
            <w:vAlign w:val="bottom"/>
          </w:tcPr>
          <w:p w14:paraId="3D969C80" w14:textId="2061C436"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1. faza – </w:t>
            </w:r>
            <w:r w:rsidR="009520FD">
              <w:rPr>
                <w:rFonts w:ascii="Century Gothic" w:eastAsia="Times New Roman" w:hAnsi="Century Gothic" w:cs="Calibri"/>
                <w:color w:val="000000"/>
                <w:sz w:val="20"/>
                <w:szCs w:val="20"/>
              </w:rPr>
              <w:t>31.977,83</w:t>
            </w:r>
            <w:r w:rsidRPr="009B0F28">
              <w:rPr>
                <w:rFonts w:ascii="Century Gothic" w:eastAsia="Times New Roman" w:hAnsi="Century Gothic" w:cs="Calibri"/>
                <w:color w:val="000000"/>
                <w:sz w:val="20"/>
                <w:szCs w:val="20"/>
              </w:rPr>
              <w:t xml:space="preserve"> € (izplačan), 2. faza – 21.805,62 € (izplačan)</w:t>
            </w:r>
          </w:p>
        </w:tc>
      </w:tr>
      <w:tr w:rsidR="00BB527A" w:rsidRPr="009B0F28" w14:paraId="3B604F2E"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2947A909"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RSTARS </w:t>
            </w:r>
          </w:p>
          <w:p w14:paraId="3D2C8561"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Krajevna skupnost Tirna </w:t>
            </w:r>
          </w:p>
        </w:tc>
        <w:tc>
          <w:tcPr>
            <w:tcW w:w="2020" w:type="dxa"/>
            <w:tcBorders>
              <w:top w:val="nil"/>
              <w:left w:val="nil"/>
              <w:bottom w:val="single" w:sz="4" w:space="0" w:color="auto"/>
              <w:right w:val="single" w:sz="4" w:space="0" w:color="auto"/>
            </w:tcBorders>
            <w:shd w:val="clear" w:color="auto" w:fill="auto"/>
            <w:noWrap/>
            <w:vAlign w:val="bottom"/>
          </w:tcPr>
          <w:p w14:paraId="70059C2C"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34.055,28</w:t>
            </w:r>
          </w:p>
        </w:tc>
        <w:tc>
          <w:tcPr>
            <w:tcW w:w="3300" w:type="dxa"/>
            <w:tcBorders>
              <w:top w:val="nil"/>
              <w:left w:val="nil"/>
              <w:bottom w:val="single" w:sz="4" w:space="0" w:color="auto"/>
              <w:right w:val="single" w:sz="4" w:space="0" w:color="auto"/>
            </w:tcBorders>
            <w:shd w:val="clear" w:color="auto" w:fill="auto"/>
            <w:vAlign w:val="bottom"/>
          </w:tcPr>
          <w:p w14:paraId="22453E32"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oddan in izplačan zahtevek </w:t>
            </w:r>
          </w:p>
        </w:tc>
        <w:tc>
          <w:tcPr>
            <w:tcW w:w="1720" w:type="dxa"/>
            <w:tcBorders>
              <w:top w:val="nil"/>
              <w:left w:val="nil"/>
              <w:bottom w:val="single" w:sz="4" w:space="0" w:color="auto"/>
              <w:right w:val="single" w:sz="4" w:space="0" w:color="auto"/>
            </w:tcBorders>
            <w:shd w:val="clear" w:color="auto" w:fill="auto"/>
            <w:noWrap/>
            <w:vAlign w:val="bottom"/>
          </w:tcPr>
          <w:p w14:paraId="556FC188"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 29.677,21 €</w:t>
            </w:r>
          </w:p>
        </w:tc>
      </w:tr>
      <w:tr w:rsidR="00BB527A" w:rsidRPr="009B0F28" w14:paraId="1FDB03B6"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78CA6A34"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Novo rojstvo</w:t>
            </w:r>
          </w:p>
          <w:p w14:paraId="08594C92"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društvo Tandem</w:t>
            </w:r>
          </w:p>
        </w:tc>
        <w:tc>
          <w:tcPr>
            <w:tcW w:w="2020" w:type="dxa"/>
            <w:tcBorders>
              <w:top w:val="nil"/>
              <w:left w:val="nil"/>
              <w:bottom w:val="single" w:sz="4" w:space="0" w:color="auto"/>
              <w:right w:val="single" w:sz="4" w:space="0" w:color="auto"/>
            </w:tcBorders>
            <w:shd w:val="clear" w:color="auto" w:fill="auto"/>
            <w:noWrap/>
            <w:vAlign w:val="bottom"/>
          </w:tcPr>
          <w:p w14:paraId="64DB444B"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63.118,80</w:t>
            </w:r>
          </w:p>
        </w:tc>
        <w:tc>
          <w:tcPr>
            <w:tcW w:w="3300" w:type="dxa"/>
            <w:tcBorders>
              <w:top w:val="nil"/>
              <w:left w:val="nil"/>
              <w:bottom w:val="single" w:sz="4" w:space="0" w:color="auto"/>
              <w:right w:val="single" w:sz="4" w:space="0" w:color="auto"/>
            </w:tcBorders>
            <w:shd w:val="clear" w:color="auto" w:fill="auto"/>
            <w:vAlign w:val="bottom"/>
          </w:tcPr>
          <w:p w14:paraId="4AD7E77C"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oba zahtevka oddana in izplačana </w:t>
            </w:r>
          </w:p>
        </w:tc>
        <w:tc>
          <w:tcPr>
            <w:tcW w:w="1720" w:type="dxa"/>
            <w:tcBorders>
              <w:top w:val="nil"/>
              <w:left w:val="nil"/>
              <w:bottom w:val="single" w:sz="4" w:space="0" w:color="auto"/>
              <w:right w:val="single" w:sz="4" w:space="0" w:color="auto"/>
            </w:tcBorders>
            <w:shd w:val="clear" w:color="auto" w:fill="auto"/>
            <w:noWrap/>
            <w:vAlign w:val="bottom"/>
          </w:tcPr>
          <w:p w14:paraId="57D84BA6"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1. faza – 19.256,19 €, izplačilo 2. faze – 41.949,35 €</w:t>
            </w:r>
          </w:p>
        </w:tc>
      </w:tr>
      <w:tr w:rsidR="00BB527A" w:rsidRPr="009B0F28" w14:paraId="4684A211" w14:textId="77777777" w:rsidTr="006476D9">
        <w:trPr>
          <w:trHeight w:val="300"/>
          <w:jc w:val="center"/>
        </w:trPr>
        <w:tc>
          <w:tcPr>
            <w:tcW w:w="350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302A1FE1" w14:textId="77777777" w:rsidR="00BB527A" w:rsidRPr="009B0F28" w:rsidRDefault="00BB527A" w:rsidP="006476D9">
            <w:pPr>
              <w:spacing w:after="0" w:line="240" w:lineRule="auto"/>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t> SKUPAJ</w:t>
            </w:r>
          </w:p>
        </w:tc>
        <w:tc>
          <w:tcPr>
            <w:tcW w:w="2020" w:type="dxa"/>
            <w:tcBorders>
              <w:top w:val="nil"/>
              <w:left w:val="nil"/>
              <w:bottom w:val="single" w:sz="4" w:space="0" w:color="auto"/>
              <w:right w:val="single" w:sz="4" w:space="0" w:color="auto"/>
            </w:tcBorders>
            <w:shd w:val="clear" w:color="auto" w:fill="A8D08D" w:themeFill="accent6" w:themeFillTint="99"/>
            <w:noWrap/>
            <w:vAlign w:val="bottom"/>
            <w:hideMark/>
          </w:tcPr>
          <w:p w14:paraId="5B15CE82" w14:textId="77777777" w:rsidR="00BB527A" w:rsidRPr="009B0F28" w:rsidRDefault="00BB527A" w:rsidP="006476D9">
            <w:pPr>
              <w:spacing w:after="0" w:line="240" w:lineRule="auto"/>
              <w:jc w:val="right"/>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t>228.770,81</w:t>
            </w:r>
          </w:p>
        </w:tc>
        <w:tc>
          <w:tcPr>
            <w:tcW w:w="3300" w:type="dxa"/>
            <w:tcBorders>
              <w:top w:val="nil"/>
              <w:left w:val="nil"/>
              <w:bottom w:val="single" w:sz="4" w:space="0" w:color="auto"/>
              <w:right w:val="single" w:sz="4" w:space="0" w:color="auto"/>
            </w:tcBorders>
            <w:shd w:val="clear" w:color="auto" w:fill="A8D08D" w:themeFill="accent6" w:themeFillTint="99"/>
            <w:vAlign w:val="bottom"/>
            <w:hideMark/>
          </w:tcPr>
          <w:p w14:paraId="6EA02DE9"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color w:val="000000"/>
                <w:sz w:val="20"/>
                <w:szCs w:val="20"/>
              </w:rPr>
              <w:t> </w:t>
            </w:r>
            <w:r w:rsidRPr="009B0F28">
              <w:rPr>
                <w:rFonts w:ascii="Century Gothic" w:eastAsia="Times New Roman" w:hAnsi="Century Gothic" w:cs="Calibri"/>
                <w:b/>
                <w:bCs/>
                <w:color w:val="000000"/>
                <w:sz w:val="20"/>
                <w:szCs w:val="20"/>
              </w:rPr>
              <w:t xml:space="preserve">SKUPAJ IZPLAČANO: </w:t>
            </w:r>
          </w:p>
        </w:tc>
        <w:tc>
          <w:tcPr>
            <w:tcW w:w="1720" w:type="dxa"/>
            <w:tcBorders>
              <w:top w:val="nil"/>
              <w:left w:val="nil"/>
              <w:bottom w:val="single" w:sz="4" w:space="0" w:color="auto"/>
              <w:right w:val="single" w:sz="4" w:space="0" w:color="auto"/>
            </w:tcBorders>
            <w:shd w:val="clear" w:color="auto" w:fill="A8D08D" w:themeFill="accent6" w:themeFillTint="99"/>
            <w:noWrap/>
            <w:vAlign w:val="bottom"/>
            <w:hideMark/>
          </w:tcPr>
          <w:p w14:paraId="120E37F0"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color w:val="000000"/>
                <w:sz w:val="20"/>
                <w:szCs w:val="20"/>
              </w:rPr>
              <w:t> </w:t>
            </w:r>
            <w:r w:rsidRPr="009B0F28">
              <w:rPr>
                <w:rFonts w:ascii="Century Gothic" w:eastAsia="Times New Roman" w:hAnsi="Century Gothic" w:cs="Calibri"/>
                <w:b/>
                <w:bCs/>
                <w:color w:val="000000"/>
                <w:sz w:val="20"/>
                <w:szCs w:val="20"/>
              </w:rPr>
              <w:t>211.195,35</w:t>
            </w:r>
          </w:p>
        </w:tc>
      </w:tr>
      <w:bookmarkEnd w:id="0"/>
    </w:tbl>
    <w:p w14:paraId="3D003E30" w14:textId="77777777" w:rsidR="00BB527A" w:rsidRDefault="00BB527A" w:rsidP="00BB527A">
      <w:pPr>
        <w:spacing w:after="0" w:line="240" w:lineRule="auto"/>
        <w:jc w:val="both"/>
        <w:rPr>
          <w:rFonts w:ascii="Century Gothic" w:eastAsia="Times New Roman" w:hAnsi="Century Gothic" w:cs="Calibri"/>
          <w:color w:val="000000"/>
          <w:sz w:val="20"/>
          <w:szCs w:val="20"/>
        </w:rPr>
      </w:pPr>
    </w:p>
    <w:p w14:paraId="4D5E92C6" w14:textId="77777777" w:rsidR="00BB527A" w:rsidRDefault="00BB527A" w:rsidP="00BB527A">
      <w:pPr>
        <w:spacing w:after="0" w:line="240" w:lineRule="auto"/>
        <w:jc w:val="both"/>
        <w:rPr>
          <w:rFonts w:ascii="Century Gothic" w:eastAsia="Times New Roman" w:hAnsi="Century Gothic" w:cs="Calibri"/>
          <w:color w:val="000000"/>
          <w:sz w:val="20"/>
          <w:szCs w:val="20"/>
        </w:rPr>
      </w:pPr>
    </w:p>
    <w:p w14:paraId="40319FE1" w14:textId="690B6871" w:rsidR="00BB527A" w:rsidRPr="009A110C" w:rsidRDefault="00BB527A" w:rsidP="009A110C">
      <w:pPr>
        <w:pStyle w:val="Odstavekseznama"/>
        <w:numPr>
          <w:ilvl w:val="0"/>
          <w:numId w:val="22"/>
        </w:numPr>
        <w:spacing w:after="0" w:line="240" w:lineRule="auto"/>
        <w:jc w:val="both"/>
        <w:rPr>
          <w:rFonts w:ascii="Century Gothic" w:eastAsia="Times New Roman" w:hAnsi="Century Gothic" w:cs="Calibri"/>
          <w:b/>
          <w:bCs/>
          <w:color w:val="000000"/>
        </w:rPr>
      </w:pPr>
      <w:r w:rsidRPr="009A110C">
        <w:rPr>
          <w:rFonts w:ascii="Century Gothic" w:eastAsia="Times New Roman" w:hAnsi="Century Gothic" w:cs="Calibri"/>
          <w:b/>
          <w:bCs/>
          <w:color w:val="000000"/>
        </w:rPr>
        <w:t>2. Javni poziv Partnerstva LAS Zasavje, z dne 20.3.2017</w:t>
      </w:r>
    </w:p>
    <w:p w14:paraId="4ACF4E6F" w14:textId="77777777" w:rsidR="00BB527A" w:rsidRDefault="00BB527A" w:rsidP="00BB527A">
      <w:pPr>
        <w:spacing w:after="0" w:line="240" w:lineRule="auto"/>
        <w:jc w:val="both"/>
        <w:rPr>
          <w:rFonts w:ascii="Century Gothic" w:eastAsia="Times New Roman" w:hAnsi="Century Gothic" w:cs="Calibri"/>
          <w:b/>
          <w:bCs/>
          <w:color w:val="000000"/>
        </w:rPr>
      </w:pPr>
    </w:p>
    <w:p w14:paraId="0E00CE0C" w14:textId="77777777" w:rsidR="00BB527A" w:rsidRDefault="00BB527A" w:rsidP="00BB527A">
      <w:pPr>
        <w:spacing w:after="0" w:line="240" w:lineRule="auto"/>
        <w:jc w:val="both"/>
        <w:rPr>
          <w:rFonts w:ascii="Century Gothic" w:eastAsia="Times New Roman" w:hAnsi="Century Gothic" w:cs="Calibri"/>
          <w:b/>
          <w:bCs/>
          <w:color w:val="000000"/>
        </w:rPr>
      </w:pPr>
    </w:p>
    <w:tbl>
      <w:tblPr>
        <w:tblW w:w="10280" w:type="dxa"/>
        <w:jc w:val="center"/>
        <w:tblCellMar>
          <w:left w:w="70" w:type="dxa"/>
          <w:right w:w="70" w:type="dxa"/>
        </w:tblCellMar>
        <w:tblLook w:val="04A0" w:firstRow="1" w:lastRow="0" w:firstColumn="1" w:lastColumn="0" w:noHBand="0" w:noVBand="1"/>
      </w:tblPr>
      <w:tblGrid>
        <w:gridCol w:w="3240"/>
        <w:gridCol w:w="2020"/>
        <w:gridCol w:w="3300"/>
        <w:gridCol w:w="1720"/>
      </w:tblGrid>
      <w:tr w:rsidR="00BB527A" w:rsidRPr="009B0F28" w14:paraId="6308FE08" w14:textId="77777777" w:rsidTr="006476D9">
        <w:trPr>
          <w:trHeight w:val="300"/>
          <w:jc w:val="center"/>
        </w:trPr>
        <w:tc>
          <w:tcPr>
            <w:tcW w:w="324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FED4E0B"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Operacija </w:t>
            </w:r>
          </w:p>
        </w:tc>
        <w:tc>
          <w:tcPr>
            <w:tcW w:w="2020" w:type="dxa"/>
            <w:tcBorders>
              <w:top w:val="single" w:sz="4" w:space="0" w:color="auto"/>
              <w:left w:val="nil"/>
              <w:bottom w:val="single" w:sz="4" w:space="0" w:color="auto"/>
              <w:right w:val="single" w:sz="4" w:space="0" w:color="auto"/>
            </w:tcBorders>
            <w:shd w:val="clear" w:color="000000" w:fill="A9D08E"/>
            <w:noWrap/>
            <w:vAlign w:val="bottom"/>
            <w:hideMark/>
          </w:tcPr>
          <w:p w14:paraId="5DD7D1DD"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Odobrena vrednost po Pogodbi o sofinanciranju </w:t>
            </w:r>
          </w:p>
        </w:tc>
        <w:tc>
          <w:tcPr>
            <w:tcW w:w="3300" w:type="dxa"/>
            <w:tcBorders>
              <w:top w:val="single" w:sz="4" w:space="0" w:color="auto"/>
              <w:left w:val="nil"/>
              <w:bottom w:val="single" w:sz="4" w:space="0" w:color="auto"/>
              <w:right w:val="single" w:sz="4" w:space="0" w:color="auto"/>
            </w:tcBorders>
            <w:shd w:val="clear" w:color="000000" w:fill="A9D08E"/>
            <w:noWrap/>
            <w:vAlign w:val="bottom"/>
            <w:hideMark/>
          </w:tcPr>
          <w:p w14:paraId="3B9AEB45"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Status operacije  </w:t>
            </w:r>
          </w:p>
        </w:tc>
        <w:tc>
          <w:tcPr>
            <w:tcW w:w="1720" w:type="dxa"/>
            <w:tcBorders>
              <w:top w:val="single" w:sz="4" w:space="0" w:color="auto"/>
              <w:left w:val="nil"/>
              <w:bottom w:val="single" w:sz="4" w:space="0" w:color="auto"/>
              <w:right w:val="single" w:sz="4" w:space="0" w:color="auto"/>
            </w:tcBorders>
            <w:shd w:val="clear" w:color="000000" w:fill="A9D08E"/>
            <w:noWrap/>
            <w:vAlign w:val="bottom"/>
            <w:hideMark/>
          </w:tcPr>
          <w:p w14:paraId="414083B1"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Izplačilo operacije </w:t>
            </w:r>
          </w:p>
        </w:tc>
      </w:tr>
      <w:tr w:rsidR="00BB527A" w:rsidRPr="009B0F28" w14:paraId="633C3310"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6B0665DA"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Oživitev mizarske tradicije v Zasavju </w:t>
            </w:r>
          </w:p>
          <w:p w14:paraId="6F7E3A14"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TIM POHIŠTVO d.o.o.</w:t>
            </w:r>
          </w:p>
        </w:tc>
        <w:tc>
          <w:tcPr>
            <w:tcW w:w="2020" w:type="dxa"/>
            <w:tcBorders>
              <w:top w:val="nil"/>
              <w:left w:val="nil"/>
              <w:bottom w:val="single" w:sz="4" w:space="0" w:color="auto"/>
              <w:right w:val="single" w:sz="4" w:space="0" w:color="auto"/>
            </w:tcBorders>
            <w:shd w:val="clear" w:color="auto" w:fill="auto"/>
            <w:noWrap/>
            <w:vAlign w:val="bottom"/>
            <w:hideMark/>
          </w:tcPr>
          <w:p w14:paraId="58870208"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80,000,00</w:t>
            </w:r>
          </w:p>
        </w:tc>
        <w:tc>
          <w:tcPr>
            <w:tcW w:w="3300" w:type="dxa"/>
            <w:tcBorders>
              <w:top w:val="nil"/>
              <w:left w:val="nil"/>
              <w:bottom w:val="single" w:sz="4" w:space="0" w:color="auto"/>
              <w:right w:val="single" w:sz="4" w:space="0" w:color="auto"/>
            </w:tcBorders>
            <w:shd w:val="clear" w:color="auto" w:fill="auto"/>
            <w:vAlign w:val="bottom"/>
            <w:hideMark/>
          </w:tcPr>
          <w:p w14:paraId="4E65D4FB"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zahtevek oddan in izplačan </w:t>
            </w:r>
          </w:p>
        </w:tc>
        <w:tc>
          <w:tcPr>
            <w:tcW w:w="1720" w:type="dxa"/>
            <w:tcBorders>
              <w:top w:val="nil"/>
              <w:left w:val="nil"/>
              <w:bottom w:val="single" w:sz="4" w:space="0" w:color="auto"/>
              <w:right w:val="single" w:sz="4" w:space="0" w:color="auto"/>
            </w:tcBorders>
            <w:shd w:val="clear" w:color="auto" w:fill="auto"/>
            <w:noWrap/>
            <w:vAlign w:val="bottom"/>
            <w:hideMark/>
          </w:tcPr>
          <w:p w14:paraId="33A8867D"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 80.000,00 €</w:t>
            </w:r>
          </w:p>
        </w:tc>
      </w:tr>
      <w:tr w:rsidR="00BB527A" w:rsidRPr="009B0F28" w14:paraId="6A178684"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177FDBDC"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4.DRITL-VMR (vsebine)</w:t>
            </w:r>
          </w:p>
          <w:p w14:paraId="1F2241B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Zavod za kulturo DDT</w:t>
            </w:r>
          </w:p>
        </w:tc>
        <w:tc>
          <w:tcPr>
            <w:tcW w:w="2020" w:type="dxa"/>
            <w:tcBorders>
              <w:top w:val="nil"/>
              <w:left w:val="nil"/>
              <w:bottom w:val="single" w:sz="4" w:space="0" w:color="auto"/>
              <w:right w:val="single" w:sz="4" w:space="0" w:color="auto"/>
            </w:tcBorders>
            <w:shd w:val="clear" w:color="auto" w:fill="auto"/>
            <w:noWrap/>
            <w:vAlign w:val="bottom"/>
            <w:hideMark/>
          </w:tcPr>
          <w:p w14:paraId="0040E00F"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39.295,08 </w:t>
            </w:r>
          </w:p>
        </w:tc>
        <w:tc>
          <w:tcPr>
            <w:tcW w:w="3300" w:type="dxa"/>
            <w:tcBorders>
              <w:top w:val="nil"/>
              <w:left w:val="nil"/>
              <w:bottom w:val="single" w:sz="4" w:space="0" w:color="auto"/>
              <w:right w:val="single" w:sz="4" w:space="0" w:color="auto"/>
            </w:tcBorders>
            <w:shd w:val="clear" w:color="auto" w:fill="auto"/>
            <w:vAlign w:val="bottom"/>
            <w:hideMark/>
          </w:tcPr>
          <w:p w14:paraId="53E03E3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Operacija izvedena v celoti, zahtevki oddani in izplačani</w:t>
            </w:r>
          </w:p>
        </w:tc>
        <w:tc>
          <w:tcPr>
            <w:tcW w:w="1720" w:type="dxa"/>
            <w:tcBorders>
              <w:top w:val="nil"/>
              <w:left w:val="nil"/>
              <w:bottom w:val="single" w:sz="4" w:space="0" w:color="auto"/>
              <w:right w:val="single" w:sz="4" w:space="0" w:color="auto"/>
            </w:tcBorders>
            <w:shd w:val="clear" w:color="auto" w:fill="auto"/>
            <w:noWrap/>
            <w:vAlign w:val="bottom"/>
            <w:hideMark/>
          </w:tcPr>
          <w:p w14:paraId="5CC0C377"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po vseh 3. zahtevkih - 22.402,18 €</w:t>
            </w:r>
          </w:p>
        </w:tc>
      </w:tr>
      <w:tr w:rsidR="00BB527A" w:rsidRPr="009B0F28" w14:paraId="637114B6"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23907170"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Trajnostna ureditev OŠ Ivana Cankarja </w:t>
            </w:r>
          </w:p>
          <w:p w14:paraId="775C9659"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Občina Trbovlje </w:t>
            </w:r>
          </w:p>
        </w:tc>
        <w:tc>
          <w:tcPr>
            <w:tcW w:w="2020" w:type="dxa"/>
            <w:tcBorders>
              <w:top w:val="nil"/>
              <w:left w:val="nil"/>
              <w:bottom w:val="single" w:sz="4" w:space="0" w:color="auto"/>
              <w:right w:val="single" w:sz="4" w:space="0" w:color="auto"/>
            </w:tcBorders>
            <w:shd w:val="clear" w:color="auto" w:fill="auto"/>
            <w:noWrap/>
            <w:vAlign w:val="bottom"/>
            <w:hideMark/>
          </w:tcPr>
          <w:p w14:paraId="3600CB2B"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51.187,02</w:t>
            </w:r>
          </w:p>
        </w:tc>
        <w:tc>
          <w:tcPr>
            <w:tcW w:w="3300" w:type="dxa"/>
            <w:tcBorders>
              <w:top w:val="nil"/>
              <w:left w:val="nil"/>
              <w:bottom w:val="single" w:sz="4" w:space="0" w:color="auto"/>
              <w:right w:val="single" w:sz="4" w:space="0" w:color="auto"/>
            </w:tcBorders>
            <w:shd w:val="clear" w:color="auto" w:fill="auto"/>
            <w:vAlign w:val="bottom"/>
            <w:hideMark/>
          </w:tcPr>
          <w:p w14:paraId="577F0DC1"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Operacija izvedena v celoti, zahtevek oddan in izplačan</w:t>
            </w:r>
          </w:p>
        </w:tc>
        <w:tc>
          <w:tcPr>
            <w:tcW w:w="1720" w:type="dxa"/>
            <w:tcBorders>
              <w:top w:val="nil"/>
              <w:left w:val="nil"/>
              <w:bottom w:val="single" w:sz="4" w:space="0" w:color="auto"/>
              <w:right w:val="single" w:sz="4" w:space="0" w:color="auto"/>
            </w:tcBorders>
            <w:shd w:val="clear" w:color="auto" w:fill="auto"/>
            <w:noWrap/>
            <w:vAlign w:val="bottom"/>
            <w:hideMark/>
          </w:tcPr>
          <w:p w14:paraId="403F9CD9"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 51.187,02 €</w:t>
            </w:r>
          </w:p>
        </w:tc>
      </w:tr>
      <w:tr w:rsidR="00BB527A" w:rsidRPr="009B0F28" w14:paraId="42C167BD"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043468D5"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lastRenderedPageBreak/>
              <w:t xml:space="preserve">Nasmeh za vse </w:t>
            </w:r>
          </w:p>
          <w:p w14:paraId="69A65744"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VDC Zagorje ob Savi </w:t>
            </w:r>
          </w:p>
        </w:tc>
        <w:tc>
          <w:tcPr>
            <w:tcW w:w="2020" w:type="dxa"/>
            <w:tcBorders>
              <w:top w:val="nil"/>
              <w:left w:val="nil"/>
              <w:bottom w:val="single" w:sz="4" w:space="0" w:color="auto"/>
              <w:right w:val="single" w:sz="4" w:space="0" w:color="auto"/>
            </w:tcBorders>
            <w:shd w:val="clear" w:color="auto" w:fill="auto"/>
            <w:noWrap/>
            <w:vAlign w:val="bottom"/>
          </w:tcPr>
          <w:p w14:paraId="2D6ECC22"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78.014,30</w:t>
            </w:r>
          </w:p>
        </w:tc>
        <w:tc>
          <w:tcPr>
            <w:tcW w:w="3300" w:type="dxa"/>
            <w:tcBorders>
              <w:top w:val="nil"/>
              <w:left w:val="nil"/>
              <w:bottom w:val="single" w:sz="4" w:space="0" w:color="auto"/>
              <w:right w:val="single" w:sz="4" w:space="0" w:color="auto"/>
            </w:tcBorders>
            <w:shd w:val="clear" w:color="auto" w:fill="auto"/>
            <w:vAlign w:val="bottom"/>
          </w:tcPr>
          <w:p w14:paraId="0E99F492"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zahtevka oddana in izplačana </w:t>
            </w:r>
          </w:p>
        </w:tc>
        <w:tc>
          <w:tcPr>
            <w:tcW w:w="1720" w:type="dxa"/>
            <w:tcBorders>
              <w:top w:val="nil"/>
              <w:left w:val="nil"/>
              <w:bottom w:val="single" w:sz="4" w:space="0" w:color="auto"/>
              <w:right w:val="single" w:sz="4" w:space="0" w:color="auto"/>
            </w:tcBorders>
            <w:shd w:val="clear" w:color="auto" w:fill="auto"/>
            <w:vAlign w:val="bottom"/>
          </w:tcPr>
          <w:p w14:paraId="43482BB4"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Izplačilo 1. faze – 32.337,74 €, izplačilo 2. faze – 34.750,06 €</w:t>
            </w:r>
          </w:p>
        </w:tc>
      </w:tr>
      <w:tr w:rsidR="00BB527A" w:rsidRPr="009B0F28" w14:paraId="418372B9" w14:textId="77777777" w:rsidTr="006476D9">
        <w:trPr>
          <w:trHeight w:val="300"/>
          <w:jc w:val="center"/>
        </w:trPr>
        <w:tc>
          <w:tcPr>
            <w:tcW w:w="324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0B5A537" w14:textId="77777777" w:rsidR="00BB527A" w:rsidRPr="009B0F28" w:rsidRDefault="00BB527A" w:rsidP="006476D9">
            <w:pPr>
              <w:spacing w:after="0" w:line="240" w:lineRule="auto"/>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t> SKUPAJ</w:t>
            </w:r>
          </w:p>
        </w:tc>
        <w:tc>
          <w:tcPr>
            <w:tcW w:w="2020" w:type="dxa"/>
            <w:tcBorders>
              <w:top w:val="nil"/>
              <w:left w:val="nil"/>
              <w:bottom w:val="single" w:sz="4" w:space="0" w:color="auto"/>
              <w:right w:val="single" w:sz="4" w:space="0" w:color="auto"/>
            </w:tcBorders>
            <w:shd w:val="clear" w:color="auto" w:fill="A8D08D" w:themeFill="accent6" w:themeFillTint="99"/>
            <w:noWrap/>
            <w:vAlign w:val="bottom"/>
            <w:hideMark/>
          </w:tcPr>
          <w:p w14:paraId="238FE382" w14:textId="77777777" w:rsidR="00BB527A" w:rsidRPr="009B0F28" w:rsidRDefault="00BB527A" w:rsidP="006476D9">
            <w:pPr>
              <w:spacing w:after="0" w:line="240" w:lineRule="auto"/>
              <w:jc w:val="right"/>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t>248.496,40</w:t>
            </w:r>
          </w:p>
        </w:tc>
        <w:tc>
          <w:tcPr>
            <w:tcW w:w="3300" w:type="dxa"/>
            <w:tcBorders>
              <w:top w:val="nil"/>
              <w:left w:val="nil"/>
              <w:bottom w:val="single" w:sz="4" w:space="0" w:color="auto"/>
              <w:right w:val="single" w:sz="4" w:space="0" w:color="auto"/>
            </w:tcBorders>
            <w:shd w:val="clear" w:color="auto" w:fill="A8D08D" w:themeFill="accent6" w:themeFillTint="99"/>
            <w:noWrap/>
            <w:vAlign w:val="bottom"/>
            <w:hideMark/>
          </w:tcPr>
          <w:p w14:paraId="6217B25D"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 SKUPAJ IZPLAČANO </w:t>
            </w:r>
          </w:p>
        </w:tc>
        <w:tc>
          <w:tcPr>
            <w:tcW w:w="1720" w:type="dxa"/>
            <w:tcBorders>
              <w:top w:val="nil"/>
              <w:left w:val="nil"/>
              <w:bottom w:val="single" w:sz="4" w:space="0" w:color="auto"/>
              <w:right w:val="single" w:sz="4" w:space="0" w:color="auto"/>
            </w:tcBorders>
            <w:shd w:val="clear" w:color="auto" w:fill="A8D08D" w:themeFill="accent6" w:themeFillTint="99"/>
            <w:noWrap/>
            <w:vAlign w:val="bottom"/>
            <w:hideMark/>
          </w:tcPr>
          <w:p w14:paraId="42228635"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220.677,00</w:t>
            </w:r>
          </w:p>
        </w:tc>
      </w:tr>
    </w:tbl>
    <w:p w14:paraId="6AD50A62" w14:textId="77777777" w:rsidR="00BB527A" w:rsidRDefault="00BB527A" w:rsidP="00BB527A">
      <w:pPr>
        <w:spacing w:after="0" w:line="240" w:lineRule="auto"/>
        <w:jc w:val="both"/>
        <w:rPr>
          <w:rFonts w:ascii="Century Gothic" w:eastAsia="Times New Roman" w:hAnsi="Century Gothic" w:cs="Calibri"/>
          <w:b/>
          <w:bCs/>
          <w:color w:val="000000"/>
        </w:rPr>
      </w:pPr>
    </w:p>
    <w:p w14:paraId="3DFB50ED" w14:textId="77777777" w:rsidR="00BB527A" w:rsidRDefault="00BB527A" w:rsidP="00BB527A">
      <w:pPr>
        <w:spacing w:after="0" w:line="240" w:lineRule="auto"/>
        <w:jc w:val="both"/>
        <w:rPr>
          <w:rFonts w:ascii="Century Gothic" w:eastAsia="Times New Roman" w:hAnsi="Century Gothic" w:cs="Calibri"/>
          <w:color w:val="000000"/>
          <w:sz w:val="20"/>
          <w:szCs w:val="20"/>
        </w:rPr>
      </w:pPr>
    </w:p>
    <w:p w14:paraId="6D5C792C" w14:textId="4EA1CB18" w:rsidR="00BB527A" w:rsidRPr="009A110C" w:rsidRDefault="00BB527A" w:rsidP="009A110C">
      <w:pPr>
        <w:pStyle w:val="Odstavekseznama"/>
        <w:numPr>
          <w:ilvl w:val="0"/>
          <w:numId w:val="22"/>
        </w:numPr>
        <w:spacing w:after="0" w:line="240" w:lineRule="auto"/>
        <w:jc w:val="both"/>
        <w:rPr>
          <w:rFonts w:ascii="Century Gothic" w:eastAsia="Times New Roman" w:hAnsi="Century Gothic" w:cs="Calibri"/>
          <w:b/>
          <w:bCs/>
          <w:color w:val="000000"/>
        </w:rPr>
      </w:pPr>
      <w:r w:rsidRPr="009A110C">
        <w:rPr>
          <w:rFonts w:ascii="Century Gothic" w:eastAsia="Times New Roman" w:hAnsi="Century Gothic" w:cs="Calibri"/>
          <w:b/>
          <w:bCs/>
          <w:color w:val="000000"/>
        </w:rPr>
        <w:t>3. Javni poziv Partnerstva LAS Zasavje, z dne 23.4.2018</w:t>
      </w:r>
    </w:p>
    <w:p w14:paraId="0FA18E77" w14:textId="77777777" w:rsidR="00BB527A" w:rsidRDefault="00BB527A" w:rsidP="00BB527A">
      <w:pPr>
        <w:spacing w:after="0" w:line="240" w:lineRule="auto"/>
        <w:jc w:val="both"/>
        <w:rPr>
          <w:rFonts w:ascii="Century Gothic" w:eastAsia="Times New Roman" w:hAnsi="Century Gothic" w:cs="Calibri"/>
          <w:color w:val="000000"/>
          <w:sz w:val="20"/>
          <w:szCs w:val="20"/>
        </w:rPr>
      </w:pPr>
    </w:p>
    <w:p w14:paraId="43E319E9" w14:textId="77777777" w:rsidR="00BB527A" w:rsidRDefault="00BB527A" w:rsidP="00BB527A">
      <w:pPr>
        <w:spacing w:after="0" w:line="240" w:lineRule="auto"/>
        <w:jc w:val="both"/>
        <w:rPr>
          <w:rFonts w:ascii="Century Gothic" w:eastAsia="Times New Roman" w:hAnsi="Century Gothic" w:cs="Calibri"/>
          <w:color w:val="000000"/>
          <w:sz w:val="20"/>
          <w:szCs w:val="20"/>
        </w:rPr>
      </w:pPr>
    </w:p>
    <w:tbl>
      <w:tblPr>
        <w:tblW w:w="10201" w:type="dxa"/>
        <w:jc w:val="center"/>
        <w:tblCellMar>
          <w:left w:w="70" w:type="dxa"/>
          <w:right w:w="70" w:type="dxa"/>
        </w:tblCellMar>
        <w:tblLook w:val="04A0" w:firstRow="1" w:lastRow="0" w:firstColumn="1" w:lastColumn="0" w:noHBand="0" w:noVBand="1"/>
      </w:tblPr>
      <w:tblGrid>
        <w:gridCol w:w="3240"/>
        <w:gridCol w:w="2020"/>
        <w:gridCol w:w="3300"/>
        <w:gridCol w:w="1641"/>
      </w:tblGrid>
      <w:tr w:rsidR="00BB527A" w:rsidRPr="009B0F28" w14:paraId="29E7FE74" w14:textId="77777777" w:rsidTr="006476D9">
        <w:trPr>
          <w:trHeight w:val="300"/>
          <w:jc w:val="center"/>
        </w:trPr>
        <w:tc>
          <w:tcPr>
            <w:tcW w:w="324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A65DFB3"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Operacija </w:t>
            </w:r>
          </w:p>
        </w:tc>
        <w:tc>
          <w:tcPr>
            <w:tcW w:w="2020" w:type="dxa"/>
            <w:tcBorders>
              <w:top w:val="single" w:sz="4" w:space="0" w:color="auto"/>
              <w:left w:val="nil"/>
              <w:bottom w:val="single" w:sz="4" w:space="0" w:color="auto"/>
              <w:right w:val="single" w:sz="4" w:space="0" w:color="auto"/>
            </w:tcBorders>
            <w:shd w:val="clear" w:color="000000" w:fill="A9D08E"/>
            <w:noWrap/>
            <w:vAlign w:val="bottom"/>
            <w:hideMark/>
          </w:tcPr>
          <w:p w14:paraId="3143D0FC"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Odobrena vrednost po Pogodbi o sofinanciranju ali Odločbi o sofinanciranju </w:t>
            </w:r>
          </w:p>
        </w:tc>
        <w:tc>
          <w:tcPr>
            <w:tcW w:w="3300" w:type="dxa"/>
            <w:tcBorders>
              <w:top w:val="single" w:sz="4" w:space="0" w:color="auto"/>
              <w:left w:val="nil"/>
              <w:bottom w:val="single" w:sz="4" w:space="0" w:color="auto"/>
              <w:right w:val="single" w:sz="4" w:space="0" w:color="auto"/>
            </w:tcBorders>
            <w:shd w:val="clear" w:color="000000" w:fill="A9D08E"/>
            <w:noWrap/>
            <w:vAlign w:val="bottom"/>
            <w:hideMark/>
          </w:tcPr>
          <w:p w14:paraId="11B5303C"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Status operacije  </w:t>
            </w:r>
          </w:p>
        </w:tc>
        <w:tc>
          <w:tcPr>
            <w:tcW w:w="1641" w:type="dxa"/>
            <w:tcBorders>
              <w:top w:val="single" w:sz="4" w:space="0" w:color="auto"/>
              <w:left w:val="nil"/>
              <w:bottom w:val="single" w:sz="4" w:space="0" w:color="auto"/>
              <w:right w:val="single" w:sz="4" w:space="0" w:color="auto"/>
            </w:tcBorders>
            <w:shd w:val="clear" w:color="000000" w:fill="A9D08E"/>
            <w:noWrap/>
            <w:vAlign w:val="bottom"/>
            <w:hideMark/>
          </w:tcPr>
          <w:p w14:paraId="6F083BB8" w14:textId="77777777" w:rsidR="00BB527A" w:rsidRPr="009B0F28" w:rsidRDefault="00BB527A" w:rsidP="006476D9">
            <w:pPr>
              <w:spacing w:after="0" w:line="240" w:lineRule="auto"/>
              <w:rPr>
                <w:rFonts w:ascii="Century Gothic" w:eastAsia="Times New Roman" w:hAnsi="Century Gothic" w:cs="Calibri"/>
                <w:b/>
                <w:bCs/>
                <w:color w:val="000000"/>
                <w:sz w:val="20"/>
                <w:szCs w:val="20"/>
              </w:rPr>
            </w:pPr>
            <w:r w:rsidRPr="009B0F28">
              <w:rPr>
                <w:rFonts w:ascii="Century Gothic" w:eastAsia="Times New Roman" w:hAnsi="Century Gothic" w:cs="Calibri"/>
                <w:b/>
                <w:bCs/>
                <w:color w:val="000000"/>
                <w:sz w:val="20"/>
                <w:szCs w:val="20"/>
              </w:rPr>
              <w:t xml:space="preserve">Izplačilo operacije  </w:t>
            </w:r>
          </w:p>
        </w:tc>
      </w:tr>
      <w:tr w:rsidR="00BB527A" w:rsidRPr="009B0F28" w14:paraId="19E336EA"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44195E50"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Mobilno Zasavje </w:t>
            </w:r>
          </w:p>
          <w:p w14:paraId="1C44096B"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w:t>
            </w:r>
            <w:proofErr w:type="spellStart"/>
            <w:r>
              <w:rPr>
                <w:rFonts w:ascii="Century Gothic" w:eastAsia="Times New Roman" w:hAnsi="Century Gothic" w:cs="Calibri"/>
                <w:color w:val="000000"/>
                <w:sz w:val="20"/>
                <w:szCs w:val="20"/>
              </w:rPr>
              <w:t>Chipolo</w:t>
            </w:r>
            <w:proofErr w:type="spellEnd"/>
            <w:r>
              <w:rPr>
                <w:rFonts w:ascii="Century Gothic" w:eastAsia="Times New Roman" w:hAnsi="Century Gothic" w:cs="Calibri"/>
                <w:color w:val="000000"/>
                <w:sz w:val="20"/>
                <w:szCs w:val="20"/>
              </w:rPr>
              <w:t xml:space="preserve"> d.o.o.</w:t>
            </w:r>
          </w:p>
        </w:tc>
        <w:tc>
          <w:tcPr>
            <w:tcW w:w="2020" w:type="dxa"/>
            <w:tcBorders>
              <w:top w:val="nil"/>
              <w:left w:val="nil"/>
              <w:bottom w:val="single" w:sz="4" w:space="0" w:color="auto"/>
              <w:right w:val="single" w:sz="4" w:space="0" w:color="auto"/>
            </w:tcBorders>
            <w:shd w:val="clear" w:color="auto" w:fill="auto"/>
            <w:noWrap/>
            <w:vAlign w:val="bottom"/>
          </w:tcPr>
          <w:p w14:paraId="792A05FD"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50.717,62</w:t>
            </w:r>
          </w:p>
        </w:tc>
        <w:tc>
          <w:tcPr>
            <w:tcW w:w="3300" w:type="dxa"/>
            <w:tcBorders>
              <w:top w:val="nil"/>
              <w:left w:val="nil"/>
              <w:bottom w:val="single" w:sz="4" w:space="0" w:color="auto"/>
              <w:right w:val="single" w:sz="4" w:space="0" w:color="auto"/>
            </w:tcBorders>
            <w:shd w:val="clear" w:color="auto" w:fill="auto"/>
            <w:vAlign w:val="bottom"/>
          </w:tcPr>
          <w:p w14:paraId="5C34BCFC"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zahtevek za izplačilo oddan in izplačan </w:t>
            </w:r>
          </w:p>
        </w:tc>
        <w:tc>
          <w:tcPr>
            <w:tcW w:w="1641" w:type="dxa"/>
            <w:tcBorders>
              <w:top w:val="nil"/>
              <w:left w:val="nil"/>
              <w:bottom w:val="single" w:sz="4" w:space="0" w:color="auto"/>
              <w:right w:val="single" w:sz="4" w:space="0" w:color="auto"/>
            </w:tcBorders>
            <w:shd w:val="clear" w:color="auto" w:fill="auto"/>
            <w:vAlign w:val="bottom"/>
          </w:tcPr>
          <w:p w14:paraId="6E42F5F9"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Izplačan zahtevek – 29.874,56 €</w:t>
            </w:r>
          </w:p>
        </w:tc>
      </w:tr>
      <w:tr w:rsidR="00BB527A" w:rsidRPr="009B0F28" w14:paraId="59522A2E"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3CBE6063"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Partnerstvo za pospeševanje podjetništva </w:t>
            </w:r>
          </w:p>
          <w:p w14:paraId="6E848456"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Biro Zupan d.o.o.</w:t>
            </w:r>
          </w:p>
        </w:tc>
        <w:tc>
          <w:tcPr>
            <w:tcW w:w="2020" w:type="dxa"/>
            <w:tcBorders>
              <w:top w:val="nil"/>
              <w:left w:val="nil"/>
              <w:bottom w:val="single" w:sz="4" w:space="0" w:color="auto"/>
              <w:right w:val="single" w:sz="4" w:space="0" w:color="auto"/>
            </w:tcBorders>
            <w:shd w:val="clear" w:color="auto" w:fill="auto"/>
            <w:noWrap/>
            <w:vAlign w:val="bottom"/>
          </w:tcPr>
          <w:p w14:paraId="6CD5D74B"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21.689,03</w:t>
            </w:r>
          </w:p>
        </w:tc>
        <w:tc>
          <w:tcPr>
            <w:tcW w:w="3300" w:type="dxa"/>
            <w:tcBorders>
              <w:top w:val="nil"/>
              <w:left w:val="nil"/>
              <w:bottom w:val="single" w:sz="4" w:space="0" w:color="auto"/>
              <w:right w:val="single" w:sz="4" w:space="0" w:color="auto"/>
            </w:tcBorders>
            <w:shd w:val="clear" w:color="auto" w:fill="auto"/>
            <w:vAlign w:val="bottom"/>
          </w:tcPr>
          <w:p w14:paraId="62B1426B"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zahtevek za izplačilo oddan in izplačan </w:t>
            </w:r>
          </w:p>
        </w:tc>
        <w:tc>
          <w:tcPr>
            <w:tcW w:w="1641" w:type="dxa"/>
            <w:tcBorders>
              <w:top w:val="nil"/>
              <w:left w:val="nil"/>
              <w:bottom w:val="single" w:sz="4" w:space="0" w:color="auto"/>
              <w:right w:val="single" w:sz="4" w:space="0" w:color="auto"/>
            </w:tcBorders>
            <w:shd w:val="clear" w:color="auto" w:fill="auto"/>
            <w:vAlign w:val="bottom"/>
          </w:tcPr>
          <w:p w14:paraId="454DEB8C"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Oddan in izplačan zahtevek – 21.139,98 €</w:t>
            </w:r>
          </w:p>
        </w:tc>
      </w:tr>
      <w:tr w:rsidR="00BB527A" w:rsidRPr="009B0F28" w14:paraId="1F8F3130"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40291C20"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Izkustvena učilnica Tončke Čeč</w:t>
            </w:r>
          </w:p>
          <w:p w14:paraId="0428C34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KPD Tončke Čeč</w:t>
            </w:r>
            <w:r w:rsidRPr="009B0F28">
              <w:rPr>
                <w:rFonts w:ascii="Century Gothic" w:eastAsia="Times New Roman" w:hAnsi="Century Gothic" w:cs="Calibri"/>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bottom"/>
          </w:tcPr>
          <w:p w14:paraId="2AD94C59"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59.884,67</w:t>
            </w:r>
          </w:p>
        </w:tc>
        <w:tc>
          <w:tcPr>
            <w:tcW w:w="3300" w:type="dxa"/>
            <w:tcBorders>
              <w:top w:val="nil"/>
              <w:left w:val="nil"/>
              <w:bottom w:val="single" w:sz="4" w:space="0" w:color="auto"/>
              <w:right w:val="single" w:sz="4" w:space="0" w:color="auto"/>
            </w:tcBorders>
            <w:shd w:val="clear" w:color="auto" w:fill="auto"/>
            <w:vAlign w:val="bottom"/>
          </w:tcPr>
          <w:p w14:paraId="6D52B0F8"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oba zahtevka za izplačilo oddana, oba zahtevka izplačana </w:t>
            </w:r>
          </w:p>
        </w:tc>
        <w:tc>
          <w:tcPr>
            <w:tcW w:w="1641" w:type="dxa"/>
            <w:tcBorders>
              <w:top w:val="nil"/>
              <w:left w:val="nil"/>
              <w:bottom w:val="single" w:sz="4" w:space="0" w:color="auto"/>
              <w:right w:val="single" w:sz="4" w:space="0" w:color="auto"/>
            </w:tcBorders>
            <w:shd w:val="clear" w:color="auto" w:fill="auto"/>
            <w:vAlign w:val="bottom"/>
          </w:tcPr>
          <w:p w14:paraId="185C149B"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Oddan in izplačan zahtevek za 1. fazo – 51.141,71 €, za 2. fazo oddan in izplačan zahtevek – 3.842,81 € </w:t>
            </w:r>
          </w:p>
        </w:tc>
      </w:tr>
      <w:tr w:rsidR="00BB527A" w:rsidRPr="009B0F28" w14:paraId="4A0933A3"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535EBEBA"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"RONDO-Restavracija zdravih jedi"</w:t>
            </w:r>
          </w:p>
          <w:p w14:paraId="74C7B990"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GOROS d.o.o.</w:t>
            </w:r>
          </w:p>
        </w:tc>
        <w:tc>
          <w:tcPr>
            <w:tcW w:w="2020" w:type="dxa"/>
            <w:tcBorders>
              <w:top w:val="nil"/>
              <w:left w:val="nil"/>
              <w:bottom w:val="single" w:sz="4" w:space="0" w:color="auto"/>
              <w:right w:val="single" w:sz="4" w:space="0" w:color="auto"/>
            </w:tcBorders>
            <w:shd w:val="clear" w:color="auto" w:fill="auto"/>
            <w:noWrap/>
            <w:vAlign w:val="bottom"/>
          </w:tcPr>
          <w:p w14:paraId="2D26BAE8"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59.288,13</w:t>
            </w:r>
          </w:p>
        </w:tc>
        <w:tc>
          <w:tcPr>
            <w:tcW w:w="3300" w:type="dxa"/>
            <w:tcBorders>
              <w:top w:val="nil"/>
              <w:left w:val="nil"/>
              <w:bottom w:val="single" w:sz="4" w:space="0" w:color="auto"/>
              <w:right w:val="single" w:sz="4" w:space="0" w:color="auto"/>
            </w:tcBorders>
            <w:shd w:val="clear" w:color="auto" w:fill="auto"/>
            <w:vAlign w:val="bottom"/>
          </w:tcPr>
          <w:p w14:paraId="41DD17D8"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oddana oba zahtevka, </w:t>
            </w:r>
            <w:r>
              <w:rPr>
                <w:rFonts w:ascii="Century Gothic" w:eastAsia="Times New Roman" w:hAnsi="Century Gothic" w:cs="Calibri"/>
                <w:color w:val="000000"/>
                <w:sz w:val="20"/>
                <w:szCs w:val="20"/>
              </w:rPr>
              <w:t>izvedeno izplačilo za oba zahtevka</w:t>
            </w:r>
            <w:r w:rsidRPr="009B0F28">
              <w:rPr>
                <w:rFonts w:ascii="Century Gothic" w:eastAsia="Times New Roman" w:hAnsi="Century Gothic" w:cs="Calibri"/>
                <w:color w:val="000000"/>
                <w:sz w:val="20"/>
                <w:szCs w:val="20"/>
              </w:rPr>
              <w:t xml:space="preserve">   </w:t>
            </w:r>
          </w:p>
        </w:tc>
        <w:tc>
          <w:tcPr>
            <w:tcW w:w="1641" w:type="dxa"/>
            <w:tcBorders>
              <w:top w:val="nil"/>
              <w:left w:val="nil"/>
              <w:bottom w:val="single" w:sz="4" w:space="0" w:color="auto"/>
              <w:right w:val="single" w:sz="4" w:space="0" w:color="auto"/>
            </w:tcBorders>
            <w:shd w:val="clear" w:color="auto" w:fill="auto"/>
            <w:vAlign w:val="bottom"/>
          </w:tcPr>
          <w:p w14:paraId="59E890D5"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Zahtevek za 1. fazo izplačan – 51.519,94 €</w:t>
            </w:r>
            <w:r>
              <w:rPr>
                <w:rFonts w:ascii="Century Gothic" w:eastAsia="Times New Roman" w:hAnsi="Century Gothic" w:cs="Calibri"/>
                <w:color w:val="000000"/>
                <w:sz w:val="20"/>
                <w:szCs w:val="20"/>
              </w:rPr>
              <w:t>, zahtevek za 2. fazo izplačan – 7.636,40 €</w:t>
            </w:r>
          </w:p>
        </w:tc>
      </w:tr>
      <w:tr w:rsidR="00BB527A" w:rsidRPr="009B0F28" w14:paraId="7D812D34"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tcPr>
          <w:p w14:paraId="5E0EE282"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Prenova tržnice v Hrastniku </w:t>
            </w:r>
          </w:p>
          <w:p w14:paraId="7C147D73"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občina Hrastnik </w:t>
            </w:r>
          </w:p>
        </w:tc>
        <w:tc>
          <w:tcPr>
            <w:tcW w:w="2020" w:type="dxa"/>
            <w:tcBorders>
              <w:top w:val="nil"/>
              <w:left w:val="nil"/>
              <w:bottom w:val="single" w:sz="4" w:space="0" w:color="auto"/>
              <w:right w:val="single" w:sz="4" w:space="0" w:color="auto"/>
            </w:tcBorders>
            <w:shd w:val="clear" w:color="auto" w:fill="auto"/>
            <w:noWrap/>
            <w:vAlign w:val="bottom"/>
          </w:tcPr>
          <w:p w14:paraId="391D9805"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59.117,81</w:t>
            </w:r>
          </w:p>
        </w:tc>
        <w:tc>
          <w:tcPr>
            <w:tcW w:w="3300" w:type="dxa"/>
            <w:tcBorders>
              <w:top w:val="nil"/>
              <w:left w:val="nil"/>
              <w:bottom w:val="single" w:sz="4" w:space="0" w:color="auto"/>
              <w:right w:val="single" w:sz="4" w:space="0" w:color="auto"/>
            </w:tcBorders>
            <w:shd w:val="clear" w:color="auto" w:fill="auto"/>
            <w:vAlign w:val="bottom"/>
          </w:tcPr>
          <w:p w14:paraId="3F5DB961"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v celoti, zahtevek za izplačilo oddan in izplačan </w:t>
            </w:r>
          </w:p>
        </w:tc>
        <w:tc>
          <w:tcPr>
            <w:tcW w:w="1641" w:type="dxa"/>
            <w:tcBorders>
              <w:top w:val="nil"/>
              <w:left w:val="nil"/>
              <w:bottom w:val="single" w:sz="4" w:space="0" w:color="auto"/>
              <w:right w:val="single" w:sz="4" w:space="0" w:color="auto"/>
            </w:tcBorders>
            <w:shd w:val="clear" w:color="auto" w:fill="auto"/>
            <w:vAlign w:val="bottom"/>
          </w:tcPr>
          <w:p w14:paraId="099D959C"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Izplačan zahtevek -51.692,51 € </w:t>
            </w:r>
          </w:p>
        </w:tc>
      </w:tr>
      <w:tr w:rsidR="00BB527A" w:rsidRPr="009B0F28" w14:paraId="5884148A"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5FB0122F"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Povezovanje za znanje Šentgotard </w:t>
            </w:r>
          </w:p>
          <w:p w14:paraId="00B67D4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Turistično društvo Šentgotard</w:t>
            </w:r>
          </w:p>
        </w:tc>
        <w:tc>
          <w:tcPr>
            <w:tcW w:w="2020" w:type="dxa"/>
            <w:tcBorders>
              <w:top w:val="nil"/>
              <w:left w:val="nil"/>
              <w:bottom w:val="single" w:sz="4" w:space="0" w:color="auto"/>
              <w:right w:val="single" w:sz="4" w:space="0" w:color="auto"/>
            </w:tcBorders>
            <w:shd w:val="clear" w:color="auto" w:fill="auto"/>
            <w:noWrap/>
            <w:vAlign w:val="bottom"/>
            <w:hideMark/>
          </w:tcPr>
          <w:p w14:paraId="73F1BFD9"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27.430,69</w:t>
            </w:r>
          </w:p>
        </w:tc>
        <w:tc>
          <w:tcPr>
            <w:tcW w:w="3300" w:type="dxa"/>
            <w:tcBorders>
              <w:top w:val="nil"/>
              <w:left w:val="nil"/>
              <w:bottom w:val="single" w:sz="4" w:space="0" w:color="auto"/>
              <w:right w:val="single" w:sz="4" w:space="0" w:color="auto"/>
            </w:tcBorders>
            <w:shd w:val="clear" w:color="auto" w:fill="auto"/>
            <w:vAlign w:val="bottom"/>
            <w:hideMark/>
          </w:tcPr>
          <w:p w14:paraId="1C59CF9D"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Operacija izvedena, zahtevek oddan in izplačan   </w:t>
            </w:r>
          </w:p>
        </w:tc>
        <w:tc>
          <w:tcPr>
            <w:tcW w:w="1641" w:type="dxa"/>
            <w:tcBorders>
              <w:top w:val="nil"/>
              <w:left w:val="nil"/>
              <w:bottom w:val="single" w:sz="4" w:space="0" w:color="auto"/>
              <w:right w:val="single" w:sz="4" w:space="0" w:color="auto"/>
            </w:tcBorders>
            <w:shd w:val="clear" w:color="auto" w:fill="auto"/>
            <w:vAlign w:val="bottom"/>
            <w:hideMark/>
          </w:tcPr>
          <w:p w14:paraId="3C7E68B7"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Izplačilo zahtevka v višini 26.060,69 €  </w:t>
            </w:r>
          </w:p>
        </w:tc>
      </w:tr>
      <w:tr w:rsidR="00BB527A" w:rsidRPr="009B0F28" w14:paraId="4CB51AD0" w14:textId="77777777" w:rsidTr="006476D9">
        <w:trPr>
          <w:trHeight w:val="600"/>
          <w:jc w:val="center"/>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5E14C6BA" w14:textId="77777777" w:rsidR="00BB527A"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Mreža zasavskih proizvajalcev in kmetov - Skupaj tiskamo etikete</w:t>
            </w:r>
          </w:p>
          <w:p w14:paraId="5E18AA2E"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lastRenderedPageBreak/>
              <w:t xml:space="preserve">Nosilec operacije: Skupina proizvajalcev ekološkega sadja </w:t>
            </w:r>
            <w:r w:rsidRPr="009B0F28">
              <w:rPr>
                <w:rFonts w:ascii="Century Gothic" w:eastAsia="Times New Roman" w:hAnsi="Century Gothic" w:cs="Calibri"/>
                <w:color w:val="000000"/>
                <w:sz w:val="20"/>
                <w:szCs w:val="20"/>
              </w:rPr>
              <w:t xml:space="preserve"> </w:t>
            </w:r>
          </w:p>
        </w:tc>
        <w:tc>
          <w:tcPr>
            <w:tcW w:w="2020" w:type="dxa"/>
            <w:tcBorders>
              <w:top w:val="nil"/>
              <w:left w:val="nil"/>
              <w:bottom w:val="nil"/>
              <w:right w:val="nil"/>
            </w:tcBorders>
            <w:shd w:val="clear" w:color="auto" w:fill="auto"/>
            <w:noWrap/>
            <w:vAlign w:val="bottom"/>
            <w:hideMark/>
          </w:tcPr>
          <w:p w14:paraId="73459407" w14:textId="77777777" w:rsidR="00BB527A" w:rsidRPr="009B0F28" w:rsidRDefault="00BB527A" w:rsidP="006476D9">
            <w:pPr>
              <w:spacing w:after="0" w:line="240" w:lineRule="auto"/>
              <w:jc w:val="right"/>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lastRenderedPageBreak/>
              <w:t>54.244,13</w:t>
            </w:r>
          </w:p>
        </w:tc>
        <w:tc>
          <w:tcPr>
            <w:tcW w:w="3300" w:type="dxa"/>
            <w:tcBorders>
              <w:top w:val="nil"/>
              <w:left w:val="single" w:sz="4" w:space="0" w:color="auto"/>
              <w:bottom w:val="single" w:sz="4" w:space="0" w:color="auto"/>
              <w:right w:val="single" w:sz="4" w:space="0" w:color="auto"/>
            </w:tcBorders>
            <w:shd w:val="clear" w:color="auto" w:fill="auto"/>
            <w:vAlign w:val="bottom"/>
            <w:hideMark/>
          </w:tcPr>
          <w:p w14:paraId="4F4CD145"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v celoti izvedene, izplačana oba zahtevka </w:t>
            </w:r>
            <w:r w:rsidRPr="009B0F28">
              <w:rPr>
                <w:rFonts w:ascii="Century Gothic" w:eastAsia="Times New Roman" w:hAnsi="Century Gothic" w:cs="Calibri"/>
                <w:color w:val="000000"/>
                <w:sz w:val="20"/>
                <w:szCs w:val="20"/>
              </w:rPr>
              <w:t xml:space="preserve"> </w:t>
            </w:r>
          </w:p>
        </w:tc>
        <w:tc>
          <w:tcPr>
            <w:tcW w:w="1641" w:type="dxa"/>
            <w:tcBorders>
              <w:top w:val="nil"/>
              <w:left w:val="nil"/>
              <w:bottom w:val="single" w:sz="4" w:space="0" w:color="auto"/>
              <w:right w:val="single" w:sz="4" w:space="0" w:color="auto"/>
            </w:tcBorders>
            <w:shd w:val="clear" w:color="auto" w:fill="auto"/>
            <w:vAlign w:val="bottom"/>
            <w:hideMark/>
          </w:tcPr>
          <w:p w14:paraId="5105204D"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color w:val="000000"/>
                <w:sz w:val="20"/>
                <w:szCs w:val="20"/>
              </w:rPr>
              <w:t xml:space="preserve">Oddan in izplačan </w:t>
            </w:r>
            <w:r w:rsidRPr="009B0F28">
              <w:rPr>
                <w:rFonts w:ascii="Century Gothic" w:eastAsia="Times New Roman" w:hAnsi="Century Gothic" w:cs="Calibri"/>
                <w:color w:val="000000"/>
                <w:sz w:val="20"/>
                <w:szCs w:val="20"/>
              </w:rPr>
              <w:lastRenderedPageBreak/>
              <w:t>zahtevek za 1. fazo – 33.243,50 €</w:t>
            </w:r>
            <w:r>
              <w:rPr>
                <w:rFonts w:ascii="Century Gothic" w:eastAsia="Times New Roman" w:hAnsi="Century Gothic" w:cs="Calibri"/>
                <w:color w:val="000000"/>
                <w:sz w:val="20"/>
                <w:szCs w:val="20"/>
              </w:rPr>
              <w:t>, izplačan zahtevek za 2. fazo -20.317,09 €</w:t>
            </w:r>
          </w:p>
        </w:tc>
      </w:tr>
      <w:tr w:rsidR="00BB527A" w:rsidRPr="009B0F28" w14:paraId="09BF78D9" w14:textId="77777777" w:rsidTr="006476D9">
        <w:trPr>
          <w:trHeight w:val="300"/>
          <w:jc w:val="center"/>
        </w:trPr>
        <w:tc>
          <w:tcPr>
            <w:tcW w:w="324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5AD28C88" w14:textId="77777777" w:rsidR="00BB527A" w:rsidRPr="009B0F28" w:rsidRDefault="00BB527A" w:rsidP="006476D9">
            <w:pPr>
              <w:spacing w:after="0" w:line="240" w:lineRule="auto"/>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lastRenderedPageBreak/>
              <w:t> SKUPAJ</w:t>
            </w:r>
          </w:p>
        </w:tc>
        <w:tc>
          <w:tcPr>
            <w:tcW w:w="202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5A66179E" w14:textId="77777777" w:rsidR="00BB527A" w:rsidRPr="009B0F28" w:rsidRDefault="00BB527A" w:rsidP="006476D9">
            <w:pPr>
              <w:spacing w:after="0" w:line="240" w:lineRule="auto"/>
              <w:jc w:val="right"/>
              <w:rPr>
                <w:rFonts w:ascii="Century Gothic" w:eastAsia="Times New Roman" w:hAnsi="Century Gothic" w:cs="Calibri"/>
                <w:b/>
                <w:color w:val="000000"/>
                <w:sz w:val="20"/>
                <w:szCs w:val="20"/>
              </w:rPr>
            </w:pPr>
            <w:r w:rsidRPr="009B0F28">
              <w:rPr>
                <w:rFonts w:ascii="Century Gothic" w:eastAsia="Times New Roman" w:hAnsi="Century Gothic" w:cs="Calibri"/>
                <w:b/>
                <w:color w:val="000000"/>
                <w:sz w:val="20"/>
                <w:szCs w:val="20"/>
              </w:rPr>
              <w:t>332.372,08</w:t>
            </w:r>
          </w:p>
        </w:tc>
        <w:tc>
          <w:tcPr>
            <w:tcW w:w="3300" w:type="dxa"/>
            <w:tcBorders>
              <w:top w:val="nil"/>
              <w:left w:val="nil"/>
              <w:bottom w:val="single" w:sz="4" w:space="0" w:color="auto"/>
              <w:right w:val="single" w:sz="4" w:space="0" w:color="auto"/>
            </w:tcBorders>
            <w:shd w:val="clear" w:color="auto" w:fill="A8D08D" w:themeFill="accent6" w:themeFillTint="99"/>
            <w:vAlign w:val="bottom"/>
            <w:hideMark/>
          </w:tcPr>
          <w:p w14:paraId="19A4FCEA" w14:textId="77777777" w:rsidR="00BB527A" w:rsidRPr="009B0F28" w:rsidRDefault="00BB527A" w:rsidP="006476D9">
            <w:pPr>
              <w:spacing w:after="0" w:line="240" w:lineRule="auto"/>
              <w:rPr>
                <w:rFonts w:ascii="Century Gothic" w:eastAsia="Times New Roman" w:hAnsi="Century Gothic" w:cs="Calibri"/>
                <w:color w:val="000000"/>
                <w:sz w:val="20"/>
                <w:szCs w:val="20"/>
              </w:rPr>
            </w:pPr>
            <w:r w:rsidRPr="009B0F28">
              <w:rPr>
                <w:rFonts w:ascii="Century Gothic" w:eastAsia="Times New Roman" w:hAnsi="Century Gothic" w:cs="Calibri"/>
                <w:b/>
                <w:bCs/>
                <w:color w:val="000000"/>
                <w:sz w:val="20"/>
                <w:szCs w:val="20"/>
              </w:rPr>
              <w:t xml:space="preserve"> SKUPAJ IZPLAČANO </w:t>
            </w:r>
          </w:p>
        </w:tc>
        <w:tc>
          <w:tcPr>
            <w:tcW w:w="1641" w:type="dxa"/>
            <w:tcBorders>
              <w:top w:val="nil"/>
              <w:left w:val="nil"/>
              <w:bottom w:val="single" w:sz="4" w:space="0" w:color="auto"/>
              <w:right w:val="single" w:sz="4" w:space="0" w:color="auto"/>
            </w:tcBorders>
            <w:shd w:val="clear" w:color="auto" w:fill="A8D08D" w:themeFill="accent6" w:themeFillTint="99"/>
            <w:noWrap/>
            <w:vAlign w:val="bottom"/>
            <w:hideMark/>
          </w:tcPr>
          <w:p w14:paraId="698761CA" w14:textId="77777777" w:rsidR="00BB527A" w:rsidRPr="009B0F28" w:rsidRDefault="00BB527A" w:rsidP="006476D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296.469,19</w:t>
            </w:r>
          </w:p>
        </w:tc>
      </w:tr>
    </w:tbl>
    <w:p w14:paraId="13885685" w14:textId="706BE1E3"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54570D3E" w14:textId="77777777" w:rsidR="00366B7A" w:rsidRDefault="00366B7A" w:rsidP="00BB527A">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p>
    <w:p w14:paraId="734AE730" w14:textId="77777777" w:rsidR="00BB527A" w:rsidRDefault="00BB527A" w:rsidP="00BB527A">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p>
    <w:p w14:paraId="1B940809" w14:textId="72EDB56B" w:rsidR="00BB527A" w:rsidRPr="009A110C" w:rsidRDefault="00BB527A" w:rsidP="009A110C">
      <w:pPr>
        <w:pStyle w:val="Odstavekseznama"/>
        <w:numPr>
          <w:ilvl w:val="0"/>
          <w:numId w:val="22"/>
        </w:numPr>
        <w:spacing w:after="0" w:line="240" w:lineRule="auto"/>
        <w:jc w:val="both"/>
        <w:rPr>
          <w:rStyle w:val="Krepko"/>
          <w:rFonts w:ascii="Century Gothic" w:eastAsia="Times New Roman" w:hAnsi="Century Gothic" w:cs="Calibri"/>
          <w:color w:val="000000"/>
        </w:rPr>
      </w:pPr>
      <w:r w:rsidRPr="009A110C">
        <w:rPr>
          <w:rFonts w:ascii="Century Gothic" w:eastAsia="Times New Roman" w:hAnsi="Century Gothic" w:cs="Calibri"/>
          <w:b/>
          <w:bCs/>
          <w:color w:val="000000"/>
        </w:rPr>
        <w:t xml:space="preserve">4. Javni poziv Partnerstva LAS Zasavje, z dne </w:t>
      </w:r>
      <w:r w:rsidRPr="009A110C">
        <w:rPr>
          <w:rStyle w:val="Krepko"/>
          <w:rFonts w:ascii="Century Gothic" w:hAnsi="Century Gothic" w:cstheme="minorHAnsi"/>
          <w:color w:val="404040"/>
          <w:bdr w:val="none" w:sz="0" w:space="0" w:color="auto" w:frame="1"/>
          <w:shd w:val="clear" w:color="auto" w:fill="FFFFFF"/>
        </w:rPr>
        <w:t>15.7.2019</w:t>
      </w:r>
    </w:p>
    <w:p w14:paraId="190514D1" w14:textId="77777777" w:rsidR="00BB527A" w:rsidRDefault="00BB527A" w:rsidP="00BB527A">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p>
    <w:p w14:paraId="4DAF9E09" w14:textId="77777777" w:rsidR="0036035A" w:rsidRDefault="0036035A" w:rsidP="00BB527A">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p>
    <w:tbl>
      <w:tblPr>
        <w:tblW w:w="10540" w:type="dxa"/>
        <w:jc w:val="center"/>
        <w:tblCellMar>
          <w:left w:w="70" w:type="dxa"/>
          <w:right w:w="70" w:type="dxa"/>
        </w:tblCellMar>
        <w:tblLook w:val="04A0" w:firstRow="1" w:lastRow="0" w:firstColumn="1" w:lastColumn="0" w:noHBand="0" w:noVBand="1"/>
      </w:tblPr>
      <w:tblGrid>
        <w:gridCol w:w="3500"/>
        <w:gridCol w:w="2020"/>
        <w:gridCol w:w="3300"/>
        <w:gridCol w:w="1720"/>
      </w:tblGrid>
      <w:tr w:rsidR="00BB527A" w:rsidRPr="003F3D9A" w14:paraId="4962B136" w14:textId="77777777" w:rsidTr="006476D9">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6A3C30B" w14:textId="77777777" w:rsidR="00BB527A" w:rsidRPr="003F3D9A" w:rsidRDefault="00BB527A" w:rsidP="006476D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Operacija </w:t>
            </w:r>
          </w:p>
        </w:tc>
        <w:tc>
          <w:tcPr>
            <w:tcW w:w="2020" w:type="dxa"/>
            <w:tcBorders>
              <w:top w:val="single" w:sz="4" w:space="0" w:color="auto"/>
              <w:left w:val="nil"/>
              <w:bottom w:val="single" w:sz="4" w:space="0" w:color="auto"/>
              <w:right w:val="single" w:sz="4" w:space="0" w:color="auto"/>
            </w:tcBorders>
            <w:shd w:val="clear" w:color="000000" w:fill="A9D08E"/>
            <w:noWrap/>
            <w:vAlign w:val="bottom"/>
            <w:hideMark/>
          </w:tcPr>
          <w:p w14:paraId="637E5230" w14:textId="77777777" w:rsidR="00BB527A" w:rsidRPr="003F3D9A" w:rsidRDefault="00BB527A" w:rsidP="006476D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Odobrena vrednost po odločbi o sofinanciranju </w:t>
            </w:r>
          </w:p>
        </w:tc>
        <w:tc>
          <w:tcPr>
            <w:tcW w:w="3300" w:type="dxa"/>
            <w:tcBorders>
              <w:top w:val="single" w:sz="4" w:space="0" w:color="auto"/>
              <w:left w:val="nil"/>
              <w:bottom w:val="single" w:sz="4" w:space="0" w:color="auto"/>
              <w:right w:val="single" w:sz="4" w:space="0" w:color="auto"/>
            </w:tcBorders>
            <w:shd w:val="clear" w:color="000000" w:fill="A9D08E"/>
            <w:noWrap/>
            <w:vAlign w:val="bottom"/>
            <w:hideMark/>
          </w:tcPr>
          <w:p w14:paraId="0023E970" w14:textId="77777777" w:rsidR="00BB527A" w:rsidRPr="003F3D9A" w:rsidRDefault="00BB527A" w:rsidP="006476D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Status operacije  </w:t>
            </w:r>
          </w:p>
        </w:tc>
        <w:tc>
          <w:tcPr>
            <w:tcW w:w="1720" w:type="dxa"/>
            <w:tcBorders>
              <w:top w:val="single" w:sz="4" w:space="0" w:color="auto"/>
              <w:left w:val="nil"/>
              <w:bottom w:val="single" w:sz="4" w:space="0" w:color="auto"/>
              <w:right w:val="single" w:sz="4" w:space="0" w:color="auto"/>
            </w:tcBorders>
            <w:shd w:val="clear" w:color="000000" w:fill="A9D08E"/>
            <w:noWrap/>
            <w:vAlign w:val="bottom"/>
            <w:hideMark/>
          </w:tcPr>
          <w:p w14:paraId="7CBF13AC" w14:textId="77777777" w:rsidR="00BB527A" w:rsidRPr="003F3D9A" w:rsidRDefault="00BB527A" w:rsidP="006476D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Izplačilo operacije  </w:t>
            </w:r>
          </w:p>
        </w:tc>
      </w:tr>
      <w:tr w:rsidR="00BB527A" w:rsidRPr="003F3D9A" w14:paraId="658673CD" w14:textId="77777777" w:rsidTr="006476D9">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A3532EA"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ELIN- Salon varčnega in zdravega bivanja  </w:t>
            </w:r>
          </w:p>
          <w:p w14:paraId="15EF3418"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ELIN-E, d.o.o.</w:t>
            </w:r>
          </w:p>
        </w:tc>
        <w:tc>
          <w:tcPr>
            <w:tcW w:w="2020" w:type="dxa"/>
            <w:tcBorders>
              <w:top w:val="nil"/>
              <w:left w:val="nil"/>
              <w:bottom w:val="single" w:sz="4" w:space="0" w:color="auto"/>
              <w:right w:val="single" w:sz="4" w:space="0" w:color="auto"/>
            </w:tcBorders>
            <w:shd w:val="clear" w:color="auto" w:fill="auto"/>
            <w:noWrap/>
            <w:vAlign w:val="bottom"/>
            <w:hideMark/>
          </w:tcPr>
          <w:p w14:paraId="14AE4494"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Pogodba podpisana</w:t>
            </w:r>
            <w:r w:rsidRPr="003F3D9A">
              <w:rPr>
                <w:rFonts w:ascii="Century Gothic" w:eastAsia="Times New Roman" w:hAnsi="Century Gothic" w:cs="Calibri"/>
                <w:color w:val="000000"/>
                <w:sz w:val="20"/>
                <w:szCs w:val="20"/>
              </w:rPr>
              <w:t>, vrednost sofinanciranja: 19.991,78 €</w:t>
            </w:r>
          </w:p>
        </w:tc>
        <w:tc>
          <w:tcPr>
            <w:tcW w:w="3300" w:type="dxa"/>
            <w:tcBorders>
              <w:top w:val="nil"/>
              <w:left w:val="nil"/>
              <w:bottom w:val="single" w:sz="4" w:space="0" w:color="auto"/>
              <w:right w:val="single" w:sz="4" w:space="0" w:color="auto"/>
            </w:tcBorders>
            <w:shd w:val="clear" w:color="auto" w:fill="auto"/>
            <w:vAlign w:val="bottom"/>
            <w:hideMark/>
          </w:tcPr>
          <w:p w14:paraId="7C899CA8" w14:textId="77777777" w:rsidR="00BB527A" w:rsidRPr="000D6E8E" w:rsidRDefault="00BB527A" w:rsidP="006476D9">
            <w:pPr>
              <w:spacing w:after="0" w:line="240" w:lineRule="auto"/>
              <w:rPr>
                <w:rFonts w:ascii="Century Gothic" w:eastAsia="Times New Roman" w:hAnsi="Century Gothic" w:cs="Calibri"/>
                <w:color w:val="000000"/>
                <w:sz w:val="20"/>
                <w:szCs w:val="20"/>
              </w:rPr>
            </w:pPr>
            <w:r w:rsidRPr="000D6E8E">
              <w:rPr>
                <w:rFonts w:ascii="Century Gothic" w:eastAsia="Times New Roman" w:hAnsi="Century Gothic" w:cs="Calibri"/>
                <w:color w:val="000000"/>
                <w:sz w:val="20"/>
                <w:szCs w:val="20"/>
              </w:rPr>
              <w:t xml:space="preserve">Operacija izvedena, zahtevek oddan, izplačilo do konca leta   </w:t>
            </w:r>
          </w:p>
        </w:tc>
        <w:tc>
          <w:tcPr>
            <w:tcW w:w="1720" w:type="dxa"/>
            <w:tcBorders>
              <w:top w:val="nil"/>
              <w:left w:val="nil"/>
              <w:bottom w:val="single" w:sz="4" w:space="0" w:color="auto"/>
              <w:right w:val="single" w:sz="4" w:space="0" w:color="auto"/>
            </w:tcBorders>
            <w:shd w:val="clear" w:color="auto" w:fill="auto"/>
            <w:noWrap/>
            <w:vAlign w:val="bottom"/>
            <w:hideMark/>
          </w:tcPr>
          <w:p w14:paraId="464BD064"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19.991,76 €</w:t>
            </w:r>
          </w:p>
        </w:tc>
      </w:tr>
      <w:tr w:rsidR="00BB527A" w:rsidRPr="003F3D9A" w14:paraId="03C39B50"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21579C1"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Gradimo vključujoče in povezano Zasavje </w:t>
            </w:r>
          </w:p>
          <w:p w14:paraId="3CECCBBD"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operacije: VDC Zagorje ob Savi </w:t>
            </w:r>
          </w:p>
        </w:tc>
        <w:tc>
          <w:tcPr>
            <w:tcW w:w="2020" w:type="dxa"/>
            <w:tcBorders>
              <w:top w:val="nil"/>
              <w:left w:val="nil"/>
              <w:bottom w:val="single" w:sz="4" w:space="0" w:color="auto"/>
              <w:right w:val="single" w:sz="4" w:space="0" w:color="auto"/>
            </w:tcBorders>
            <w:shd w:val="clear" w:color="auto" w:fill="auto"/>
            <w:noWrap/>
            <w:vAlign w:val="bottom"/>
            <w:hideMark/>
          </w:tcPr>
          <w:p w14:paraId="6350D76B"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Pogodba podpisana, vrednost sofinanciranja:</w:t>
            </w:r>
          </w:p>
          <w:p w14:paraId="2F6501D5"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22.912,26 € </w:t>
            </w:r>
          </w:p>
        </w:tc>
        <w:tc>
          <w:tcPr>
            <w:tcW w:w="3300" w:type="dxa"/>
            <w:tcBorders>
              <w:top w:val="nil"/>
              <w:left w:val="nil"/>
              <w:bottom w:val="single" w:sz="4" w:space="0" w:color="auto"/>
              <w:right w:val="single" w:sz="4" w:space="0" w:color="auto"/>
            </w:tcBorders>
            <w:shd w:val="clear" w:color="auto" w:fill="auto"/>
            <w:vAlign w:val="bottom"/>
            <w:hideMark/>
          </w:tcPr>
          <w:p w14:paraId="510419AD"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v celoti izvedena in izplačana </w:t>
            </w:r>
            <w:r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14:paraId="2559DEC3"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Izplačana 1. faza operacije v višini 12.461,00 €</w:t>
            </w:r>
            <w:r>
              <w:rPr>
                <w:rFonts w:ascii="Century Gothic" w:eastAsia="Times New Roman" w:hAnsi="Century Gothic" w:cs="Calibri"/>
                <w:color w:val="000000"/>
                <w:sz w:val="20"/>
                <w:szCs w:val="20"/>
              </w:rPr>
              <w:t>, izplačana 2. faza operacije v višini 9.440,95 €</w:t>
            </w:r>
          </w:p>
        </w:tc>
      </w:tr>
      <w:tr w:rsidR="00BB527A" w:rsidRPr="003F3D9A" w14:paraId="487F6A12"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0229EF95"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Medgeneracijsko središče Dol pri Hrastniku </w:t>
            </w:r>
          </w:p>
          <w:p w14:paraId="1DD8DE5A"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Društvo upokojencev Dol pri Hrastniku</w:t>
            </w:r>
          </w:p>
        </w:tc>
        <w:tc>
          <w:tcPr>
            <w:tcW w:w="2020" w:type="dxa"/>
            <w:tcBorders>
              <w:top w:val="nil"/>
              <w:left w:val="nil"/>
              <w:bottom w:val="single" w:sz="4" w:space="0" w:color="auto"/>
              <w:right w:val="single" w:sz="4" w:space="0" w:color="auto"/>
            </w:tcBorders>
            <w:shd w:val="clear" w:color="auto" w:fill="auto"/>
            <w:noWrap/>
            <w:vAlign w:val="bottom"/>
          </w:tcPr>
          <w:p w14:paraId="23D6F785"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Vloga odobrena, vrednost sofinanciranja:</w:t>
            </w:r>
          </w:p>
          <w:p w14:paraId="08E2651D"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33.230,49 €</w:t>
            </w:r>
          </w:p>
        </w:tc>
        <w:tc>
          <w:tcPr>
            <w:tcW w:w="3300" w:type="dxa"/>
            <w:tcBorders>
              <w:top w:val="nil"/>
              <w:left w:val="nil"/>
              <w:bottom w:val="single" w:sz="4" w:space="0" w:color="auto"/>
              <w:right w:val="single" w:sz="4" w:space="0" w:color="auto"/>
            </w:tcBorders>
            <w:shd w:val="clear" w:color="auto" w:fill="auto"/>
            <w:vAlign w:val="bottom"/>
          </w:tcPr>
          <w:p w14:paraId="704DBB0F"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izvedena in izplačana  </w:t>
            </w:r>
          </w:p>
        </w:tc>
        <w:tc>
          <w:tcPr>
            <w:tcW w:w="1720" w:type="dxa"/>
            <w:tcBorders>
              <w:top w:val="nil"/>
              <w:left w:val="nil"/>
              <w:bottom w:val="single" w:sz="4" w:space="0" w:color="auto"/>
              <w:right w:val="single" w:sz="4" w:space="0" w:color="auto"/>
            </w:tcBorders>
            <w:shd w:val="clear" w:color="auto" w:fill="auto"/>
            <w:noWrap/>
            <w:vAlign w:val="bottom"/>
          </w:tcPr>
          <w:p w14:paraId="710E311F"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Izplačan zahtevek v višini 33.230,49 €</w:t>
            </w:r>
          </w:p>
        </w:tc>
      </w:tr>
      <w:tr w:rsidR="00BB527A" w:rsidRPr="003F3D9A" w14:paraId="65960C92"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5B151F76"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Vsaka oljna kapljica šteje!</w:t>
            </w:r>
          </w:p>
          <w:p w14:paraId="5464D36C"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Javno podjetje Komunala Zagorje d.o.o.</w:t>
            </w:r>
          </w:p>
        </w:tc>
        <w:tc>
          <w:tcPr>
            <w:tcW w:w="2020" w:type="dxa"/>
            <w:tcBorders>
              <w:top w:val="nil"/>
              <w:left w:val="nil"/>
              <w:bottom w:val="single" w:sz="4" w:space="0" w:color="auto"/>
              <w:right w:val="single" w:sz="4" w:space="0" w:color="auto"/>
            </w:tcBorders>
            <w:shd w:val="clear" w:color="auto" w:fill="auto"/>
            <w:noWrap/>
            <w:vAlign w:val="bottom"/>
          </w:tcPr>
          <w:p w14:paraId="3B0FC31B"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Vloga odobrena, sofinanciranja:</w:t>
            </w:r>
          </w:p>
          <w:p w14:paraId="66BCB9B9"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36.491,28 €</w:t>
            </w:r>
          </w:p>
        </w:tc>
        <w:tc>
          <w:tcPr>
            <w:tcW w:w="3300" w:type="dxa"/>
            <w:tcBorders>
              <w:top w:val="nil"/>
              <w:left w:val="nil"/>
              <w:bottom w:val="single" w:sz="4" w:space="0" w:color="auto"/>
              <w:right w:val="single" w:sz="4" w:space="0" w:color="auto"/>
            </w:tcBorders>
            <w:shd w:val="clear" w:color="auto" w:fill="auto"/>
            <w:vAlign w:val="bottom"/>
          </w:tcPr>
          <w:p w14:paraId="712DE304"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izvedena, izplačilo do konca leta </w:t>
            </w:r>
          </w:p>
        </w:tc>
        <w:tc>
          <w:tcPr>
            <w:tcW w:w="1720" w:type="dxa"/>
            <w:tcBorders>
              <w:top w:val="nil"/>
              <w:left w:val="nil"/>
              <w:bottom w:val="single" w:sz="4" w:space="0" w:color="auto"/>
              <w:right w:val="single" w:sz="4" w:space="0" w:color="auto"/>
            </w:tcBorders>
            <w:shd w:val="clear" w:color="auto" w:fill="auto"/>
            <w:noWrap/>
            <w:vAlign w:val="bottom"/>
          </w:tcPr>
          <w:p w14:paraId="086B177A" w14:textId="77777777" w:rsidR="00BB527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w:t>
            </w:r>
          </w:p>
          <w:p w14:paraId="0F706316"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36.491,27 € </w:t>
            </w:r>
          </w:p>
        </w:tc>
      </w:tr>
      <w:tr w:rsidR="00BB527A" w:rsidRPr="003F3D9A" w14:paraId="695CB190"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486D251D"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Prenova Planinskega doma na Kalu </w:t>
            </w:r>
          </w:p>
          <w:p w14:paraId="1E35AED7"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Planinsko društvo Hrastnik</w:t>
            </w:r>
          </w:p>
        </w:tc>
        <w:tc>
          <w:tcPr>
            <w:tcW w:w="2020" w:type="dxa"/>
            <w:tcBorders>
              <w:top w:val="nil"/>
              <w:left w:val="nil"/>
              <w:bottom w:val="single" w:sz="4" w:space="0" w:color="auto"/>
              <w:right w:val="single" w:sz="4" w:space="0" w:color="auto"/>
            </w:tcBorders>
            <w:shd w:val="clear" w:color="auto" w:fill="auto"/>
            <w:noWrap/>
            <w:vAlign w:val="bottom"/>
          </w:tcPr>
          <w:p w14:paraId="0C8137C3"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Pridobljena Odločba o sofinanciranju, vrednost sofinanciranja: </w:t>
            </w:r>
          </w:p>
          <w:p w14:paraId="5444FC85"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49.994,36 €</w:t>
            </w:r>
          </w:p>
        </w:tc>
        <w:tc>
          <w:tcPr>
            <w:tcW w:w="3300" w:type="dxa"/>
            <w:tcBorders>
              <w:top w:val="nil"/>
              <w:left w:val="nil"/>
              <w:bottom w:val="single" w:sz="4" w:space="0" w:color="auto"/>
              <w:right w:val="single" w:sz="4" w:space="0" w:color="auto"/>
            </w:tcBorders>
            <w:shd w:val="clear" w:color="auto" w:fill="auto"/>
            <w:vAlign w:val="bottom"/>
          </w:tcPr>
          <w:p w14:paraId="75985B7F"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izvedena, izplačilo do konca leta  </w:t>
            </w:r>
            <w:r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70FB0787"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w:t>
            </w:r>
            <w:r>
              <w:rPr>
                <w:rFonts w:eastAsia="Times New Roman" w:cs="Calibri"/>
                <w:color w:val="000000"/>
              </w:rPr>
              <w:t xml:space="preserve">n izplačan </w:t>
            </w:r>
            <w:r>
              <w:rPr>
                <w:rFonts w:ascii="Century Gothic" w:eastAsia="Times New Roman" w:hAnsi="Century Gothic" w:cs="Calibri"/>
                <w:color w:val="000000"/>
                <w:sz w:val="20"/>
                <w:szCs w:val="20"/>
              </w:rPr>
              <w:t>zahtevek za izplačilo v višini 49.600,97 €</w:t>
            </w:r>
          </w:p>
        </w:tc>
      </w:tr>
      <w:tr w:rsidR="00BB527A" w:rsidRPr="003F3D9A" w14:paraId="646832F3"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2414D454"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Lov na črni zaklad </w:t>
            </w:r>
          </w:p>
          <w:p w14:paraId="4E226D63"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Mladinski center Zagorje ob Savi</w:t>
            </w:r>
          </w:p>
        </w:tc>
        <w:tc>
          <w:tcPr>
            <w:tcW w:w="2020" w:type="dxa"/>
            <w:tcBorders>
              <w:top w:val="nil"/>
              <w:left w:val="nil"/>
              <w:bottom w:val="single" w:sz="4" w:space="0" w:color="auto"/>
              <w:right w:val="single" w:sz="4" w:space="0" w:color="auto"/>
            </w:tcBorders>
            <w:shd w:val="clear" w:color="auto" w:fill="auto"/>
            <w:noWrap/>
            <w:vAlign w:val="bottom"/>
          </w:tcPr>
          <w:p w14:paraId="19CB44C3"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Pridobljena Odločba o sofinanciranju, </w:t>
            </w:r>
            <w:r w:rsidRPr="003F3D9A">
              <w:rPr>
                <w:rFonts w:ascii="Century Gothic" w:eastAsia="Times New Roman" w:hAnsi="Century Gothic" w:cs="Calibri"/>
                <w:color w:val="000000"/>
                <w:sz w:val="20"/>
                <w:szCs w:val="20"/>
              </w:rPr>
              <w:lastRenderedPageBreak/>
              <w:t xml:space="preserve">vrednost sofinanciranja: </w:t>
            </w:r>
          </w:p>
          <w:p w14:paraId="26199F7E"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45.495,30 €</w:t>
            </w:r>
          </w:p>
        </w:tc>
        <w:tc>
          <w:tcPr>
            <w:tcW w:w="3300" w:type="dxa"/>
            <w:tcBorders>
              <w:top w:val="nil"/>
              <w:left w:val="nil"/>
              <w:bottom w:val="single" w:sz="4" w:space="0" w:color="auto"/>
              <w:right w:val="single" w:sz="4" w:space="0" w:color="auto"/>
            </w:tcBorders>
            <w:shd w:val="clear" w:color="auto" w:fill="auto"/>
            <w:vAlign w:val="bottom"/>
          </w:tcPr>
          <w:p w14:paraId="40087685"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lastRenderedPageBreak/>
              <w:t xml:space="preserve">Operacija je bila izvedena, izplačilo do konca leta  </w:t>
            </w:r>
            <w:r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1FB7ACAD" w14:textId="28CE6125"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Oddan </w:t>
            </w:r>
            <w:r w:rsidR="0036035A">
              <w:rPr>
                <w:rFonts w:ascii="Century Gothic" w:eastAsia="Times New Roman" w:hAnsi="Century Gothic" w:cs="Calibri"/>
                <w:color w:val="000000"/>
                <w:sz w:val="20"/>
                <w:szCs w:val="20"/>
              </w:rPr>
              <w:t xml:space="preserve">in izplačan </w:t>
            </w:r>
            <w:r>
              <w:rPr>
                <w:rFonts w:ascii="Century Gothic" w:eastAsia="Times New Roman" w:hAnsi="Century Gothic" w:cs="Calibri"/>
                <w:color w:val="000000"/>
                <w:sz w:val="20"/>
                <w:szCs w:val="20"/>
              </w:rPr>
              <w:t xml:space="preserve">zahtevek za </w:t>
            </w:r>
            <w:r>
              <w:rPr>
                <w:rFonts w:ascii="Century Gothic" w:eastAsia="Times New Roman" w:hAnsi="Century Gothic" w:cs="Calibri"/>
                <w:color w:val="000000"/>
                <w:sz w:val="20"/>
                <w:szCs w:val="20"/>
              </w:rPr>
              <w:lastRenderedPageBreak/>
              <w:t>izplačilo v višini 45.489,09 €</w:t>
            </w:r>
          </w:p>
        </w:tc>
      </w:tr>
      <w:tr w:rsidR="00BB527A" w:rsidRPr="003F3D9A" w14:paraId="38361BFF" w14:textId="77777777" w:rsidTr="006476D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0C7786C5" w14:textId="77777777" w:rsidR="00BB527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lastRenderedPageBreak/>
              <w:t xml:space="preserve">Prenova tržnice v Hrastniku-2.faza </w:t>
            </w:r>
          </w:p>
          <w:p w14:paraId="6079FC05"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operacije: občina Hrastnik</w:t>
            </w:r>
          </w:p>
        </w:tc>
        <w:tc>
          <w:tcPr>
            <w:tcW w:w="2020" w:type="dxa"/>
            <w:tcBorders>
              <w:top w:val="nil"/>
              <w:left w:val="nil"/>
              <w:bottom w:val="single" w:sz="4" w:space="0" w:color="auto"/>
              <w:right w:val="single" w:sz="4" w:space="0" w:color="auto"/>
            </w:tcBorders>
            <w:shd w:val="clear" w:color="auto" w:fill="auto"/>
            <w:noWrap/>
            <w:vAlign w:val="bottom"/>
          </w:tcPr>
          <w:p w14:paraId="42C63E75"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Operacija je bila odobrena z odločbo, vendar je upravičenec odstopil od izvedbe, vrednost sofinanciranja: </w:t>
            </w:r>
          </w:p>
          <w:p w14:paraId="4A56E4E5" w14:textId="77777777" w:rsidR="00BB527A" w:rsidRPr="003F3D9A" w:rsidRDefault="00BB527A" w:rsidP="006476D9">
            <w:pPr>
              <w:spacing w:after="0" w:line="240" w:lineRule="auto"/>
              <w:jc w:val="right"/>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49.999,75 €</w:t>
            </w:r>
          </w:p>
        </w:tc>
        <w:tc>
          <w:tcPr>
            <w:tcW w:w="3300" w:type="dxa"/>
            <w:tcBorders>
              <w:top w:val="nil"/>
              <w:left w:val="nil"/>
              <w:bottom w:val="single" w:sz="4" w:space="0" w:color="auto"/>
              <w:right w:val="single" w:sz="4" w:space="0" w:color="auto"/>
            </w:tcBorders>
            <w:shd w:val="clear" w:color="auto" w:fill="auto"/>
            <w:vAlign w:val="bottom"/>
          </w:tcPr>
          <w:p w14:paraId="02980F98" w14:textId="77777777" w:rsidR="00BB527A" w:rsidRPr="003F3D9A" w:rsidRDefault="00BB527A" w:rsidP="006476D9">
            <w:pPr>
              <w:spacing w:after="0" w:line="240" w:lineRule="auto"/>
              <w:rPr>
                <w:rFonts w:ascii="Century Gothic" w:eastAsia="Times New Roman" w:hAnsi="Century Gothic" w:cs="Calibri"/>
                <w:color w:val="000000"/>
                <w:sz w:val="20"/>
                <w:szCs w:val="20"/>
              </w:rPr>
            </w:pPr>
            <w:r w:rsidRPr="003F3D9A">
              <w:rPr>
                <w:rFonts w:ascii="Century Gothic" w:eastAsia="Times New Roman" w:hAnsi="Century Gothic" w:cs="Calibri"/>
                <w:color w:val="000000"/>
                <w:sz w:val="20"/>
                <w:szCs w:val="20"/>
              </w:rPr>
              <w:t xml:space="preserve">Odstop od izvedbe operacije </w:t>
            </w:r>
          </w:p>
        </w:tc>
        <w:tc>
          <w:tcPr>
            <w:tcW w:w="1720" w:type="dxa"/>
            <w:tcBorders>
              <w:top w:val="nil"/>
              <w:left w:val="nil"/>
              <w:bottom w:val="single" w:sz="4" w:space="0" w:color="auto"/>
              <w:right w:val="single" w:sz="4" w:space="0" w:color="auto"/>
            </w:tcBorders>
            <w:shd w:val="clear" w:color="auto" w:fill="auto"/>
            <w:noWrap/>
            <w:vAlign w:val="bottom"/>
          </w:tcPr>
          <w:p w14:paraId="1E9AEB00" w14:textId="77777777" w:rsidR="00BB527A" w:rsidRPr="003F3D9A" w:rsidRDefault="00BB527A" w:rsidP="006476D9">
            <w:pPr>
              <w:spacing w:after="0" w:line="240" w:lineRule="auto"/>
              <w:rPr>
                <w:rFonts w:ascii="Century Gothic" w:eastAsia="Times New Roman" w:hAnsi="Century Gothic" w:cs="Calibri"/>
                <w:color w:val="000000"/>
                <w:sz w:val="20"/>
                <w:szCs w:val="20"/>
              </w:rPr>
            </w:pPr>
          </w:p>
        </w:tc>
      </w:tr>
      <w:tr w:rsidR="00BB527A" w:rsidRPr="003F3D9A" w14:paraId="03861F5B" w14:textId="77777777" w:rsidTr="006476D9">
        <w:trPr>
          <w:trHeight w:val="300"/>
          <w:jc w:val="center"/>
        </w:trPr>
        <w:tc>
          <w:tcPr>
            <w:tcW w:w="350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0EDCCA93" w14:textId="77777777" w:rsidR="00BB527A" w:rsidRPr="003F3D9A" w:rsidRDefault="00BB527A" w:rsidP="006476D9">
            <w:pPr>
              <w:spacing w:after="0" w:line="240" w:lineRule="auto"/>
              <w:rPr>
                <w:rFonts w:ascii="Century Gothic" w:eastAsia="Times New Roman" w:hAnsi="Century Gothic" w:cs="Calibri"/>
                <w:b/>
                <w:color w:val="000000"/>
                <w:sz w:val="20"/>
                <w:szCs w:val="20"/>
              </w:rPr>
            </w:pPr>
            <w:r w:rsidRPr="003F3D9A">
              <w:rPr>
                <w:rFonts w:ascii="Century Gothic" w:eastAsia="Times New Roman" w:hAnsi="Century Gothic" w:cs="Calibri"/>
                <w:b/>
                <w:color w:val="000000"/>
                <w:sz w:val="20"/>
                <w:szCs w:val="20"/>
              </w:rPr>
              <w:t> SKUPAJ</w:t>
            </w:r>
          </w:p>
        </w:tc>
        <w:tc>
          <w:tcPr>
            <w:tcW w:w="2020" w:type="dxa"/>
            <w:tcBorders>
              <w:top w:val="nil"/>
              <w:left w:val="nil"/>
              <w:bottom w:val="single" w:sz="4" w:space="0" w:color="auto"/>
              <w:right w:val="single" w:sz="4" w:space="0" w:color="auto"/>
            </w:tcBorders>
            <w:shd w:val="clear" w:color="auto" w:fill="A8D08D" w:themeFill="accent6" w:themeFillTint="99"/>
            <w:noWrap/>
            <w:vAlign w:val="bottom"/>
            <w:hideMark/>
          </w:tcPr>
          <w:p w14:paraId="47542113" w14:textId="77777777" w:rsidR="00BB527A" w:rsidRPr="003F3D9A" w:rsidRDefault="00BB527A" w:rsidP="006476D9">
            <w:pPr>
              <w:spacing w:after="0" w:line="240" w:lineRule="auto"/>
              <w:jc w:val="right"/>
              <w:rPr>
                <w:rFonts w:ascii="Century Gothic" w:eastAsia="Times New Roman" w:hAnsi="Century Gothic" w:cs="Calibri"/>
                <w:b/>
                <w:color w:val="000000"/>
                <w:sz w:val="20"/>
                <w:szCs w:val="20"/>
              </w:rPr>
            </w:pPr>
            <w:r w:rsidRPr="003F3D9A">
              <w:rPr>
                <w:rFonts w:ascii="Century Gothic" w:eastAsia="Times New Roman" w:hAnsi="Century Gothic" w:cs="Calibri"/>
                <w:b/>
                <w:color w:val="000000"/>
                <w:sz w:val="20"/>
                <w:szCs w:val="20"/>
              </w:rPr>
              <w:t xml:space="preserve">258.115,22 </w:t>
            </w:r>
          </w:p>
        </w:tc>
        <w:tc>
          <w:tcPr>
            <w:tcW w:w="3300" w:type="dxa"/>
            <w:tcBorders>
              <w:top w:val="nil"/>
              <w:left w:val="nil"/>
              <w:bottom w:val="single" w:sz="4" w:space="0" w:color="auto"/>
              <w:right w:val="single" w:sz="4" w:space="0" w:color="auto"/>
            </w:tcBorders>
            <w:shd w:val="clear" w:color="auto" w:fill="A8D08D" w:themeFill="accent6" w:themeFillTint="99"/>
            <w:vAlign w:val="bottom"/>
            <w:hideMark/>
          </w:tcPr>
          <w:p w14:paraId="0185AE2C" w14:textId="77777777" w:rsidR="00BB527A" w:rsidRPr="003F3D9A" w:rsidRDefault="00BB527A" w:rsidP="006476D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color w:val="000000"/>
                <w:sz w:val="20"/>
                <w:szCs w:val="20"/>
              </w:rPr>
              <w:t> </w:t>
            </w:r>
            <w:r w:rsidRPr="003F3D9A">
              <w:rPr>
                <w:rFonts w:ascii="Century Gothic" w:eastAsia="Times New Roman" w:hAnsi="Century Gothic" w:cs="Calibri"/>
                <w:b/>
                <w:bCs/>
                <w:color w:val="000000"/>
                <w:sz w:val="20"/>
                <w:szCs w:val="20"/>
              </w:rPr>
              <w:t xml:space="preserve">SKUPAJ IZPLAČANO: </w:t>
            </w:r>
          </w:p>
        </w:tc>
        <w:tc>
          <w:tcPr>
            <w:tcW w:w="1720" w:type="dxa"/>
            <w:tcBorders>
              <w:top w:val="nil"/>
              <w:left w:val="nil"/>
              <w:bottom w:val="single" w:sz="4" w:space="0" w:color="auto"/>
              <w:right w:val="single" w:sz="4" w:space="0" w:color="auto"/>
            </w:tcBorders>
            <w:shd w:val="clear" w:color="auto" w:fill="A8D08D" w:themeFill="accent6" w:themeFillTint="99"/>
            <w:noWrap/>
            <w:vAlign w:val="bottom"/>
            <w:hideMark/>
          </w:tcPr>
          <w:p w14:paraId="0077806A" w14:textId="45F279B2" w:rsidR="00BB527A" w:rsidRPr="003F3D9A" w:rsidRDefault="0036035A" w:rsidP="006476D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206.705,53</w:t>
            </w:r>
            <w:r w:rsidR="00BB527A">
              <w:rPr>
                <w:rFonts w:eastAsia="Times New Roman" w:cs="Calibri"/>
                <w:b/>
                <w:bCs/>
                <w:color w:val="000000"/>
              </w:rPr>
              <w:t xml:space="preserve"> </w:t>
            </w:r>
          </w:p>
        </w:tc>
      </w:tr>
    </w:tbl>
    <w:p w14:paraId="0A3E6AC0" w14:textId="1791EC18"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541B22DC" w14:textId="30152DD3"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378BB5FE" w14:textId="4E000916" w:rsidR="0036035A" w:rsidRPr="00366B7A" w:rsidRDefault="00366B7A" w:rsidP="00366B7A">
      <w:pPr>
        <w:pStyle w:val="Odstavekseznama"/>
        <w:numPr>
          <w:ilvl w:val="0"/>
          <w:numId w:val="22"/>
        </w:num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r>
        <w:rPr>
          <w:rStyle w:val="Krepko"/>
          <w:rFonts w:ascii="Century Gothic" w:hAnsi="Century Gothic" w:cstheme="minorHAnsi"/>
          <w:color w:val="404040"/>
          <w:bdr w:val="none" w:sz="0" w:space="0" w:color="auto" w:frame="1"/>
          <w:shd w:val="clear" w:color="auto" w:fill="FFFFFF"/>
        </w:rPr>
        <w:t>5. Javni poziv Partnerstva LAS Zasavje, z dne 1.10.2021</w:t>
      </w:r>
    </w:p>
    <w:p w14:paraId="72696FA0" w14:textId="77777777" w:rsidR="00366B7A" w:rsidRPr="00366B7A" w:rsidRDefault="00366B7A" w:rsidP="00366B7A">
      <w:pPr>
        <w:pStyle w:val="Odstavekseznama"/>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585640EE" w14:textId="0005C8A6"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tbl>
      <w:tblPr>
        <w:tblW w:w="10540" w:type="dxa"/>
        <w:jc w:val="center"/>
        <w:tblCellMar>
          <w:left w:w="70" w:type="dxa"/>
          <w:right w:w="70" w:type="dxa"/>
        </w:tblCellMar>
        <w:tblLook w:val="04A0" w:firstRow="1" w:lastRow="0" w:firstColumn="1" w:lastColumn="0" w:noHBand="0" w:noVBand="1"/>
      </w:tblPr>
      <w:tblGrid>
        <w:gridCol w:w="3500"/>
        <w:gridCol w:w="2020"/>
        <w:gridCol w:w="3300"/>
        <w:gridCol w:w="1720"/>
      </w:tblGrid>
      <w:tr w:rsidR="00366B7A" w:rsidRPr="003F3D9A" w14:paraId="2B2D5B92" w14:textId="77777777" w:rsidTr="008949B9">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52F017F" w14:textId="77777777" w:rsidR="00366B7A" w:rsidRPr="003F3D9A" w:rsidRDefault="00366B7A" w:rsidP="008949B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Operacija </w:t>
            </w:r>
          </w:p>
        </w:tc>
        <w:tc>
          <w:tcPr>
            <w:tcW w:w="2020" w:type="dxa"/>
            <w:tcBorders>
              <w:top w:val="single" w:sz="4" w:space="0" w:color="auto"/>
              <w:left w:val="nil"/>
              <w:bottom w:val="single" w:sz="4" w:space="0" w:color="auto"/>
              <w:right w:val="single" w:sz="4" w:space="0" w:color="auto"/>
            </w:tcBorders>
            <w:shd w:val="clear" w:color="000000" w:fill="A9D08E"/>
            <w:noWrap/>
            <w:vAlign w:val="bottom"/>
            <w:hideMark/>
          </w:tcPr>
          <w:p w14:paraId="075946C6" w14:textId="77777777" w:rsidR="00366B7A" w:rsidRPr="003F3D9A" w:rsidRDefault="00366B7A" w:rsidP="008949B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Odobrena vrednost po odločbi o sofinanciranju </w:t>
            </w:r>
          </w:p>
        </w:tc>
        <w:tc>
          <w:tcPr>
            <w:tcW w:w="3300" w:type="dxa"/>
            <w:tcBorders>
              <w:top w:val="single" w:sz="4" w:space="0" w:color="auto"/>
              <w:left w:val="nil"/>
              <w:bottom w:val="single" w:sz="4" w:space="0" w:color="auto"/>
              <w:right w:val="single" w:sz="4" w:space="0" w:color="auto"/>
            </w:tcBorders>
            <w:shd w:val="clear" w:color="000000" w:fill="A9D08E"/>
            <w:noWrap/>
            <w:vAlign w:val="bottom"/>
            <w:hideMark/>
          </w:tcPr>
          <w:p w14:paraId="06FCC10C" w14:textId="77777777" w:rsidR="00366B7A" w:rsidRPr="003F3D9A" w:rsidRDefault="00366B7A" w:rsidP="008949B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Status operacije  </w:t>
            </w:r>
          </w:p>
        </w:tc>
        <w:tc>
          <w:tcPr>
            <w:tcW w:w="1720" w:type="dxa"/>
            <w:tcBorders>
              <w:top w:val="single" w:sz="4" w:space="0" w:color="auto"/>
              <w:left w:val="nil"/>
              <w:bottom w:val="single" w:sz="4" w:space="0" w:color="auto"/>
              <w:right w:val="single" w:sz="4" w:space="0" w:color="auto"/>
            </w:tcBorders>
            <w:shd w:val="clear" w:color="000000" w:fill="A9D08E"/>
            <w:noWrap/>
            <w:vAlign w:val="bottom"/>
            <w:hideMark/>
          </w:tcPr>
          <w:p w14:paraId="298695CB" w14:textId="77777777" w:rsidR="00366B7A" w:rsidRPr="003F3D9A" w:rsidRDefault="00366B7A" w:rsidP="008949B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b/>
                <w:bCs/>
                <w:color w:val="000000"/>
                <w:sz w:val="20"/>
                <w:szCs w:val="20"/>
              </w:rPr>
              <w:t xml:space="preserve">Izplačilo operacije  </w:t>
            </w:r>
          </w:p>
        </w:tc>
      </w:tr>
      <w:tr w:rsidR="00366B7A" w:rsidRPr="003F3D9A" w14:paraId="6D9F9630" w14:textId="77777777" w:rsidTr="008949B9">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A9F3A73" w14:textId="77777777" w:rsidR="00366B7A" w:rsidRDefault="00366B7A" w:rsidP="008949B9">
            <w:pPr>
              <w:spacing w:after="0" w:line="240" w:lineRule="auto"/>
              <w:rPr>
                <w:rFonts w:ascii="Century Gothic" w:eastAsia="Times New Roman" w:hAnsi="Century Gothic" w:cs="Calibri"/>
                <w:color w:val="000000"/>
                <w:sz w:val="20"/>
                <w:szCs w:val="20"/>
              </w:rPr>
            </w:pPr>
            <w:proofErr w:type="spellStart"/>
            <w:r>
              <w:rPr>
                <w:rFonts w:ascii="Century Gothic" w:eastAsia="Times New Roman" w:hAnsi="Century Gothic" w:cs="Calibri"/>
                <w:color w:val="000000"/>
                <w:sz w:val="20"/>
                <w:szCs w:val="20"/>
              </w:rPr>
              <w:t>Camperstop</w:t>
            </w:r>
            <w:proofErr w:type="spellEnd"/>
            <w:r>
              <w:rPr>
                <w:rFonts w:ascii="Century Gothic" w:eastAsia="Times New Roman" w:hAnsi="Century Gothic" w:cs="Calibri"/>
                <w:color w:val="000000"/>
                <w:sz w:val="20"/>
                <w:szCs w:val="20"/>
              </w:rPr>
              <w:t xml:space="preserve"> parkirišče v </w:t>
            </w:r>
            <w:proofErr w:type="spellStart"/>
            <w:r>
              <w:rPr>
                <w:rFonts w:ascii="Century Gothic" w:eastAsia="Times New Roman" w:hAnsi="Century Gothic" w:cs="Calibri"/>
                <w:color w:val="000000"/>
                <w:sz w:val="20"/>
                <w:szCs w:val="20"/>
              </w:rPr>
              <w:t>Evroparku</w:t>
            </w:r>
            <w:proofErr w:type="spellEnd"/>
            <w:r>
              <w:rPr>
                <w:rFonts w:ascii="Century Gothic" w:eastAsia="Times New Roman" w:hAnsi="Century Gothic" w:cs="Calibri"/>
                <w:color w:val="000000"/>
                <w:sz w:val="20"/>
                <w:szCs w:val="20"/>
              </w:rPr>
              <w:t xml:space="preserve"> v Zagorju ob Savi</w:t>
            </w:r>
          </w:p>
          <w:p w14:paraId="66B208B8" w14:textId="2C36CD32" w:rsidR="00366B7A" w:rsidRPr="003F3D9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Občina Zagorje ob Savi</w:t>
            </w:r>
          </w:p>
        </w:tc>
        <w:tc>
          <w:tcPr>
            <w:tcW w:w="2020" w:type="dxa"/>
            <w:tcBorders>
              <w:top w:val="nil"/>
              <w:left w:val="nil"/>
              <w:bottom w:val="single" w:sz="4" w:space="0" w:color="auto"/>
              <w:right w:val="single" w:sz="4" w:space="0" w:color="auto"/>
            </w:tcBorders>
            <w:shd w:val="clear" w:color="auto" w:fill="auto"/>
            <w:noWrap/>
            <w:vAlign w:val="bottom"/>
            <w:hideMark/>
          </w:tcPr>
          <w:p w14:paraId="57055EB9" w14:textId="2E3B7B28" w:rsidR="00366B7A" w:rsidRPr="003F3D9A" w:rsidRDefault="00366B7A"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Pridobljena Odločba o sofinanciranju v višini 50.000 € </w:t>
            </w:r>
          </w:p>
        </w:tc>
        <w:tc>
          <w:tcPr>
            <w:tcW w:w="3300" w:type="dxa"/>
            <w:tcBorders>
              <w:top w:val="nil"/>
              <w:left w:val="nil"/>
              <w:bottom w:val="single" w:sz="4" w:space="0" w:color="auto"/>
              <w:right w:val="single" w:sz="4" w:space="0" w:color="auto"/>
            </w:tcBorders>
            <w:shd w:val="clear" w:color="auto" w:fill="auto"/>
            <w:vAlign w:val="bottom"/>
            <w:hideMark/>
          </w:tcPr>
          <w:p w14:paraId="040FBDEC" w14:textId="3AB57518" w:rsidR="00366B7A" w:rsidRPr="000D6E8E"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v celoti izvedena </w:t>
            </w:r>
            <w:r w:rsidR="00366B7A" w:rsidRPr="000D6E8E">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14:paraId="6AF5AA9F" w14:textId="51375C15" w:rsidR="00366B7A" w:rsidRPr="003F3D9A" w:rsidRDefault="00713F83"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zahtevek za izplačilo v višini 49.999,99 €</w:t>
            </w:r>
          </w:p>
        </w:tc>
      </w:tr>
      <w:tr w:rsidR="00366B7A" w:rsidRPr="003F3D9A" w14:paraId="418D7DA7"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A99C460" w14:textId="77777777" w:rsidR="00366B7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Večgeneracijski center ZLU</w:t>
            </w:r>
          </w:p>
          <w:p w14:paraId="3AFAA44C" w14:textId="78EE892E" w:rsidR="00366B7A" w:rsidRPr="003F3D9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Zasavska ljudska univerza  </w:t>
            </w:r>
          </w:p>
        </w:tc>
        <w:tc>
          <w:tcPr>
            <w:tcW w:w="2020" w:type="dxa"/>
            <w:tcBorders>
              <w:top w:val="nil"/>
              <w:left w:val="nil"/>
              <w:bottom w:val="single" w:sz="4" w:space="0" w:color="auto"/>
              <w:right w:val="single" w:sz="4" w:space="0" w:color="auto"/>
            </w:tcBorders>
            <w:shd w:val="clear" w:color="auto" w:fill="auto"/>
            <w:noWrap/>
            <w:vAlign w:val="bottom"/>
            <w:hideMark/>
          </w:tcPr>
          <w:p w14:paraId="4015AEC1" w14:textId="702DBC33" w:rsidR="00366B7A" w:rsidRPr="003F3D9A" w:rsidRDefault="00366B7A"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Pridobljena Odločba o sofinanciranju v višini 35.124,78 € </w:t>
            </w:r>
            <w:r w:rsidRPr="003F3D9A">
              <w:rPr>
                <w:rFonts w:ascii="Century Gothic" w:eastAsia="Times New Roman" w:hAnsi="Century Gothic" w:cs="Calibri"/>
                <w:color w:val="000000"/>
                <w:sz w:val="20"/>
                <w:szCs w:val="20"/>
              </w:rPr>
              <w:t xml:space="preserve"> </w:t>
            </w:r>
          </w:p>
        </w:tc>
        <w:tc>
          <w:tcPr>
            <w:tcW w:w="3300" w:type="dxa"/>
            <w:tcBorders>
              <w:top w:val="nil"/>
              <w:left w:val="nil"/>
              <w:bottom w:val="single" w:sz="4" w:space="0" w:color="auto"/>
              <w:right w:val="single" w:sz="4" w:space="0" w:color="auto"/>
            </w:tcBorders>
            <w:shd w:val="clear" w:color="auto" w:fill="auto"/>
            <w:vAlign w:val="bottom"/>
            <w:hideMark/>
          </w:tcPr>
          <w:p w14:paraId="1ADDF656" w14:textId="20BE8690" w:rsidR="00366B7A" w:rsidRPr="003F3D9A"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v celoti izvedena </w:t>
            </w:r>
            <w:r w:rsidR="00366B7A">
              <w:rPr>
                <w:rFonts w:ascii="Century Gothic" w:eastAsia="Times New Roman" w:hAnsi="Century Gothic" w:cs="Calibri"/>
                <w:color w:val="000000"/>
                <w:sz w:val="20"/>
                <w:szCs w:val="20"/>
              </w:rPr>
              <w:t xml:space="preserve">  </w:t>
            </w:r>
            <w:r w:rsidR="00366B7A"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14:paraId="503FFB03" w14:textId="04854B15" w:rsidR="00366B7A" w:rsidRPr="003F3D9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w:t>
            </w:r>
            <w:r w:rsidR="00713F83">
              <w:rPr>
                <w:rFonts w:ascii="Century Gothic" w:eastAsia="Times New Roman" w:hAnsi="Century Gothic" w:cs="Calibri"/>
                <w:color w:val="000000"/>
                <w:sz w:val="20"/>
                <w:szCs w:val="20"/>
              </w:rPr>
              <w:t xml:space="preserve"> in izplačan </w:t>
            </w:r>
            <w:r w:rsidR="00271B1D">
              <w:rPr>
                <w:rFonts w:ascii="Century Gothic" w:eastAsia="Times New Roman" w:hAnsi="Century Gothic" w:cs="Calibri"/>
                <w:color w:val="000000"/>
                <w:sz w:val="20"/>
                <w:szCs w:val="20"/>
              </w:rPr>
              <w:t>za</w:t>
            </w:r>
            <w:r>
              <w:rPr>
                <w:rFonts w:ascii="Century Gothic" w:eastAsia="Times New Roman" w:hAnsi="Century Gothic" w:cs="Calibri"/>
                <w:color w:val="000000"/>
                <w:sz w:val="20"/>
                <w:szCs w:val="20"/>
              </w:rPr>
              <w:t>htevek za 1. fazo v višini 11.</w:t>
            </w:r>
            <w:r w:rsidR="00713F83">
              <w:rPr>
                <w:rFonts w:ascii="Century Gothic" w:eastAsia="Times New Roman" w:hAnsi="Century Gothic" w:cs="Calibri"/>
                <w:color w:val="000000"/>
                <w:sz w:val="20"/>
                <w:szCs w:val="20"/>
              </w:rPr>
              <w:t>676,12</w:t>
            </w:r>
            <w:r>
              <w:rPr>
                <w:rFonts w:ascii="Century Gothic" w:eastAsia="Times New Roman" w:hAnsi="Century Gothic" w:cs="Calibri"/>
                <w:color w:val="000000"/>
                <w:sz w:val="20"/>
                <w:szCs w:val="20"/>
              </w:rPr>
              <w:t xml:space="preserve"> €</w:t>
            </w:r>
            <w:r w:rsidR="00713F83">
              <w:rPr>
                <w:rFonts w:ascii="Century Gothic" w:eastAsia="Times New Roman" w:hAnsi="Century Gothic" w:cs="Calibri"/>
                <w:color w:val="000000"/>
                <w:sz w:val="20"/>
                <w:szCs w:val="20"/>
              </w:rPr>
              <w:t>, oddan in izplačan zahtevek za 2. fazo v višini 20.581,26 €</w:t>
            </w:r>
          </w:p>
        </w:tc>
      </w:tr>
      <w:tr w:rsidR="00366B7A" w:rsidRPr="003F3D9A" w14:paraId="37353308"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331F60F8" w14:textId="77777777" w:rsidR="00366B7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Širimo Vključujoče Inovativno Povezano Zasavje</w:t>
            </w:r>
          </w:p>
          <w:p w14:paraId="474F143A" w14:textId="1028AFDA" w:rsidR="00366B7A" w:rsidRPr="003F3D9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VDC Zasavje </w:t>
            </w:r>
          </w:p>
        </w:tc>
        <w:tc>
          <w:tcPr>
            <w:tcW w:w="2020" w:type="dxa"/>
            <w:tcBorders>
              <w:top w:val="nil"/>
              <w:left w:val="nil"/>
              <w:bottom w:val="single" w:sz="4" w:space="0" w:color="auto"/>
              <w:right w:val="single" w:sz="4" w:space="0" w:color="auto"/>
            </w:tcBorders>
            <w:shd w:val="clear" w:color="auto" w:fill="auto"/>
            <w:noWrap/>
            <w:vAlign w:val="bottom"/>
          </w:tcPr>
          <w:p w14:paraId="6EE6977D" w14:textId="304CC4CA" w:rsidR="00366B7A" w:rsidRPr="003F3D9A" w:rsidRDefault="00366B7A"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Pridobljena Pogodba o sofinanciranju v višini 24.998,32 € </w:t>
            </w:r>
          </w:p>
        </w:tc>
        <w:tc>
          <w:tcPr>
            <w:tcW w:w="3300" w:type="dxa"/>
            <w:tcBorders>
              <w:top w:val="nil"/>
              <w:left w:val="nil"/>
              <w:bottom w:val="single" w:sz="4" w:space="0" w:color="auto"/>
              <w:right w:val="single" w:sz="4" w:space="0" w:color="auto"/>
            </w:tcBorders>
            <w:shd w:val="clear" w:color="auto" w:fill="auto"/>
            <w:vAlign w:val="bottom"/>
          </w:tcPr>
          <w:p w14:paraId="1F4E7B31" w14:textId="0CD1E862" w:rsidR="00366B7A" w:rsidRPr="003F3D9A"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v celoti izvedena </w:t>
            </w:r>
            <w:r w:rsidR="00271B1D">
              <w:rPr>
                <w:rFonts w:ascii="Century Gothic" w:eastAsia="Times New Roman" w:hAnsi="Century Gothic" w:cs="Calibri"/>
                <w:color w:val="000000"/>
                <w:sz w:val="20"/>
                <w:szCs w:val="20"/>
              </w:rPr>
              <w:t xml:space="preserve"> </w:t>
            </w:r>
            <w:r w:rsidR="00366B7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20D8C61E" w14:textId="4FF06B89" w:rsidR="00366B7A" w:rsidRPr="003F3D9A" w:rsidRDefault="00271B1D"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za 1. fazo v višini 13.818,44 €</w:t>
            </w:r>
            <w:r w:rsidR="00A51794">
              <w:rPr>
                <w:rFonts w:ascii="Century Gothic" w:eastAsia="Times New Roman" w:hAnsi="Century Gothic" w:cs="Calibri"/>
                <w:color w:val="000000"/>
                <w:sz w:val="20"/>
                <w:szCs w:val="20"/>
              </w:rPr>
              <w:t>, Oddan in izplačan zahtevek za 2. fazo v višini 11.106,54 €,</w:t>
            </w:r>
          </w:p>
        </w:tc>
      </w:tr>
      <w:tr w:rsidR="00366B7A" w:rsidRPr="003F3D9A" w14:paraId="0D80A476"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05F187C2" w14:textId="77777777" w:rsidR="00366B7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lastRenderedPageBreak/>
              <w:t>Sodobni tisk – sinonim za kvaliteto izdelkov</w:t>
            </w:r>
          </w:p>
          <w:p w14:paraId="318ED706" w14:textId="6F7F7650" w:rsidR="00005E80" w:rsidRPr="003F3D9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Bojan Bregar </w:t>
            </w:r>
            <w:proofErr w:type="spellStart"/>
            <w:r>
              <w:rPr>
                <w:rFonts w:ascii="Century Gothic" w:eastAsia="Times New Roman" w:hAnsi="Century Gothic" w:cs="Calibri"/>
                <w:color w:val="000000"/>
                <w:sz w:val="20"/>
                <w:szCs w:val="20"/>
              </w:rPr>
              <w:t>s.p</w:t>
            </w:r>
            <w:proofErr w:type="spellEnd"/>
            <w:r>
              <w:rPr>
                <w:rFonts w:ascii="Century Gothic" w:eastAsia="Times New Roman" w:hAnsi="Century Gothic" w:cs="Calibri"/>
                <w:color w:val="000000"/>
                <w:sz w:val="20"/>
                <w:szCs w:val="20"/>
              </w:rPr>
              <w:t>. SITO PRINT</w:t>
            </w:r>
          </w:p>
        </w:tc>
        <w:tc>
          <w:tcPr>
            <w:tcW w:w="2020" w:type="dxa"/>
            <w:tcBorders>
              <w:top w:val="nil"/>
              <w:left w:val="nil"/>
              <w:bottom w:val="single" w:sz="4" w:space="0" w:color="auto"/>
              <w:right w:val="single" w:sz="4" w:space="0" w:color="auto"/>
            </w:tcBorders>
            <w:shd w:val="clear" w:color="auto" w:fill="auto"/>
            <w:noWrap/>
            <w:vAlign w:val="bottom"/>
          </w:tcPr>
          <w:p w14:paraId="412BD7F4" w14:textId="368D9BB9" w:rsidR="00366B7A" w:rsidRPr="003F3D9A" w:rsidRDefault="00005E80"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Pridobljena Odločba o sofinanciranju v višini </w:t>
            </w:r>
            <w:r w:rsidRPr="00005E80">
              <w:rPr>
                <w:rFonts w:ascii="Century Gothic" w:hAnsi="Century Gothic" w:cs="Arial"/>
                <w:bCs/>
                <w:sz w:val="20"/>
                <w:szCs w:val="20"/>
              </w:rPr>
              <w:t>27.947,04</w:t>
            </w:r>
            <w:r>
              <w:rPr>
                <w:rFonts w:cs="Arial"/>
                <w:b/>
              </w:rPr>
              <w:t xml:space="preserve"> </w:t>
            </w:r>
            <w:r>
              <w:rPr>
                <w:rFonts w:ascii="Century Gothic" w:eastAsia="Times New Roman" w:hAnsi="Century Gothic" w:cs="Calibri"/>
                <w:color w:val="000000"/>
                <w:sz w:val="20"/>
                <w:szCs w:val="20"/>
              </w:rPr>
              <w:t>€</w:t>
            </w:r>
          </w:p>
        </w:tc>
        <w:tc>
          <w:tcPr>
            <w:tcW w:w="3300" w:type="dxa"/>
            <w:tcBorders>
              <w:top w:val="nil"/>
              <w:left w:val="nil"/>
              <w:bottom w:val="single" w:sz="4" w:space="0" w:color="auto"/>
              <w:right w:val="single" w:sz="4" w:space="0" w:color="auto"/>
            </w:tcBorders>
            <w:shd w:val="clear" w:color="auto" w:fill="auto"/>
            <w:vAlign w:val="bottom"/>
          </w:tcPr>
          <w:p w14:paraId="4A088195" w14:textId="57D7105A" w:rsidR="00366B7A" w:rsidRPr="003F3D9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v celoti izvedena </w:t>
            </w:r>
            <w:r w:rsidR="00366B7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43601815" w14:textId="77777777" w:rsidR="00366B7A" w:rsidRDefault="00366B7A"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w:t>
            </w:r>
          </w:p>
          <w:p w14:paraId="5888A722" w14:textId="3DA6BBA5" w:rsidR="00366B7A" w:rsidRPr="003F3D9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27.820,27 €</w:t>
            </w:r>
            <w:r w:rsidR="00366B7A">
              <w:rPr>
                <w:rFonts w:ascii="Century Gothic" w:eastAsia="Times New Roman" w:hAnsi="Century Gothic" w:cs="Calibri"/>
                <w:color w:val="000000"/>
                <w:sz w:val="20"/>
                <w:szCs w:val="20"/>
              </w:rPr>
              <w:t xml:space="preserve"> </w:t>
            </w:r>
          </w:p>
        </w:tc>
      </w:tr>
      <w:tr w:rsidR="00366B7A" w:rsidRPr="003F3D9A" w14:paraId="086FB6F8"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75004C3C" w14:textId="77777777" w:rsidR="00366B7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Prenova šolskega dvorišča z ureditvijo učilnice na prostem</w:t>
            </w:r>
          </w:p>
          <w:p w14:paraId="691A44BD" w14:textId="2DC21E37" w:rsidR="00005E80" w:rsidRPr="003F3D9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OŠ narodnega heroja Rajka Hrastnik </w:t>
            </w:r>
          </w:p>
        </w:tc>
        <w:tc>
          <w:tcPr>
            <w:tcW w:w="2020" w:type="dxa"/>
            <w:tcBorders>
              <w:top w:val="nil"/>
              <w:left w:val="nil"/>
              <w:bottom w:val="single" w:sz="4" w:space="0" w:color="auto"/>
              <w:right w:val="single" w:sz="4" w:space="0" w:color="auto"/>
            </w:tcBorders>
            <w:shd w:val="clear" w:color="auto" w:fill="auto"/>
            <w:noWrap/>
            <w:vAlign w:val="bottom"/>
          </w:tcPr>
          <w:p w14:paraId="3F24F57F" w14:textId="449B0337" w:rsidR="00366B7A" w:rsidRPr="003F3D9A" w:rsidRDefault="00005E80"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34.605,04 €</w:t>
            </w:r>
          </w:p>
        </w:tc>
        <w:tc>
          <w:tcPr>
            <w:tcW w:w="3300" w:type="dxa"/>
            <w:tcBorders>
              <w:top w:val="nil"/>
              <w:left w:val="nil"/>
              <w:bottom w:val="single" w:sz="4" w:space="0" w:color="auto"/>
              <w:right w:val="single" w:sz="4" w:space="0" w:color="auto"/>
            </w:tcBorders>
            <w:shd w:val="clear" w:color="auto" w:fill="auto"/>
            <w:vAlign w:val="bottom"/>
          </w:tcPr>
          <w:p w14:paraId="07EAD14C" w14:textId="4BF362F8" w:rsidR="00366B7A" w:rsidRPr="003F3D9A" w:rsidRDefault="00005E8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v celoti izvedena </w:t>
            </w:r>
            <w:r w:rsidR="00366B7A">
              <w:rPr>
                <w:rFonts w:ascii="Century Gothic" w:eastAsia="Times New Roman" w:hAnsi="Century Gothic" w:cs="Calibri"/>
                <w:color w:val="000000"/>
                <w:sz w:val="20"/>
                <w:szCs w:val="20"/>
              </w:rPr>
              <w:t xml:space="preserve">  </w:t>
            </w:r>
            <w:r w:rsidR="00366B7A"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0FFE0D93" w14:textId="77777777" w:rsidR="00005E80" w:rsidRDefault="00005E80" w:rsidP="00005E80">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w:t>
            </w:r>
          </w:p>
          <w:p w14:paraId="566C0103" w14:textId="70D56E63" w:rsidR="00366B7A" w:rsidRPr="003F3D9A" w:rsidRDefault="00005E80" w:rsidP="00005E80">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34.593,96 €</w:t>
            </w:r>
          </w:p>
        </w:tc>
      </w:tr>
      <w:tr w:rsidR="00366B7A" w:rsidRPr="003F3D9A" w14:paraId="1A31188D"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2E1FF2F5" w14:textId="77777777" w:rsidR="00366B7A" w:rsidRDefault="00633A01"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Trajnostni tekstilni izdelki</w:t>
            </w:r>
          </w:p>
          <w:p w14:paraId="4863A7B7" w14:textId="5D6B46BB" w:rsidR="00633A01" w:rsidRPr="003F3D9A" w:rsidRDefault="00633A01"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Sivko</w:t>
            </w:r>
            <w:r w:rsidR="00BE6E62">
              <w:rPr>
                <w:rFonts w:ascii="Century Gothic" w:eastAsia="Times New Roman" w:hAnsi="Century Gothic" w:cs="Calibri"/>
                <w:color w:val="000000"/>
                <w:sz w:val="20"/>
                <w:szCs w:val="20"/>
              </w:rPr>
              <w:t>-Cestnik d.o.o.</w:t>
            </w:r>
          </w:p>
        </w:tc>
        <w:tc>
          <w:tcPr>
            <w:tcW w:w="2020" w:type="dxa"/>
            <w:tcBorders>
              <w:top w:val="nil"/>
              <w:left w:val="nil"/>
              <w:bottom w:val="single" w:sz="4" w:space="0" w:color="auto"/>
              <w:right w:val="single" w:sz="4" w:space="0" w:color="auto"/>
            </w:tcBorders>
            <w:shd w:val="clear" w:color="auto" w:fill="auto"/>
            <w:noWrap/>
            <w:vAlign w:val="bottom"/>
          </w:tcPr>
          <w:p w14:paraId="76EF2E34" w14:textId="44BB17EC" w:rsidR="00366B7A" w:rsidRPr="003F3D9A" w:rsidRDefault="00BE6E62" w:rsidP="008949B9">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Pridobljeno obvestilo o potrditvi operacije v višin 16.950,24 €i </w:t>
            </w:r>
          </w:p>
        </w:tc>
        <w:tc>
          <w:tcPr>
            <w:tcW w:w="3300" w:type="dxa"/>
            <w:tcBorders>
              <w:top w:val="nil"/>
              <w:left w:val="nil"/>
              <w:bottom w:val="single" w:sz="4" w:space="0" w:color="auto"/>
              <w:right w:val="single" w:sz="4" w:space="0" w:color="auto"/>
            </w:tcBorders>
            <w:shd w:val="clear" w:color="auto" w:fill="auto"/>
            <w:vAlign w:val="bottom"/>
          </w:tcPr>
          <w:p w14:paraId="50CC8810" w14:textId="32E4275A" w:rsidR="00366B7A" w:rsidRPr="003F3D9A" w:rsidRDefault="00BE6E62"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Odstop od operacije </w:t>
            </w:r>
            <w:r w:rsidR="00366B7A">
              <w:rPr>
                <w:rFonts w:ascii="Century Gothic" w:eastAsia="Times New Roman" w:hAnsi="Century Gothic" w:cs="Calibri"/>
                <w:color w:val="000000"/>
                <w:sz w:val="20"/>
                <w:szCs w:val="20"/>
              </w:rPr>
              <w:t xml:space="preserve">  </w:t>
            </w:r>
            <w:r w:rsidR="00366B7A"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518C9B5D" w14:textId="75C66356" w:rsidR="00366B7A" w:rsidRPr="003F3D9A" w:rsidRDefault="00366B7A" w:rsidP="008949B9">
            <w:pPr>
              <w:spacing w:after="0" w:line="240" w:lineRule="auto"/>
              <w:rPr>
                <w:rFonts w:ascii="Century Gothic" w:eastAsia="Times New Roman" w:hAnsi="Century Gothic" w:cs="Calibri"/>
                <w:color w:val="000000"/>
                <w:sz w:val="20"/>
                <w:szCs w:val="20"/>
              </w:rPr>
            </w:pPr>
          </w:p>
        </w:tc>
      </w:tr>
      <w:tr w:rsidR="00366B7A" w:rsidRPr="003F3D9A" w14:paraId="280DB964"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0951A8F8" w14:textId="77777777" w:rsidR="00366B7A" w:rsidRDefault="00BE6E62"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Poligon za trenažo voženj</w:t>
            </w:r>
          </w:p>
          <w:p w14:paraId="36A8989C" w14:textId="7B7FE469" w:rsidR="00BE6E62" w:rsidRPr="003F3D9A" w:rsidRDefault="00BE6E62"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AMD Trbovlje </w:t>
            </w:r>
          </w:p>
        </w:tc>
        <w:tc>
          <w:tcPr>
            <w:tcW w:w="2020" w:type="dxa"/>
            <w:tcBorders>
              <w:top w:val="nil"/>
              <w:left w:val="nil"/>
              <w:bottom w:val="single" w:sz="4" w:space="0" w:color="auto"/>
              <w:right w:val="single" w:sz="4" w:space="0" w:color="auto"/>
            </w:tcBorders>
            <w:shd w:val="clear" w:color="auto" w:fill="auto"/>
            <w:noWrap/>
            <w:vAlign w:val="bottom"/>
          </w:tcPr>
          <w:p w14:paraId="20B0F1F5" w14:textId="2A1A0E22" w:rsidR="00366B7A" w:rsidRPr="003F3D9A" w:rsidRDefault="00BE6E62"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Pogodba o sofinanciranju v višini 35.876,18 €</w:t>
            </w:r>
          </w:p>
        </w:tc>
        <w:tc>
          <w:tcPr>
            <w:tcW w:w="3300" w:type="dxa"/>
            <w:tcBorders>
              <w:top w:val="nil"/>
              <w:left w:val="nil"/>
              <w:bottom w:val="single" w:sz="4" w:space="0" w:color="auto"/>
              <w:right w:val="single" w:sz="4" w:space="0" w:color="auto"/>
            </w:tcBorders>
            <w:shd w:val="clear" w:color="auto" w:fill="auto"/>
            <w:vAlign w:val="bottom"/>
          </w:tcPr>
          <w:p w14:paraId="3F3EFE60" w14:textId="4E3B6D95" w:rsidR="00366B7A" w:rsidRPr="003F3D9A"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Odstop od izvedbe </w:t>
            </w:r>
            <w:r w:rsidR="00BE6E62">
              <w:rPr>
                <w:rFonts w:ascii="Century Gothic" w:eastAsia="Times New Roman" w:hAnsi="Century Gothic" w:cs="Calibri"/>
                <w:color w:val="000000"/>
                <w:sz w:val="20"/>
                <w:szCs w:val="20"/>
              </w:rPr>
              <w:t xml:space="preserve"> </w:t>
            </w:r>
            <w:r w:rsidR="00366B7A" w:rsidRPr="003F3D9A">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6EB16F74" w14:textId="58E7C88B" w:rsidR="00366B7A" w:rsidRPr="003F3D9A" w:rsidRDefault="00366B7A" w:rsidP="008949B9">
            <w:pPr>
              <w:spacing w:after="0" w:line="240" w:lineRule="auto"/>
              <w:rPr>
                <w:rFonts w:ascii="Century Gothic" w:eastAsia="Times New Roman" w:hAnsi="Century Gothic" w:cs="Calibri"/>
                <w:color w:val="000000"/>
                <w:sz w:val="20"/>
                <w:szCs w:val="20"/>
              </w:rPr>
            </w:pPr>
          </w:p>
        </w:tc>
      </w:tr>
      <w:tr w:rsidR="00BE6E62" w:rsidRPr="003F3D9A" w14:paraId="261BD7EC"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3B5EBFCD" w14:textId="77777777" w:rsidR="00BE6E62" w:rsidRDefault="00BE6E62"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Vzpostavitev enote za podporo vodenju intervencij</w:t>
            </w:r>
          </w:p>
          <w:p w14:paraId="41411563" w14:textId="66933A83" w:rsidR="00BE6E62" w:rsidRDefault="00BE6E62"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Prostovoljno gasilsko društvo Trbovlje – mesto </w:t>
            </w:r>
          </w:p>
        </w:tc>
        <w:tc>
          <w:tcPr>
            <w:tcW w:w="2020" w:type="dxa"/>
            <w:tcBorders>
              <w:top w:val="nil"/>
              <w:left w:val="nil"/>
              <w:bottom w:val="single" w:sz="4" w:space="0" w:color="auto"/>
              <w:right w:val="single" w:sz="4" w:space="0" w:color="auto"/>
            </w:tcBorders>
            <w:shd w:val="clear" w:color="auto" w:fill="auto"/>
            <w:noWrap/>
            <w:vAlign w:val="bottom"/>
          </w:tcPr>
          <w:p w14:paraId="78DE4DF4" w14:textId="0CCC51DB" w:rsidR="00BE6E62" w:rsidRDefault="00BE6E62"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Pogodba o sofinanciranju v višini 49.804,83 €</w:t>
            </w:r>
          </w:p>
        </w:tc>
        <w:tc>
          <w:tcPr>
            <w:tcW w:w="3300" w:type="dxa"/>
            <w:tcBorders>
              <w:top w:val="nil"/>
              <w:left w:val="nil"/>
              <w:bottom w:val="single" w:sz="4" w:space="0" w:color="auto"/>
              <w:right w:val="single" w:sz="4" w:space="0" w:color="auto"/>
            </w:tcBorders>
            <w:shd w:val="clear" w:color="auto" w:fill="auto"/>
            <w:vAlign w:val="bottom"/>
          </w:tcPr>
          <w:p w14:paraId="0361856D" w14:textId="64030FC0" w:rsidR="00BE6E62"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v celoti izvedena </w:t>
            </w:r>
            <w:r w:rsidR="00BE6E62">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4F485CC5" w14:textId="5FE4CAB9" w:rsidR="00BE6E62"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49.804,82 €</w:t>
            </w:r>
          </w:p>
        </w:tc>
      </w:tr>
      <w:tr w:rsidR="00BE6E62" w:rsidRPr="003F3D9A" w14:paraId="7D1D21B8"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5CEC53EC" w14:textId="77777777" w:rsidR="00BE6E62" w:rsidRDefault="004A1405"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Mlinček za boljši jutri</w:t>
            </w:r>
          </w:p>
          <w:p w14:paraId="3398223E" w14:textId="6E9E8359" w:rsidR="004A1405" w:rsidRDefault="004A1405"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EKSTREM-ČISTO d.o.o.</w:t>
            </w:r>
          </w:p>
        </w:tc>
        <w:tc>
          <w:tcPr>
            <w:tcW w:w="2020" w:type="dxa"/>
            <w:tcBorders>
              <w:top w:val="nil"/>
              <w:left w:val="nil"/>
              <w:bottom w:val="single" w:sz="4" w:space="0" w:color="auto"/>
              <w:right w:val="single" w:sz="4" w:space="0" w:color="auto"/>
            </w:tcBorders>
            <w:shd w:val="clear" w:color="auto" w:fill="auto"/>
            <w:noWrap/>
            <w:vAlign w:val="bottom"/>
          </w:tcPr>
          <w:p w14:paraId="6E6680C2" w14:textId="2E3CD3A9" w:rsidR="00BE6E62" w:rsidRDefault="004A1405"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45.015,68 €</w:t>
            </w:r>
          </w:p>
        </w:tc>
        <w:tc>
          <w:tcPr>
            <w:tcW w:w="3300" w:type="dxa"/>
            <w:tcBorders>
              <w:top w:val="nil"/>
              <w:left w:val="nil"/>
              <w:bottom w:val="single" w:sz="4" w:space="0" w:color="auto"/>
              <w:right w:val="single" w:sz="4" w:space="0" w:color="auto"/>
            </w:tcBorders>
            <w:shd w:val="clear" w:color="auto" w:fill="auto"/>
            <w:vAlign w:val="bottom"/>
          </w:tcPr>
          <w:p w14:paraId="6D668351" w14:textId="65F71A5F" w:rsidR="00BE6E62" w:rsidRDefault="004A1405"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Operacija je bila v celoti izvedena </w:t>
            </w:r>
          </w:p>
        </w:tc>
        <w:tc>
          <w:tcPr>
            <w:tcW w:w="1720" w:type="dxa"/>
            <w:tcBorders>
              <w:top w:val="nil"/>
              <w:left w:val="nil"/>
              <w:bottom w:val="single" w:sz="4" w:space="0" w:color="auto"/>
              <w:right w:val="single" w:sz="4" w:space="0" w:color="auto"/>
            </w:tcBorders>
            <w:shd w:val="clear" w:color="auto" w:fill="auto"/>
            <w:noWrap/>
            <w:vAlign w:val="bottom"/>
          </w:tcPr>
          <w:p w14:paraId="10C8A98C" w14:textId="347FF473" w:rsidR="00BE6E62" w:rsidRDefault="004A1405"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45.015,68 €</w:t>
            </w:r>
          </w:p>
        </w:tc>
      </w:tr>
      <w:tr w:rsidR="00BE6E62" w:rsidRPr="003F3D9A" w14:paraId="7B9F2C74"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699713B3" w14:textId="77777777" w:rsidR="00BE6E62" w:rsidRDefault="00127BE3"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Šolsko dvorišče-učilnica na prostem</w:t>
            </w:r>
          </w:p>
          <w:p w14:paraId="71DD5533" w14:textId="458C556D" w:rsidR="00127BE3" w:rsidRDefault="00127BE3"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OŠ Ivana Skvarče Zagorje ob Savi</w:t>
            </w:r>
          </w:p>
        </w:tc>
        <w:tc>
          <w:tcPr>
            <w:tcW w:w="2020" w:type="dxa"/>
            <w:tcBorders>
              <w:top w:val="nil"/>
              <w:left w:val="nil"/>
              <w:bottom w:val="single" w:sz="4" w:space="0" w:color="auto"/>
              <w:right w:val="single" w:sz="4" w:space="0" w:color="auto"/>
            </w:tcBorders>
            <w:shd w:val="clear" w:color="auto" w:fill="auto"/>
            <w:noWrap/>
            <w:vAlign w:val="bottom"/>
          </w:tcPr>
          <w:p w14:paraId="531A6B47" w14:textId="468369E3" w:rsidR="00BE6E62" w:rsidRDefault="00127BE3"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50.000 €</w:t>
            </w:r>
          </w:p>
        </w:tc>
        <w:tc>
          <w:tcPr>
            <w:tcW w:w="3300" w:type="dxa"/>
            <w:tcBorders>
              <w:top w:val="nil"/>
              <w:left w:val="nil"/>
              <w:bottom w:val="single" w:sz="4" w:space="0" w:color="auto"/>
              <w:right w:val="single" w:sz="4" w:space="0" w:color="auto"/>
            </w:tcBorders>
            <w:shd w:val="clear" w:color="auto" w:fill="auto"/>
            <w:vAlign w:val="bottom"/>
          </w:tcPr>
          <w:p w14:paraId="37927668" w14:textId="03627822" w:rsidR="00BE6E62"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r w:rsidR="00127BE3">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08D5580A" w14:textId="7B66E0AD" w:rsidR="00BE6E62"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50.000 €</w:t>
            </w:r>
          </w:p>
        </w:tc>
      </w:tr>
      <w:tr w:rsidR="00BE6E62" w:rsidRPr="003F3D9A" w14:paraId="08E3B25E"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5A39C630" w14:textId="77777777" w:rsidR="00BE6E62" w:rsidRDefault="00CC5950" w:rsidP="008949B9">
            <w:pPr>
              <w:spacing w:after="0" w:line="240" w:lineRule="auto"/>
              <w:rPr>
                <w:rFonts w:ascii="Century Gothic" w:hAnsi="Century Gothic" w:cs="Arial"/>
                <w:sz w:val="20"/>
                <w:szCs w:val="20"/>
              </w:rPr>
            </w:pPr>
            <w:r w:rsidRPr="00CC5950">
              <w:rPr>
                <w:rFonts w:ascii="Century Gothic" w:hAnsi="Century Gothic" w:cs="Arial"/>
                <w:sz w:val="20"/>
                <w:szCs w:val="20"/>
              </w:rPr>
              <w:t>Ureditev zbiralnic za ločeno zbiranje odpadkov na podeželju občine Trbovlje</w:t>
            </w:r>
          </w:p>
          <w:p w14:paraId="5938D223" w14:textId="2F95730C" w:rsidR="00CC5950" w:rsidRPr="00CC5950" w:rsidRDefault="00CC5950" w:rsidP="008949B9">
            <w:pPr>
              <w:spacing w:after="0" w:line="240" w:lineRule="auto"/>
              <w:rPr>
                <w:rFonts w:ascii="Century Gothic" w:eastAsia="Times New Roman" w:hAnsi="Century Gothic" w:cs="Calibri"/>
                <w:color w:val="000000"/>
                <w:sz w:val="20"/>
                <w:szCs w:val="20"/>
              </w:rPr>
            </w:pPr>
            <w:r>
              <w:rPr>
                <w:rFonts w:ascii="Century Gothic" w:hAnsi="Century Gothic" w:cs="Arial"/>
                <w:sz w:val="20"/>
                <w:szCs w:val="20"/>
              </w:rPr>
              <w:t xml:space="preserve">Nosilec: Občina Trbovlje </w:t>
            </w:r>
          </w:p>
        </w:tc>
        <w:tc>
          <w:tcPr>
            <w:tcW w:w="2020" w:type="dxa"/>
            <w:tcBorders>
              <w:top w:val="nil"/>
              <w:left w:val="nil"/>
              <w:bottom w:val="single" w:sz="4" w:space="0" w:color="auto"/>
              <w:right w:val="single" w:sz="4" w:space="0" w:color="auto"/>
            </w:tcBorders>
            <w:shd w:val="clear" w:color="auto" w:fill="auto"/>
            <w:noWrap/>
            <w:vAlign w:val="bottom"/>
          </w:tcPr>
          <w:p w14:paraId="73E277FB" w14:textId="6BC88200" w:rsidR="00BE6E62" w:rsidRDefault="00CC5950"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50.000 €</w:t>
            </w:r>
          </w:p>
        </w:tc>
        <w:tc>
          <w:tcPr>
            <w:tcW w:w="3300" w:type="dxa"/>
            <w:tcBorders>
              <w:top w:val="nil"/>
              <w:left w:val="nil"/>
              <w:bottom w:val="single" w:sz="4" w:space="0" w:color="auto"/>
              <w:right w:val="single" w:sz="4" w:space="0" w:color="auto"/>
            </w:tcBorders>
            <w:shd w:val="clear" w:color="auto" w:fill="auto"/>
            <w:vAlign w:val="bottom"/>
          </w:tcPr>
          <w:p w14:paraId="5221CE45" w14:textId="26A4436E" w:rsidR="00BE6E62"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p>
        </w:tc>
        <w:tc>
          <w:tcPr>
            <w:tcW w:w="1720" w:type="dxa"/>
            <w:tcBorders>
              <w:top w:val="nil"/>
              <w:left w:val="nil"/>
              <w:bottom w:val="single" w:sz="4" w:space="0" w:color="auto"/>
              <w:right w:val="single" w:sz="4" w:space="0" w:color="auto"/>
            </w:tcBorders>
            <w:shd w:val="clear" w:color="auto" w:fill="auto"/>
            <w:noWrap/>
            <w:vAlign w:val="bottom"/>
          </w:tcPr>
          <w:p w14:paraId="75F31118" w14:textId="0BDFB59A" w:rsidR="00BE6E62" w:rsidRDefault="00B340F1"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49.914,80 €</w:t>
            </w:r>
          </w:p>
        </w:tc>
      </w:tr>
      <w:tr w:rsidR="00127BE3" w:rsidRPr="003F3D9A" w14:paraId="4E5E8C79"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7E7EF890" w14:textId="77777777" w:rsidR="00127BE3" w:rsidRDefault="00CC595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Mlakarjevo stanovanje – obnova muzejske enote</w:t>
            </w:r>
          </w:p>
          <w:p w14:paraId="0FD14D81" w14:textId="453A5EC0" w:rsidR="00CC5950" w:rsidRDefault="00CC5950"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Občina Hrastnik </w:t>
            </w:r>
          </w:p>
        </w:tc>
        <w:tc>
          <w:tcPr>
            <w:tcW w:w="2020" w:type="dxa"/>
            <w:tcBorders>
              <w:top w:val="nil"/>
              <w:left w:val="nil"/>
              <w:bottom w:val="single" w:sz="4" w:space="0" w:color="auto"/>
              <w:right w:val="single" w:sz="4" w:space="0" w:color="auto"/>
            </w:tcBorders>
            <w:shd w:val="clear" w:color="auto" w:fill="auto"/>
            <w:noWrap/>
            <w:vAlign w:val="bottom"/>
          </w:tcPr>
          <w:p w14:paraId="6B9719D7" w14:textId="313CB92E" w:rsidR="00127BE3" w:rsidRDefault="00CC5950"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49.999,64 €</w:t>
            </w:r>
          </w:p>
        </w:tc>
        <w:tc>
          <w:tcPr>
            <w:tcW w:w="3300" w:type="dxa"/>
            <w:tcBorders>
              <w:top w:val="nil"/>
              <w:left w:val="nil"/>
              <w:bottom w:val="single" w:sz="4" w:space="0" w:color="auto"/>
              <w:right w:val="single" w:sz="4" w:space="0" w:color="auto"/>
            </w:tcBorders>
            <w:shd w:val="clear" w:color="auto" w:fill="auto"/>
            <w:vAlign w:val="bottom"/>
          </w:tcPr>
          <w:p w14:paraId="1EC72DFD" w14:textId="5C524BAF" w:rsidR="00127BE3"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p>
        </w:tc>
        <w:tc>
          <w:tcPr>
            <w:tcW w:w="1720" w:type="dxa"/>
            <w:tcBorders>
              <w:top w:val="nil"/>
              <w:left w:val="nil"/>
              <w:bottom w:val="single" w:sz="4" w:space="0" w:color="auto"/>
              <w:right w:val="single" w:sz="4" w:space="0" w:color="auto"/>
            </w:tcBorders>
            <w:shd w:val="clear" w:color="auto" w:fill="auto"/>
            <w:noWrap/>
            <w:vAlign w:val="bottom"/>
          </w:tcPr>
          <w:p w14:paraId="5A3C1781" w14:textId="46E5FBF3" w:rsidR="00127BE3" w:rsidRDefault="00A5179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47.327,35 €</w:t>
            </w:r>
          </w:p>
        </w:tc>
      </w:tr>
      <w:tr w:rsidR="00127BE3" w:rsidRPr="003F3D9A" w14:paraId="46E3D883"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68B80A1E" w14:textId="77777777" w:rsidR="00127BE3"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Tradicija skozi digitalne oči </w:t>
            </w:r>
          </w:p>
          <w:p w14:paraId="37F3411B" w14:textId="25D0EFF3"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RRA Zasavje </w:t>
            </w:r>
          </w:p>
        </w:tc>
        <w:tc>
          <w:tcPr>
            <w:tcW w:w="2020" w:type="dxa"/>
            <w:tcBorders>
              <w:top w:val="nil"/>
              <w:left w:val="nil"/>
              <w:bottom w:val="single" w:sz="4" w:space="0" w:color="auto"/>
              <w:right w:val="single" w:sz="4" w:space="0" w:color="auto"/>
            </w:tcBorders>
            <w:shd w:val="clear" w:color="auto" w:fill="auto"/>
            <w:noWrap/>
            <w:vAlign w:val="bottom"/>
          </w:tcPr>
          <w:p w14:paraId="0A158280" w14:textId="579BE214" w:rsidR="00127BE3" w:rsidRDefault="00793E34"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Pridobljeno potrdilo o potrditvi operacije v višini 25.000 €</w:t>
            </w:r>
          </w:p>
        </w:tc>
        <w:tc>
          <w:tcPr>
            <w:tcW w:w="3300" w:type="dxa"/>
            <w:tcBorders>
              <w:top w:val="nil"/>
              <w:left w:val="nil"/>
              <w:bottom w:val="single" w:sz="4" w:space="0" w:color="auto"/>
              <w:right w:val="single" w:sz="4" w:space="0" w:color="auto"/>
            </w:tcBorders>
            <w:shd w:val="clear" w:color="auto" w:fill="auto"/>
            <w:vAlign w:val="bottom"/>
          </w:tcPr>
          <w:p w14:paraId="763C2C3B" w14:textId="5BF3C39A" w:rsidR="00127BE3" w:rsidRPr="00793E34" w:rsidRDefault="00D2480E" w:rsidP="00793E34">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Izvedeni obe fazi operacije </w:t>
            </w:r>
          </w:p>
        </w:tc>
        <w:tc>
          <w:tcPr>
            <w:tcW w:w="1720" w:type="dxa"/>
            <w:tcBorders>
              <w:top w:val="nil"/>
              <w:left w:val="nil"/>
              <w:bottom w:val="single" w:sz="4" w:space="0" w:color="auto"/>
              <w:right w:val="single" w:sz="4" w:space="0" w:color="auto"/>
            </w:tcBorders>
            <w:shd w:val="clear" w:color="auto" w:fill="auto"/>
            <w:noWrap/>
            <w:vAlign w:val="bottom"/>
          </w:tcPr>
          <w:p w14:paraId="7D79DB6D" w14:textId="08686632" w:rsidR="00127BE3" w:rsidRDefault="00D2480E"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za 1. fazo v višini 11.218,85 € in 2. fazo v višini 8.541,00 €</w:t>
            </w:r>
          </w:p>
        </w:tc>
      </w:tr>
      <w:tr w:rsidR="00BE6E62" w:rsidRPr="003F3D9A" w14:paraId="62A06C6C"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7E5194A3" w14:textId="77777777" w:rsidR="00BE6E62" w:rsidRDefault="00793E34" w:rsidP="008949B9">
            <w:pPr>
              <w:spacing w:after="0" w:line="240" w:lineRule="auto"/>
              <w:rPr>
                <w:rFonts w:ascii="Century Gothic" w:hAnsi="Century Gothic" w:cs="Arial"/>
                <w:sz w:val="20"/>
                <w:szCs w:val="20"/>
              </w:rPr>
            </w:pPr>
            <w:r w:rsidRPr="00793E34">
              <w:rPr>
                <w:rFonts w:ascii="Century Gothic" w:hAnsi="Century Gothic" w:cs="Arial"/>
                <w:sz w:val="20"/>
                <w:szCs w:val="20"/>
              </w:rPr>
              <w:t>Zbiranje, odvoz in reciklaža odpadne folije za povijanje bal sena</w:t>
            </w:r>
          </w:p>
          <w:p w14:paraId="0CFAF8A6" w14:textId="2AE833DC" w:rsidR="00793E34" w:rsidRPr="00793E34" w:rsidRDefault="00793E34" w:rsidP="008949B9">
            <w:pPr>
              <w:spacing w:after="0" w:line="240" w:lineRule="auto"/>
              <w:rPr>
                <w:rFonts w:ascii="Century Gothic" w:eastAsia="Times New Roman" w:hAnsi="Century Gothic" w:cs="Calibri"/>
                <w:color w:val="000000"/>
                <w:sz w:val="20"/>
                <w:szCs w:val="20"/>
              </w:rPr>
            </w:pPr>
            <w:r>
              <w:rPr>
                <w:rFonts w:ascii="Century Gothic" w:hAnsi="Century Gothic" w:cs="Arial"/>
                <w:sz w:val="20"/>
                <w:szCs w:val="20"/>
              </w:rPr>
              <w:t xml:space="preserve">Nosilec: </w:t>
            </w:r>
            <w:proofErr w:type="spellStart"/>
            <w:r>
              <w:rPr>
                <w:rFonts w:ascii="Century Gothic" w:hAnsi="Century Gothic" w:cs="Arial"/>
                <w:sz w:val="20"/>
                <w:szCs w:val="20"/>
              </w:rPr>
              <w:t>GlobalConsult</w:t>
            </w:r>
            <w:proofErr w:type="spellEnd"/>
            <w:r>
              <w:rPr>
                <w:rFonts w:ascii="Century Gothic" w:hAnsi="Century Gothic" w:cs="Arial"/>
                <w:sz w:val="20"/>
                <w:szCs w:val="20"/>
              </w:rPr>
              <w:t xml:space="preserve"> d.o.o.</w:t>
            </w:r>
          </w:p>
        </w:tc>
        <w:tc>
          <w:tcPr>
            <w:tcW w:w="2020" w:type="dxa"/>
            <w:tcBorders>
              <w:top w:val="nil"/>
              <w:left w:val="nil"/>
              <w:bottom w:val="single" w:sz="4" w:space="0" w:color="auto"/>
              <w:right w:val="single" w:sz="4" w:space="0" w:color="auto"/>
            </w:tcBorders>
            <w:shd w:val="clear" w:color="auto" w:fill="auto"/>
            <w:noWrap/>
            <w:vAlign w:val="bottom"/>
          </w:tcPr>
          <w:p w14:paraId="1321B9CC" w14:textId="2F159455" w:rsidR="00BE6E62" w:rsidRDefault="00793E34"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37.346,80 €</w:t>
            </w:r>
          </w:p>
        </w:tc>
        <w:tc>
          <w:tcPr>
            <w:tcW w:w="3300" w:type="dxa"/>
            <w:tcBorders>
              <w:top w:val="nil"/>
              <w:left w:val="nil"/>
              <w:bottom w:val="single" w:sz="4" w:space="0" w:color="auto"/>
              <w:right w:val="single" w:sz="4" w:space="0" w:color="auto"/>
            </w:tcBorders>
            <w:shd w:val="clear" w:color="auto" w:fill="auto"/>
            <w:vAlign w:val="bottom"/>
          </w:tcPr>
          <w:p w14:paraId="0FE17126" w14:textId="452083EB" w:rsidR="00BE6E62" w:rsidRDefault="00B340F1"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p>
        </w:tc>
        <w:tc>
          <w:tcPr>
            <w:tcW w:w="1720" w:type="dxa"/>
            <w:tcBorders>
              <w:top w:val="nil"/>
              <w:left w:val="nil"/>
              <w:bottom w:val="single" w:sz="4" w:space="0" w:color="auto"/>
              <w:right w:val="single" w:sz="4" w:space="0" w:color="auto"/>
            </w:tcBorders>
            <w:shd w:val="clear" w:color="auto" w:fill="auto"/>
            <w:noWrap/>
            <w:vAlign w:val="bottom"/>
          </w:tcPr>
          <w:p w14:paraId="56BE6E75" w14:textId="5FAE6D0B" w:rsidR="00BE6E62" w:rsidRDefault="00B340F1"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47.196,11 €</w:t>
            </w:r>
          </w:p>
        </w:tc>
      </w:tr>
      <w:tr w:rsidR="00793E34" w:rsidRPr="003F3D9A" w14:paraId="71FE30CE"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205A3004" w14:textId="77777777"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lastRenderedPageBreak/>
              <w:t>Trboveljski turistični inkubator</w:t>
            </w:r>
          </w:p>
          <w:p w14:paraId="7211B10E" w14:textId="767B3F3E"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Nosilec: Zavod za kulturo DDT</w:t>
            </w:r>
          </w:p>
        </w:tc>
        <w:tc>
          <w:tcPr>
            <w:tcW w:w="2020" w:type="dxa"/>
            <w:tcBorders>
              <w:top w:val="nil"/>
              <w:left w:val="nil"/>
              <w:bottom w:val="single" w:sz="4" w:space="0" w:color="auto"/>
              <w:right w:val="single" w:sz="4" w:space="0" w:color="auto"/>
            </w:tcBorders>
            <w:shd w:val="clear" w:color="auto" w:fill="auto"/>
            <w:noWrap/>
            <w:vAlign w:val="bottom"/>
          </w:tcPr>
          <w:p w14:paraId="2BC24D1D" w14:textId="769E3613" w:rsidR="00793E34" w:rsidRDefault="0032370F"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Pridobljeno potrdilo o potrditvi v višini 18.604,82 €</w:t>
            </w:r>
          </w:p>
        </w:tc>
        <w:tc>
          <w:tcPr>
            <w:tcW w:w="3300" w:type="dxa"/>
            <w:tcBorders>
              <w:top w:val="nil"/>
              <w:left w:val="nil"/>
              <w:bottom w:val="single" w:sz="4" w:space="0" w:color="auto"/>
              <w:right w:val="single" w:sz="4" w:space="0" w:color="auto"/>
            </w:tcBorders>
            <w:shd w:val="clear" w:color="auto" w:fill="auto"/>
            <w:vAlign w:val="bottom"/>
          </w:tcPr>
          <w:p w14:paraId="58152215" w14:textId="7BE55D3F" w:rsidR="00793E34" w:rsidRDefault="0032370F"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r w:rsidR="008F0A46">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3DC96395" w14:textId="15040B8A" w:rsidR="00793E34" w:rsidRDefault="0032370F"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zahtevek v višini 14.467,49 €</w:t>
            </w:r>
          </w:p>
        </w:tc>
      </w:tr>
      <w:tr w:rsidR="00793E34" w:rsidRPr="003F3D9A" w14:paraId="13D22D77"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391C038B" w14:textId="77777777"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Širitev in posodobitev ustvarjalnega studia Fina Glina</w:t>
            </w:r>
          </w:p>
          <w:p w14:paraId="00449CFB" w14:textId="2225FD0E"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Fina Glina d.o.o. </w:t>
            </w:r>
          </w:p>
        </w:tc>
        <w:tc>
          <w:tcPr>
            <w:tcW w:w="2020" w:type="dxa"/>
            <w:tcBorders>
              <w:top w:val="nil"/>
              <w:left w:val="nil"/>
              <w:bottom w:val="single" w:sz="4" w:space="0" w:color="auto"/>
              <w:right w:val="single" w:sz="4" w:space="0" w:color="auto"/>
            </w:tcBorders>
            <w:shd w:val="clear" w:color="auto" w:fill="auto"/>
            <w:noWrap/>
            <w:vAlign w:val="bottom"/>
          </w:tcPr>
          <w:p w14:paraId="6346EC2C" w14:textId="3C4AF752" w:rsidR="00793E34" w:rsidRDefault="00793E34"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Pridobljeno potrdilo o potrditvi operacije v višini 11.168 €</w:t>
            </w:r>
          </w:p>
        </w:tc>
        <w:tc>
          <w:tcPr>
            <w:tcW w:w="3300" w:type="dxa"/>
            <w:tcBorders>
              <w:top w:val="nil"/>
              <w:left w:val="nil"/>
              <w:bottom w:val="single" w:sz="4" w:space="0" w:color="auto"/>
              <w:right w:val="single" w:sz="4" w:space="0" w:color="auto"/>
            </w:tcBorders>
            <w:shd w:val="clear" w:color="auto" w:fill="auto"/>
            <w:vAlign w:val="bottom"/>
          </w:tcPr>
          <w:p w14:paraId="32DF4D85" w14:textId="2FACC744" w:rsidR="00793E34" w:rsidRDefault="0032370F"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Operacije je bila v celoti izvedena </w:t>
            </w:r>
            <w:r w:rsidR="00793E34">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3BADC102" w14:textId="22EBA37A" w:rsidR="00793E34" w:rsidRDefault="0032370F"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Oddan in izplačan zahtevka v višini 1</w:t>
            </w:r>
            <w:r w:rsidR="00AD205F">
              <w:rPr>
                <w:rFonts w:ascii="Century Gothic" w:eastAsia="Times New Roman" w:hAnsi="Century Gothic" w:cs="Calibri"/>
                <w:color w:val="000000"/>
                <w:sz w:val="20"/>
                <w:szCs w:val="20"/>
              </w:rPr>
              <w:t>1.</w:t>
            </w:r>
            <w:r>
              <w:rPr>
                <w:rFonts w:ascii="Century Gothic" w:eastAsia="Times New Roman" w:hAnsi="Century Gothic" w:cs="Calibri"/>
                <w:color w:val="000000"/>
                <w:sz w:val="20"/>
                <w:szCs w:val="20"/>
              </w:rPr>
              <w:t>124,79 €</w:t>
            </w:r>
          </w:p>
        </w:tc>
      </w:tr>
      <w:tr w:rsidR="00127BE3" w:rsidRPr="003F3D9A" w14:paraId="09851B89" w14:textId="77777777" w:rsidTr="008949B9">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tcPr>
          <w:p w14:paraId="062EEA70" w14:textId="77777777" w:rsidR="00127BE3"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»Kongresna dvorana – Galerija – </w:t>
            </w:r>
            <w:proofErr w:type="spellStart"/>
            <w:r>
              <w:rPr>
                <w:rFonts w:ascii="Century Gothic" w:eastAsia="Times New Roman" w:hAnsi="Century Gothic" w:cs="Calibri"/>
                <w:color w:val="000000"/>
                <w:sz w:val="20"/>
                <w:szCs w:val="20"/>
              </w:rPr>
              <w:t>Ekočebelica</w:t>
            </w:r>
            <w:proofErr w:type="spellEnd"/>
            <w:r>
              <w:rPr>
                <w:rFonts w:ascii="Century Gothic" w:eastAsia="Times New Roman" w:hAnsi="Century Gothic" w:cs="Calibri"/>
                <w:color w:val="000000"/>
                <w:sz w:val="20"/>
                <w:szCs w:val="20"/>
              </w:rPr>
              <w:t>«</w:t>
            </w:r>
          </w:p>
          <w:p w14:paraId="6AA18C7F" w14:textId="60BD0493" w:rsidR="00793E34"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Nosilec: </w:t>
            </w:r>
            <w:proofErr w:type="spellStart"/>
            <w:r>
              <w:rPr>
                <w:rFonts w:ascii="Century Gothic" w:eastAsia="Times New Roman" w:hAnsi="Century Gothic" w:cs="Calibri"/>
                <w:color w:val="000000"/>
                <w:sz w:val="20"/>
                <w:szCs w:val="20"/>
              </w:rPr>
              <w:t>Trgotrade</w:t>
            </w:r>
            <w:proofErr w:type="spellEnd"/>
            <w:r>
              <w:rPr>
                <w:rFonts w:ascii="Century Gothic" w:eastAsia="Times New Roman" w:hAnsi="Century Gothic" w:cs="Calibri"/>
                <w:color w:val="000000"/>
                <w:sz w:val="20"/>
                <w:szCs w:val="20"/>
              </w:rPr>
              <w:t xml:space="preserve"> d.o.o. </w:t>
            </w:r>
          </w:p>
        </w:tc>
        <w:tc>
          <w:tcPr>
            <w:tcW w:w="2020" w:type="dxa"/>
            <w:tcBorders>
              <w:top w:val="nil"/>
              <w:left w:val="nil"/>
              <w:bottom w:val="single" w:sz="4" w:space="0" w:color="auto"/>
              <w:right w:val="single" w:sz="4" w:space="0" w:color="auto"/>
            </w:tcBorders>
            <w:shd w:val="clear" w:color="auto" w:fill="auto"/>
            <w:noWrap/>
            <w:vAlign w:val="bottom"/>
          </w:tcPr>
          <w:p w14:paraId="5297E52A" w14:textId="54B8D5D0" w:rsidR="00127BE3" w:rsidRDefault="00793E34" w:rsidP="00BE6E62">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Pridobljena Odločba o sofinanciranju v višini 45.066,51 €</w:t>
            </w:r>
          </w:p>
        </w:tc>
        <w:tc>
          <w:tcPr>
            <w:tcW w:w="3300" w:type="dxa"/>
            <w:tcBorders>
              <w:top w:val="nil"/>
              <w:left w:val="nil"/>
              <w:bottom w:val="single" w:sz="4" w:space="0" w:color="auto"/>
              <w:right w:val="single" w:sz="4" w:space="0" w:color="auto"/>
            </w:tcBorders>
            <w:shd w:val="clear" w:color="auto" w:fill="auto"/>
            <w:vAlign w:val="bottom"/>
          </w:tcPr>
          <w:p w14:paraId="283F4DDB" w14:textId="76EECA57" w:rsidR="00127BE3" w:rsidRPr="00AD205F" w:rsidRDefault="00AD205F" w:rsidP="00AD205F">
            <w:pPr>
              <w:spacing w:after="0" w:line="240" w:lineRule="auto"/>
              <w:jc w:val="both"/>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Izvedeni obe fazi operacije </w:t>
            </w:r>
            <w:r w:rsidR="00793E34" w:rsidRPr="00AD205F">
              <w:rPr>
                <w:rFonts w:ascii="Century Gothic" w:eastAsia="Times New Roman" w:hAnsi="Century Gothic" w:cs="Calibri"/>
                <w:color w:val="000000"/>
                <w:sz w:val="20"/>
                <w:szCs w:val="20"/>
              </w:rPr>
              <w:t xml:space="preserve"> </w:t>
            </w:r>
          </w:p>
        </w:tc>
        <w:tc>
          <w:tcPr>
            <w:tcW w:w="1720" w:type="dxa"/>
            <w:tcBorders>
              <w:top w:val="nil"/>
              <w:left w:val="nil"/>
              <w:bottom w:val="single" w:sz="4" w:space="0" w:color="auto"/>
              <w:right w:val="single" w:sz="4" w:space="0" w:color="auto"/>
            </w:tcBorders>
            <w:shd w:val="clear" w:color="auto" w:fill="auto"/>
            <w:noWrap/>
            <w:vAlign w:val="bottom"/>
          </w:tcPr>
          <w:p w14:paraId="1F9A9CFB" w14:textId="363B77B9" w:rsidR="00127BE3" w:rsidRDefault="00793E34" w:rsidP="008949B9">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Oddan </w:t>
            </w:r>
            <w:r w:rsidR="00AD205F">
              <w:rPr>
                <w:rFonts w:ascii="Century Gothic" w:eastAsia="Times New Roman" w:hAnsi="Century Gothic" w:cs="Calibri"/>
                <w:color w:val="000000"/>
                <w:sz w:val="20"/>
                <w:szCs w:val="20"/>
              </w:rPr>
              <w:t xml:space="preserve">in izplačan </w:t>
            </w:r>
            <w:r>
              <w:rPr>
                <w:rFonts w:ascii="Century Gothic" w:eastAsia="Times New Roman" w:hAnsi="Century Gothic" w:cs="Calibri"/>
                <w:color w:val="000000"/>
                <w:sz w:val="20"/>
                <w:szCs w:val="20"/>
              </w:rPr>
              <w:t xml:space="preserve">zahtevek </w:t>
            </w:r>
            <w:r w:rsidR="00AD205F">
              <w:rPr>
                <w:rFonts w:ascii="Century Gothic" w:eastAsia="Times New Roman" w:hAnsi="Century Gothic" w:cs="Calibri"/>
                <w:color w:val="000000"/>
                <w:sz w:val="20"/>
                <w:szCs w:val="20"/>
              </w:rPr>
              <w:t xml:space="preserve">za 1. fazo </w:t>
            </w:r>
            <w:r>
              <w:rPr>
                <w:rFonts w:ascii="Century Gothic" w:eastAsia="Times New Roman" w:hAnsi="Century Gothic" w:cs="Calibri"/>
                <w:color w:val="000000"/>
                <w:sz w:val="20"/>
                <w:szCs w:val="20"/>
              </w:rPr>
              <w:t>v višini 36.839,80 €</w:t>
            </w:r>
            <w:r w:rsidR="00AD205F">
              <w:rPr>
                <w:rFonts w:ascii="Century Gothic" w:eastAsia="Times New Roman" w:hAnsi="Century Gothic" w:cs="Calibri"/>
                <w:color w:val="000000"/>
                <w:sz w:val="20"/>
                <w:szCs w:val="20"/>
              </w:rPr>
              <w:t xml:space="preserve"> in 2. fazo v višini 7.933,57 €</w:t>
            </w:r>
          </w:p>
        </w:tc>
      </w:tr>
      <w:tr w:rsidR="00366B7A" w:rsidRPr="003F3D9A" w14:paraId="693C6BCA" w14:textId="77777777" w:rsidTr="008949B9">
        <w:trPr>
          <w:trHeight w:val="300"/>
          <w:jc w:val="center"/>
        </w:trPr>
        <w:tc>
          <w:tcPr>
            <w:tcW w:w="3500"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318DFBBC" w14:textId="77777777" w:rsidR="00366B7A" w:rsidRPr="003F3D9A" w:rsidRDefault="00366B7A" w:rsidP="008949B9">
            <w:pPr>
              <w:spacing w:after="0" w:line="240" w:lineRule="auto"/>
              <w:rPr>
                <w:rFonts w:ascii="Century Gothic" w:eastAsia="Times New Roman" w:hAnsi="Century Gothic" w:cs="Calibri"/>
                <w:b/>
                <w:color w:val="000000"/>
                <w:sz w:val="20"/>
                <w:szCs w:val="20"/>
              </w:rPr>
            </w:pPr>
            <w:r w:rsidRPr="003F3D9A">
              <w:rPr>
                <w:rFonts w:ascii="Century Gothic" w:eastAsia="Times New Roman" w:hAnsi="Century Gothic" w:cs="Calibri"/>
                <w:b/>
                <w:color w:val="000000"/>
                <w:sz w:val="20"/>
                <w:szCs w:val="20"/>
              </w:rPr>
              <w:t> SKUPAJ</w:t>
            </w:r>
          </w:p>
        </w:tc>
        <w:tc>
          <w:tcPr>
            <w:tcW w:w="2020" w:type="dxa"/>
            <w:tcBorders>
              <w:top w:val="nil"/>
              <w:left w:val="nil"/>
              <w:bottom w:val="single" w:sz="4" w:space="0" w:color="auto"/>
              <w:right w:val="single" w:sz="4" w:space="0" w:color="auto"/>
            </w:tcBorders>
            <w:shd w:val="clear" w:color="auto" w:fill="A8D08D" w:themeFill="accent6" w:themeFillTint="99"/>
            <w:noWrap/>
            <w:vAlign w:val="bottom"/>
            <w:hideMark/>
          </w:tcPr>
          <w:p w14:paraId="2EFF1CEF" w14:textId="13AADD03" w:rsidR="00366B7A" w:rsidRPr="003F3D9A" w:rsidRDefault="00743CDC" w:rsidP="008949B9">
            <w:pPr>
              <w:spacing w:after="0" w:line="240" w:lineRule="auto"/>
              <w:jc w:val="right"/>
              <w:rPr>
                <w:rFonts w:ascii="Century Gothic" w:eastAsia="Times New Roman" w:hAnsi="Century Gothic" w:cs="Calibri"/>
                <w:b/>
                <w:color w:val="000000"/>
                <w:sz w:val="20"/>
                <w:szCs w:val="20"/>
              </w:rPr>
            </w:pPr>
            <w:r>
              <w:rPr>
                <w:rFonts w:ascii="Century Gothic" w:eastAsia="Times New Roman" w:hAnsi="Century Gothic" w:cs="Calibri"/>
                <w:b/>
                <w:color w:val="000000"/>
                <w:sz w:val="20"/>
                <w:szCs w:val="20"/>
              </w:rPr>
              <w:t>607.507,88  €</w:t>
            </w:r>
            <w:r w:rsidR="00366B7A" w:rsidRPr="003F3D9A">
              <w:rPr>
                <w:rFonts w:ascii="Century Gothic" w:eastAsia="Times New Roman" w:hAnsi="Century Gothic" w:cs="Calibri"/>
                <w:b/>
                <w:color w:val="000000"/>
                <w:sz w:val="20"/>
                <w:szCs w:val="20"/>
              </w:rPr>
              <w:t xml:space="preserve"> </w:t>
            </w:r>
          </w:p>
        </w:tc>
        <w:tc>
          <w:tcPr>
            <w:tcW w:w="3300" w:type="dxa"/>
            <w:tcBorders>
              <w:top w:val="nil"/>
              <w:left w:val="nil"/>
              <w:bottom w:val="single" w:sz="4" w:space="0" w:color="auto"/>
              <w:right w:val="single" w:sz="4" w:space="0" w:color="auto"/>
            </w:tcBorders>
            <w:shd w:val="clear" w:color="auto" w:fill="A8D08D" w:themeFill="accent6" w:themeFillTint="99"/>
            <w:vAlign w:val="bottom"/>
            <w:hideMark/>
          </w:tcPr>
          <w:p w14:paraId="0C05DB2A" w14:textId="77777777" w:rsidR="00366B7A" w:rsidRPr="003F3D9A" w:rsidRDefault="00366B7A" w:rsidP="008949B9">
            <w:pPr>
              <w:spacing w:after="0" w:line="240" w:lineRule="auto"/>
              <w:rPr>
                <w:rFonts w:ascii="Century Gothic" w:eastAsia="Times New Roman" w:hAnsi="Century Gothic" w:cs="Calibri"/>
                <w:b/>
                <w:bCs/>
                <w:color w:val="000000"/>
                <w:sz w:val="20"/>
                <w:szCs w:val="20"/>
              </w:rPr>
            </w:pPr>
            <w:r w:rsidRPr="003F3D9A">
              <w:rPr>
                <w:rFonts w:ascii="Century Gothic" w:eastAsia="Times New Roman" w:hAnsi="Century Gothic" w:cs="Calibri"/>
                <w:color w:val="000000"/>
                <w:sz w:val="20"/>
                <w:szCs w:val="20"/>
              </w:rPr>
              <w:t> </w:t>
            </w:r>
            <w:r w:rsidRPr="003F3D9A">
              <w:rPr>
                <w:rFonts w:ascii="Century Gothic" w:eastAsia="Times New Roman" w:hAnsi="Century Gothic" w:cs="Calibri"/>
                <w:b/>
                <w:bCs/>
                <w:color w:val="000000"/>
                <w:sz w:val="20"/>
                <w:szCs w:val="20"/>
              </w:rPr>
              <w:t xml:space="preserve">SKUPAJ IZPLAČANO: </w:t>
            </w:r>
          </w:p>
        </w:tc>
        <w:tc>
          <w:tcPr>
            <w:tcW w:w="1720" w:type="dxa"/>
            <w:tcBorders>
              <w:top w:val="nil"/>
              <w:left w:val="nil"/>
              <w:bottom w:val="single" w:sz="4" w:space="0" w:color="auto"/>
              <w:right w:val="single" w:sz="4" w:space="0" w:color="auto"/>
            </w:tcBorders>
            <w:shd w:val="clear" w:color="auto" w:fill="A8D08D" w:themeFill="accent6" w:themeFillTint="99"/>
            <w:noWrap/>
            <w:vAlign w:val="bottom"/>
            <w:hideMark/>
          </w:tcPr>
          <w:p w14:paraId="57B581AB" w14:textId="7EA08E8C" w:rsidR="00366B7A" w:rsidRPr="003F3D9A" w:rsidRDefault="00AD205F" w:rsidP="008949B9">
            <w:pPr>
              <w:spacing w:after="0" w:line="240" w:lineRule="auto"/>
              <w:jc w:val="center"/>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548.980,84 €</w:t>
            </w:r>
          </w:p>
        </w:tc>
      </w:tr>
    </w:tbl>
    <w:p w14:paraId="78EF4824" w14:textId="0EAF83FE"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45D2AF4F" w14:textId="77777777" w:rsidR="0036035A" w:rsidRDefault="0036035A"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799B7F0C" w14:textId="25204885" w:rsidR="009A110C" w:rsidRDefault="00FC359F" w:rsidP="00FC359F">
      <w:pPr>
        <w:pStyle w:val="Odstavekseznama"/>
        <w:numPr>
          <w:ilvl w:val="0"/>
          <w:numId w:val="41"/>
        </w:numPr>
        <w:spacing w:after="0" w:line="240" w:lineRule="auto"/>
        <w:jc w:val="both"/>
        <w:rPr>
          <w:rStyle w:val="Krepko"/>
          <w:rFonts w:ascii="Century Gothic" w:hAnsi="Century Gothic" w:cstheme="minorHAnsi"/>
          <w:color w:val="404040"/>
          <w:bdr w:val="none" w:sz="0" w:space="0" w:color="auto" w:frame="1"/>
          <w:shd w:val="clear" w:color="auto" w:fill="FFFFFF"/>
        </w:rPr>
      </w:pPr>
      <w:r w:rsidRPr="00FC359F">
        <w:rPr>
          <w:rStyle w:val="Krepko"/>
          <w:rFonts w:ascii="Century Gothic" w:hAnsi="Century Gothic" w:cstheme="minorHAnsi"/>
          <w:color w:val="404040"/>
          <w:bdr w:val="none" w:sz="0" w:space="0" w:color="auto" w:frame="1"/>
          <w:shd w:val="clear" w:color="auto" w:fill="FFFFFF"/>
        </w:rPr>
        <w:t xml:space="preserve">Rezultati </w:t>
      </w:r>
      <w:r>
        <w:rPr>
          <w:rStyle w:val="Krepko"/>
          <w:rFonts w:ascii="Century Gothic" w:hAnsi="Century Gothic" w:cstheme="minorHAnsi"/>
          <w:color w:val="404040"/>
          <w:bdr w:val="none" w:sz="0" w:space="0" w:color="auto" w:frame="1"/>
          <w:shd w:val="clear" w:color="auto" w:fill="FFFFFF"/>
        </w:rPr>
        <w:t>izvedenih J</w:t>
      </w:r>
      <w:r w:rsidRPr="00FC359F">
        <w:rPr>
          <w:rStyle w:val="Krepko"/>
          <w:rFonts w:ascii="Century Gothic" w:hAnsi="Century Gothic" w:cstheme="minorHAnsi"/>
          <w:color w:val="404040"/>
          <w:bdr w:val="none" w:sz="0" w:space="0" w:color="auto" w:frame="1"/>
          <w:shd w:val="clear" w:color="auto" w:fill="FFFFFF"/>
        </w:rPr>
        <w:t xml:space="preserve">avnih pozivov </w:t>
      </w:r>
    </w:p>
    <w:p w14:paraId="628AE54A" w14:textId="1C8C25C2" w:rsidR="00FC359F" w:rsidRDefault="00FC359F" w:rsidP="00FC359F">
      <w:pPr>
        <w:spacing w:after="0" w:line="240" w:lineRule="auto"/>
        <w:jc w:val="both"/>
        <w:rPr>
          <w:rStyle w:val="Krepko"/>
          <w:rFonts w:ascii="Century Gothic" w:hAnsi="Century Gothic" w:cstheme="minorHAnsi"/>
          <w:color w:val="404040"/>
          <w:bdr w:val="none" w:sz="0" w:space="0" w:color="auto" w:frame="1"/>
          <w:shd w:val="clear" w:color="auto" w:fill="FFFFFF"/>
        </w:rPr>
      </w:pPr>
    </w:p>
    <w:p w14:paraId="547FC362" w14:textId="53578960" w:rsidR="00FC359F" w:rsidRDefault="00FC359F" w:rsidP="00FC359F">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sidRPr="00FC359F">
        <w:rPr>
          <w:rStyle w:val="Krepko"/>
          <w:rFonts w:ascii="Century Gothic" w:hAnsi="Century Gothic" w:cstheme="minorHAnsi"/>
          <w:b w:val="0"/>
          <w:bCs w:val="0"/>
          <w:color w:val="404040"/>
          <w:sz w:val="20"/>
          <w:szCs w:val="20"/>
          <w:bdr w:val="none" w:sz="0" w:space="0" w:color="auto" w:frame="1"/>
          <w:shd w:val="clear" w:color="auto" w:fill="FFFFFF"/>
        </w:rPr>
        <w:t>Glede na sklade, je bil</w:t>
      </w:r>
      <w:r>
        <w:rPr>
          <w:rStyle w:val="Krepko"/>
          <w:rFonts w:ascii="Century Gothic" w:hAnsi="Century Gothic" w:cstheme="minorHAnsi"/>
          <w:b w:val="0"/>
          <w:bCs w:val="0"/>
          <w:color w:val="404040"/>
          <w:sz w:val="20"/>
          <w:szCs w:val="20"/>
          <w:bdr w:val="none" w:sz="0" w:space="0" w:color="auto" w:frame="1"/>
          <w:shd w:val="clear" w:color="auto" w:fill="FFFFFF"/>
        </w:rPr>
        <w:t>a</w:t>
      </w:r>
      <w:r w:rsidRPr="00FC359F">
        <w:rPr>
          <w:rStyle w:val="Krepko"/>
          <w:rFonts w:ascii="Century Gothic" w:hAnsi="Century Gothic" w:cstheme="minorHAnsi"/>
          <w:b w:val="0"/>
          <w:bCs w:val="0"/>
          <w:color w:val="404040"/>
          <w:sz w:val="20"/>
          <w:szCs w:val="20"/>
          <w:bdr w:val="none" w:sz="0" w:space="0" w:color="auto" w:frame="1"/>
          <w:shd w:val="clear" w:color="auto" w:fill="FFFFFF"/>
        </w:rPr>
        <w:t xml:space="preserve"> odobren</w:t>
      </w:r>
      <w:r>
        <w:rPr>
          <w:rStyle w:val="Krepko"/>
          <w:rFonts w:ascii="Century Gothic" w:hAnsi="Century Gothic" w:cstheme="minorHAnsi"/>
          <w:b w:val="0"/>
          <w:bCs w:val="0"/>
          <w:color w:val="404040"/>
          <w:sz w:val="20"/>
          <w:szCs w:val="20"/>
          <w:bdr w:val="none" w:sz="0" w:space="0" w:color="auto" w:frame="1"/>
          <w:shd w:val="clear" w:color="auto" w:fill="FFFFFF"/>
        </w:rPr>
        <w:t>a</w:t>
      </w:r>
      <w:r w:rsidRPr="00FC359F">
        <w:rPr>
          <w:rStyle w:val="Krepko"/>
          <w:rFonts w:ascii="Century Gothic" w:hAnsi="Century Gothic" w:cstheme="minorHAnsi"/>
          <w:b w:val="0"/>
          <w:bCs w:val="0"/>
          <w:color w:val="404040"/>
          <w:sz w:val="20"/>
          <w:szCs w:val="20"/>
          <w:bdr w:val="none" w:sz="0" w:space="0" w:color="auto" w:frame="1"/>
          <w:shd w:val="clear" w:color="auto" w:fill="FFFFFF"/>
        </w:rPr>
        <w:t xml:space="preserve"> sledeč</w:t>
      </w:r>
      <w:r>
        <w:rPr>
          <w:rStyle w:val="Krepko"/>
          <w:rFonts w:ascii="Century Gothic" w:hAnsi="Century Gothic" w:cstheme="minorHAnsi"/>
          <w:b w:val="0"/>
          <w:bCs w:val="0"/>
          <w:color w:val="404040"/>
          <w:sz w:val="20"/>
          <w:szCs w:val="20"/>
          <w:bdr w:val="none" w:sz="0" w:space="0" w:color="auto" w:frame="1"/>
          <w:shd w:val="clear" w:color="auto" w:fill="FFFFFF"/>
        </w:rPr>
        <w:t>a višina sredstev</w:t>
      </w:r>
      <w:r w:rsidRPr="00FC359F">
        <w:rPr>
          <w:rStyle w:val="Krepko"/>
          <w:rFonts w:ascii="Century Gothic" w:hAnsi="Century Gothic" w:cstheme="minorHAnsi"/>
          <w:b w:val="0"/>
          <w:bCs w:val="0"/>
          <w:color w:val="404040"/>
          <w:sz w:val="20"/>
          <w:szCs w:val="20"/>
          <w:bdr w:val="none" w:sz="0" w:space="0" w:color="auto" w:frame="1"/>
          <w:shd w:val="clear" w:color="auto" w:fill="FFFFFF"/>
        </w:rPr>
        <w:t xml:space="preserve">: </w:t>
      </w:r>
    </w:p>
    <w:p w14:paraId="0C7084D0" w14:textId="383C1D15" w:rsidR="00FC359F" w:rsidRDefault="00FC359F" w:rsidP="00FC359F">
      <w:pPr>
        <w:pStyle w:val="Odstavekseznama"/>
        <w:numPr>
          <w:ilvl w:val="0"/>
          <w:numId w:val="20"/>
        </w:num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Pr>
          <w:rStyle w:val="Krepko"/>
          <w:rFonts w:ascii="Century Gothic" w:hAnsi="Century Gothic" w:cstheme="minorHAnsi"/>
          <w:b w:val="0"/>
          <w:bCs w:val="0"/>
          <w:color w:val="404040"/>
          <w:sz w:val="20"/>
          <w:szCs w:val="20"/>
          <w:bdr w:val="none" w:sz="0" w:space="0" w:color="auto" w:frame="1"/>
          <w:shd w:val="clear" w:color="auto" w:fill="FFFFFF"/>
        </w:rPr>
        <w:t>EKSRP sklad: 1.001.782,93 €</w:t>
      </w:r>
    </w:p>
    <w:p w14:paraId="75348F35" w14:textId="0548342F" w:rsidR="00FC359F" w:rsidRDefault="00FC359F" w:rsidP="00FC359F">
      <w:pPr>
        <w:pStyle w:val="Odstavekseznama"/>
        <w:numPr>
          <w:ilvl w:val="0"/>
          <w:numId w:val="20"/>
        </w:num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Pr>
          <w:rStyle w:val="Krepko"/>
          <w:rFonts w:ascii="Century Gothic" w:hAnsi="Century Gothic" w:cstheme="minorHAnsi"/>
          <w:b w:val="0"/>
          <w:bCs w:val="0"/>
          <w:color w:val="404040"/>
          <w:sz w:val="20"/>
          <w:szCs w:val="20"/>
          <w:bdr w:val="none" w:sz="0" w:space="0" w:color="auto" w:frame="1"/>
          <w:shd w:val="clear" w:color="auto" w:fill="FFFFFF"/>
        </w:rPr>
        <w:t>ESRR sklad: 565.927,01 €</w:t>
      </w:r>
    </w:p>
    <w:p w14:paraId="3E06A878" w14:textId="1F1E7B3E" w:rsidR="00FC359F" w:rsidRDefault="00FC359F" w:rsidP="00FC359F">
      <w:pPr>
        <w:pStyle w:val="Odstavekseznama"/>
        <w:spacing w:after="0" w:line="240" w:lineRule="auto"/>
        <w:jc w:val="both"/>
        <w:rPr>
          <w:rStyle w:val="Krepko"/>
          <w:rFonts w:ascii="Century Gothic" w:hAnsi="Century Gothic" w:cstheme="minorHAnsi"/>
          <w:color w:val="404040"/>
          <w:sz w:val="20"/>
          <w:szCs w:val="20"/>
          <w:u w:val="single"/>
          <w:bdr w:val="none" w:sz="0" w:space="0" w:color="auto" w:frame="1"/>
          <w:shd w:val="clear" w:color="auto" w:fill="FFFFFF"/>
        </w:rPr>
      </w:pPr>
      <w:r w:rsidRPr="00FC359F">
        <w:rPr>
          <w:rStyle w:val="Krepko"/>
          <w:rFonts w:ascii="Century Gothic" w:hAnsi="Century Gothic" w:cstheme="minorHAnsi"/>
          <w:color w:val="404040"/>
          <w:sz w:val="20"/>
          <w:szCs w:val="20"/>
          <w:u w:val="single"/>
          <w:bdr w:val="none" w:sz="0" w:space="0" w:color="auto" w:frame="1"/>
          <w:shd w:val="clear" w:color="auto" w:fill="FFFFFF"/>
        </w:rPr>
        <w:t>SKUPAJ: 1.567.709,94 €</w:t>
      </w:r>
    </w:p>
    <w:p w14:paraId="6F6AB251" w14:textId="6B47C17D" w:rsidR="00FC359F" w:rsidRDefault="00FC359F" w:rsidP="00FC359F">
      <w:pPr>
        <w:pStyle w:val="Odstavekseznama"/>
        <w:spacing w:after="0" w:line="240" w:lineRule="auto"/>
        <w:jc w:val="both"/>
        <w:rPr>
          <w:rStyle w:val="Krepko"/>
          <w:rFonts w:ascii="Century Gothic" w:hAnsi="Century Gothic" w:cstheme="minorHAnsi"/>
          <w:color w:val="404040"/>
          <w:sz w:val="20"/>
          <w:szCs w:val="20"/>
          <w:u w:val="single"/>
          <w:bdr w:val="none" w:sz="0" w:space="0" w:color="auto" w:frame="1"/>
          <w:shd w:val="clear" w:color="auto" w:fill="FFFFFF"/>
        </w:rPr>
      </w:pPr>
    </w:p>
    <w:p w14:paraId="3AD6C030" w14:textId="1040C25E" w:rsidR="00FC359F" w:rsidRPr="00FC359F" w:rsidRDefault="00FC359F" w:rsidP="00FC359F">
      <w:p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sidRPr="00FC359F">
        <w:rPr>
          <w:rStyle w:val="Krepko"/>
          <w:rFonts w:ascii="Century Gothic" w:hAnsi="Century Gothic" w:cstheme="minorHAnsi"/>
          <w:b w:val="0"/>
          <w:bCs w:val="0"/>
          <w:color w:val="404040"/>
          <w:sz w:val="20"/>
          <w:szCs w:val="20"/>
          <w:bdr w:val="none" w:sz="0" w:space="0" w:color="auto" w:frame="1"/>
          <w:shd w:val="clear" w:color="auto" w:fill="FFFFFF"/>
        </w:rPr>
        <w:t>Glede na število odobrenih operacij, pa je stanje na posamezni sklad sledeče:</w:t>
      </w:r>
    </w:p>
    <w:p w14:paraId="1F6D39BC" w14:textId="2912EDAD" w:rsidR="00FC359F" w:rsidRPr="00FC359F" w:rsidRDefault="00FC359F" w:rsidP="00FC359F">
      <w:pPr>
        <w:pStyle w:val="Odstavekseznama"/>
        <w:numPr>
          <w:ilvl w:val="0"/>
          <w:numId w:val="20"/>
        </w:num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sidRPr="00FC359F">
        <w:rPr>
          <w:rStyle w:val="Krepko"/>
          <w:rFonts w:ascii="Century Gothic" w:hAnsi="Century Gothic" w:cstheme="minorHAnsi"/>
          <w:b w:val="0"/>
          <w:bCs w:val="0"/>
          <w:color w:val="404040"/>
          <w:sz w:val="20"/>
          <w:szCs w:val="20"/>
          <w:bdr w:val="none" w:sz="0" w:space="0" w:color="auto" w:frame="1"/>
          <w:shd w:val="clear" w:color="auto" w:fill="FFFFFF"/>
        </w:rPr>
        <w:t>EKSRP sklad: 22 operacij</w:t>
      </w:r>
    </w:p>
    <w:p w14:paraId="5634D306" w14:textId="2521AEA6" w:rsidR="00FC359F" w:rsidRPr="00FC359F" w:rsidRDefault="00FC359F" w:rsidP="00FC359F">
      <w:pPr>
        <w:pStyle w:val="Odstavekseznama"/>
        <w:numPr>
          <w:ilvl w:val="0"/>
          <w:numId w:val="20"/>
        </w:numPr>
        <w:spacing w:after="0" w:line="240" w:lineRule="auto"/>
        <w:jc w:val="both"/>
        <w:rPr>
          <w:rStyle w:val="Krepko"/>
          <w:rFonts w:ascii="Century Gothic" w:hAnsi="Century Gothic" w:cstheme="minorHAnsi"/>
          <w:b w:val="0"/>
          <w:bCs w:val="0"/>
          <w:color w:val="404040"/>
          <w:sz w:val="20"/>
          <w:szCs w:val="20"/>
          <w:bdr w:val="none" w:sz="0" w:space="0" w:color="auto" w:frame="1"/>
          <w:shd w:val="clear" w:color="auto" w:fill="FFFFFF"/>
        </w:rPr>
      </w:pPr>
      <w:r w:rsidRPr="00FC359F">
        <w:rPr>
          <w:rStyle w:val="Krepko"/>
          <w:rFonts w:ascii="Century Gothic" w:hAnsi="Century Gothic" w:cstheme="minorHAnsi"/>
          <w:b w:val="0"/>
          <w:bCs w:val="0"/>
          <w:color w:val="404040"/>
          <w:sz w:val="20"/>
          <w:szCs w:val="20"/>
          <w:bdr w:val="none" w:sz="0" w:space="0" w:color="auto" w:frame="1"/>
          <w:shd w:val="clear" w:color="auto" w:fill="FFFFFF"/>
        </w:rPr>
        <w:t>ESRR sklad: 17 operacij</w:t>
      </w:r>
    </w:p>
    <w:p w14:paraId="1835E91A" w14:textId="21C2835A" w:rsidR="00FC359F" w:rsidRPr="00FC359F" w:rsidRDefault="00FC359F" w:rsidP="00FC359F">
      <w:pPr>
        <w:pStyle w:val="Odstavekseznama"/>
        <w:spacing w:after="0" w:line="240" w:lineRule="auto"/>
        <w:jc w:val="both"/>
        <w:rPr>
          <w:rStyle w:val="Krepko"/>
          <w:rFonts w:ascii="Century Gothic" w:hAnsi="Century Gothic" w:cstheme="minorHAnsi"/>
          <w:color w:val="404040"/>
          <w:sz w:val="20"/>
          <w:szCs w:val="20"/>
          <w:u w:val="single"/>
          <w:bdr w:val="none" w:sz="0" w:space="0" w:color="auto" w:frame="1"/>
          <w:shd w:val="clear" w:color="auto" w:fill="FFFFFF"/>
        </w:rPr>
      </w:pPr>
      <w:r>
        <w:rPr>
          <w:rStyle w:val="Krepko"/>
          <w:rFonts w:ascii="Century Gothic" w:hAnsi="Century Gothic" w:cstheme="minorHAnsi"/>
          <w:color w:val="404040"/>
          <w:sz w:val="20"/>
          <w:szCs w:val="20"/>
          <w:u w:val="single"/>
          <w:bdr w:val="none" w:sz="0" w:space="0" w:color="auto" w:frame="1"/>
          <w:shd w:val="clear" w:color="auto" w:fill="FFFFFF"/>
        </w:rPr>
        <w:t xml:space="preserve">SKUPAJ: 39 operacij </w:t>
      </w:r>
    </w:p>
    <w:p w14:paraId="35E69A5B" w14:textId="77777777" w:rsidR="00FC359F" w:rsidRPr="00FC359F" w:rsidRDefault="00FC359F" w:rsidP="00FC359F">
      <w:pPr>
        <w:spacing w:after="0" w:line="240" w:lineRule="auto"/>
        <w:jc w:val="both"/>
        <w:rPr>
          <w:rStyle w:val="Krepko"/>
          <w:rFonts w:ascii="Century Gothic" w:hAnsi="Century Gothic" w:cstheme="minorHAnsi"/>
          <w:color w:val="404040"/>
          <w:bdr w:val="none" w:sz="0" w:space="0" w:color="auto" w:frame="1"/>
          <w:shd w:val="clear" w:color="auto" w:fill="FFFFFF"/>
        </w:rPr>
      </w:pPr>
    </w:p>
    <w:p w14:paraId="29BB639C" w14:textId="14E93389" w:rsidR="009A110C" w:rsidRDefault="009A110C" w:rsidP="00BB527A">
      <w:pPr>
        <w:spacing w:after="0" w:line="240" w:lineRule="auto"/>
        <w:jc w:val="both"/>
        <w:rPr>
          <w:rStyle w:val="Krepko"/>
          <w:rFonts w:ascii="Century Gothic" w:hAnsi="Century Gothic" w:cstheme="minorHAnsi"/>
          <w:color w:val="404040"/>
          <w:sz w:val="20"/>
          <w:szCs w:val="20"/>
          <w:bdr w:val="none" w:sz="0" w:space="0" w:color="auto" w:frame="1"/>
          <w:shd w:val="clear" w:color="auto" w:fill="FFFFFF"/>
        </w:rPr>
      </w:pPr>
    </w:p>
    <w:p w14:paraId="09293434" w14:textId="39EB9CD1" w:rsidR="00B8384D" w:rsidRPr="00FD3546" w:rsidRDefault="009A110C" w:rsidP="00FD3546">
      <w:pPr>
        <w:pStyle w:val="Odstavekseznama"/>
        <w:numPr>
          <w:ilvl w:val="0"/>
          <w:numId w:val="41"/>
        </w:numPr>
        <w:spacing w:after="0" w:line="240" w:lineRule="auto"/>
        <w:jc w:val="both"/>
        <w:rPr>
          <w:rFonts w:ascii="Century Gothic" w:hAnsi="Century Gothic" w:cstheme="minorHAnsi"/>
          <w:b/>
          <w:bCs/>
          <w:color w:val="404040"/>
          <w:bdr w:val="none" w:sz="0" w:space="0" w:color="auto" w:frame="1"/>
          <w:shd w:val="clear" w:color="auto" w:fill="FFFFFF"/>
        </w:rPr>
      </w:pPr>
      <w:r w:rsidRPr="00FD3546">
        <w:rPr>
          <w:rFonts w:ascii="Century Gothic" w:hAnsi="Century Gothic" w:cstheme="minorHAnsi"/>
          <w:b/>
          <w:bCs/>
          <w:color w:val="404040"/>
          <w:bdr w:val="none" w:sz="0" w:space="0" w:color="auto" w:frame="1"/>
          <w:shd w:val="clear" w:color="auto" w:fill="FFFFFF"/>
        </w:rPr>
        <w:t>Rezultati izvedenih operacij glede na kazalnike v SLR Partnerstva LAS Zasavje</w:t>
      </w:r>
    </w:p>
    <w:p w14:paraId="67EA5049" w14:textId="77777777" w:rsidR="00B8384D" w:rsidRDefault="00B8384D" w:rsidP="00B8384D">
      <w:pPr>
        <w:spacing w:after="0" w:line="240" w:lineRule="auto"/>
        <w:jc w:val="both"/>
        <w:rPr>
          <w:rFonts w:ascii="Century Gothic" w:hAnsi="Century Gothic" w:cstheme="minorHAnsi"/>
          <w:b/>
          <w:bCs/>
          <w:color w:val="404040"/>
          <w:bdr w:val="none" w:sz="0" w:space="0" w:color="auto" w:frame="1"/>
          <w:shd w:val="clear" w:color="auto" w:fill="FFFFFF"/>
        </w:rPr>
      </w:pPr>
    </w:p>
    <w:p w14:paraId="181CEA7A" w14:textId="6FBC2365" w:rsidR="00743CDC" w:rsidRDefault="00D04161" w:rsidP="00B8384D">
      <w:pPr>
        <w:spacing w:after="0" w:line="240" w:lineRule="auto"/>
        <w:jc w:val="both"/>
        <w:rPr>
          <w:rFonts w:ascii="Century Gothic" w:hAnsi="Century Gothic" w:cstheme="minorHAnsi"/>
          <w:color w:val="404040"/>
          <w:sz w:val="20"/>
          <w:szCs w:val="20"/>
          <w:bdr w:val="none" w:sz="0" w:space="0" w:color="auto" w:frame="1"/>
          <w:shd w:val="clear" w:color="auto" w:fill="FFFFFF"/>
        </w:rPr>
      </w:pPr>
      <w:r w:rsidRPr="00D04161">
        <w:rPr>
          <w:rFonts w:ascii="Century Gothic" w:hAnsi="Century Gothic" w:cstheme="minorHAnsi"/>
          <w:color w:val="404040"/>
          <w:sz w:val="20"/>
          <w:szCs w:val="20"/>
          <w:bdr w:val="none" w:sz="0" w:space="0" w:color="auto" w:frame="1"/>
          <w:shd w:val="clear" w:color="auto" w:fill="FFFFFF"/>
        </w:rPr>
        <w:t>V spodnji tabeli so prikazani nekateri kazalniki iz Strategije Partnerstva LAS Zasavje, in sicer glede na ciljno vrednost na dan 31.12.2023 in</w:t>
      </w:r>
      <w:r w:rsidR="00743CDC">
        <w:rPr>
          <w:rFonts w:ascii="Century Gothic" w:hAnsi="Century Gothic" w:cstheme="minorHAnsi"/>
          <w:color w:val="404040"/>
          <w:sz w:val="20"/>
          <w:szCs w:val="20"/>
          <w:bdr w:val="none" w:sz="0" w:space="0" w:color="auto" w:frame="1"/>
          <w:shd w:val="clear" w:color="auto" w:fill="FFFFFF"/>
        </w:rPr>
        <w:t xml:space="preserve"> pa</w:t>
      </w:r>
      <w:r w:rsidRPr="00D04161">
        <w:rPr>
          <w:rFonts w:ascii="Century Gothic" w:hAnsi="Century Gothic" w:cstheme="minorHAnsi"/>
          <w:color w:val="404040"/>
          <w:sz w:val="20"/>
          <w:szCs w:val="20"/>
          <w:bdr w:val="none" w:sz="0" w:space="0" w:color="auto" w:frame="1"/>
          <w:shd w:val="clear" w:color="auto" w:fill="FFFFFF"/>
        </w:rPr>
        <w:t xml:space="preserve"> doseženo vrednost na dan 31.12.202</w:t>
      </w:r>
      <w:r w:rsidR="00743CDC">
        <w:rPr>
          <w:rFonts w:ascii="Century Gothic" w:hAnsi="Century Gothic" w:cstheme="minorHAnsi"/>
          <w:color w:val="404040"/>
          <w:sz w:val="20"/>
          <w:szCs w:val="20"/>
          <w:bdr w:val="none" w:sz="0" w:space="0" w:color="auto" w:frame="1"/>
          <w:shd w:val="clear" w:color="auto" w:fill="FFFFFF"/>
        </w:rPr>
        <w:t>3</w:t>
      </w:r>
      <w:r w:rsidRPr="00D04161">
        <w:rPr>
          <w:rFonts w:ascii="Century Gothic" w:hAnsi="Century Gothic" w:cstheme="minorHAnsi"/>
          <w:color w:val="404040"/>
          <w:sz w:val="20"/>
          <w:szCs w:val="20"/>
          <w:bdr w:val="none" w:sz="0" w:space="0" w:color="auto" w:frame="1"/>
          <w:shd w:val="clear" w:color="auto" w:fill="FFFFFF"/>
        </w:rPr>
        <w:t>)</w:t>
      </w:r>
    </w:p>
    <w:p w14:paraId="3FEEBFA5" w14:textId="7C52B991" w:rsidR="00B8384D" w:rsidRPr="00D04161" w:rsidRDefault="00D04161" w:rsidP="00B8384D">
      <w:pPr>
        <w:spacing w:after="0" w:line="240" w:lineRule="auto"/>
        <w:jc w:val="both"/>
        <w:rPr>
          <w:rFonts w:ascii="Century Gothic" w:hAnsi="Century Gothic" w:cstheme="minorHAnsi"/>
          <w:color w:val="404040"/>
          <w:sz w:val="20"/>
          <w:szCs w:val="20"/>
          <w:bdr w:val="none" w:sz="0" w:space="0" w:color="auto" w:frame="1"/>
          <w:shd w:val="clear" w:color="auto" w:fill="FFFFFF"/>
        </w:rPr>
      </w:pPr>
      <w:r>
        <w:rPr>
          <w:rFonts w:ascii="Century Gothic" w:hAnsi="Century Gothic" w:cstheme="minorHAnsi"/>
          <w:color w:val="404040"/>
          <w:sz w:val="20"/>
          <w:szCs w:val="20"/>
          <w:bdr w:val="none" w:sz="0" w:space="0" w:color="auto" w:frame="1"/>
          <w:shd w:val="clear" w:color="auto" w:fill="FFFFFF"/>
        </w:rPr>
        <w:t>Kazalnika število investicij ni pri spremljanju kazalnika po SLR, smo pa podatke navedli kot obrazložitev glede »</w:t>
      </w:r>
      <w:r w:rsidR="00743CDC">
        <w:rPr>
          <w:rFonts w:ascii="Century Gothic" w:hAnsi="Century Gothic" w:cstheme="minorHAnsi"/>
          <w:color w:val="404040"/>
          <w:sz w:val="20"/>
          <w:szCs w:val="20"/>
          <w:bdr w:val="none" w:sz="0" w:space="0" w:color="auto" w:frame="1"/>
          <w:shd w:val="clear" w:color="auto" w:fill="FFFFFF"/>
        </w:rPr>
        <w:t>vsebine</w:t>
      </w:r>
      <w:r>
        <w:rPr>
          <w:rFonts w:ascii="Century Gothic" w:hAnsi="Century Gothic" w:cstheme="minorHAnsi"/>
          <w:color w:val="404040"/>
          <w:sz w:val="20"/>
          <w:szCs w:val="20"/>
          <w:bdr w:val="none" w:sz="0" w:space="0" w:color="auto" w:frame="1"/>
          <w:shd w:val="clear" w:color="auto" w:fill="FFFFFF"/>
        </w:rPr>
        <w:t xml:space="preserve">« izvedenih projektov. </w:t>
      </w:r>
    </w:p>
    <w:p w14:paraId="7D540FDB" w14:textId="77777777" w:rsidR="00B8384D" w:rsidRPr="00B8384D" w:rsidRDefault="009A110C" w:rsidP="00B8384D">
      <w:pPr>
        <w:spacing w:after="0" w:line="240" w:lineRule="auto"/>
        <w:jc w:val="both"/>
        <w:rPr>
          <w:rFonts w:ascii="Century Gothic" w:hAnsi="Century Gothic" w:cstheme="minorHAnsi"/>
          <w:b/>
          <w:bCs/>
          <w:color w:val="404040"/>
          <w:bdr w:val="none" w:sz="0" w:space="0" w:color="auto" w:frame="1"/>
          <w:shd w:val="clear" w:color="auto" w:fill="FFFFFF"/>
        </w:rPr>
      </w:pPr>
      <w:r w:rsidRPr="00B8384D">
        <w:rPr>
          <w:rFonts w:ascii="Century Gothic" w:hAnsi="Century Gothic" w:cstheme="minorHAnsi"/>
          <w:b/>
          <w:bCs/>
          <w:color w:val="404040"/>
          <w:bdr w:val="none" w:sz="0" w:space="0" w:color="auto" w:frame="1"/>
          <w:shd w:val="clear" w:color="auto" w:fill="FFFFFF"/>
        </w:rPr>
        <w:t xml:space="preserve"> </w:t>
      </w:r>
    </w:p>
    <w:tbl>
      <w:tblPr>
        <w:tblW w:w="11600" w:type="dxa"/>
        <w:jc w:val="center"/>
        <w:tblCellMar>
          <w:left w:w="70" w:type="dxa"/>
          <w:right w:w="70" w:type="dxa"/>
        </w:tblCellMar>
        <w:tblLook w:val="04A0" w:firstRow="1" w:lastRow="0" w:firstColumn="1" w:lastColumn="0" w:noHBand="0" w:noVBand="1"/>
      </w:tblPr>
      <w:tblGrid>
        <w:gridCol w:w="6440"/>
        <w:gridCol w:w="3200"/>
        <w:gridCol w:w="1960"/>
      </w:tblGrid>
      <w:tr w:rsidR="00B8384D" w:rsidRPr="00B8384D" w14:paraId="015FC39C" w14:textId="77777777" w:rsidTr="00D04161">
        <w:trPr>
          <w:trHeight w:val="300"/>
          <w:jc w:val="center"/>
        </w:trPr>
        <w:tc>
          <w:tcPr>
            <w:tcW w:w="64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CF13E2B" w14:textId="77777777" w:rsidR="00B8384D" w:rsidRPr="00B8384D" w:rsidRDefault="00B8384D" w:rsidP="00B8384D">
            <w:pPr>
              <w:spacing w:after="0" w:line="240" w:lineRule="auto"/>
              <w:rPr>
                <w:rFonts w:ascii="Calibri" w:eastAsia="Times New Roman" w:hAnsi="Calibri" w:cs="Calibri"/>
                <w:b/>
                <w:bCs/>
                <w:color w:val="000000"/>
              </w:rPr>
            </w:pPr>
            <w:r w:rsidRPr="00B8384D">
              <w:rPr>
                <w:rFonts w:ascii="Calibri" w:eastAsia="Times New Roman" w:hAnsi="Calibri" w:cs="Calibri"/>
                <w:b/>
                <w:bCs/>
                <w:color w:val="000000"/>
              </w:rPr>
              <w:t xml:space="preserve">Mejnik/kazalnik </w:t>
            </w:r>
          </w:p>
        </w:tc>
        <w:tc>
          <w:tcPr>
            <w:tcW w:w="3200" w:type="dxa"/>
            <w:tcBorders>
              <w:top w:val="single" w:sz="4" w:space="0" w:color="auto"/>
              <w:left w:val="nil"/>
              <w:bottom w:val="single" w:sz="4" w:space="0" w:color="auto"/>
              <w:right w:val="single" w:sz="4" w:space="0" w:color="auto"/>
            </w:tcBorders>
            <w:shd w:val="clear" w:color="auto" w:fill="FFFF00"/>
            <w:noWrap/>
            <w:vAlign w:val="bottom"/>
            <w:hideMark/>
          </w:tcPr>
          <w:p w14:paraId="6DEAC9F7" w14:textId="77777777" w:rsidR="00B8384D" w:rsidRPr="00B8384D" w:rsidRDefault="00B8384D" w:rsidP="00B8384D">
            <w:pPr>
              <w:spacing w:after="0" w:line="240" w:lineRule="auto"/>
              <w:rPr>
                <w:rFonts w:ascii="Calibri" w:eastAsia="Times New Roman" w:hAnsi="Calibri" w:cs="Calibri"/>
                <w:b/>
                <w:bCs/>
                <w:color w:val="000000"/>
              </w:rPr>
            </w:pPr>
            <w:r w:rsidRPr="00B8384D">
              <w:rPr>
                <w:rFonts w:ascii="Calibri" w:eastAsia="Times New Roman" w:hAnsi="Calibri" w:cs="Calibri"/>
                <w:b/>
                <w:bCs/>
                <w:color w:val="000000"/>
              </w:rPr>
              <w:t>Ciljna vrednost na dan 31.1.2023</w:t>
            </w:r>
          </w:p>
        </w:tc>
        <w:tc>
          <w:tcPr>
            <w:tcW w:w="1960" w:type="dxa"/>
            <w:tcBorders>
              <w:top w:val="single" w:sz="4" w:space="0" w:color="auto"/>
              <w:left w:val="nil"/>
              <w:bottom w:val="single" w:sz="4" w:space="0" w:color="auto"/>
              <w:right w:val="single" w:sz="4" w:space="0" w:color="auto"/>
            </w:tcBorders>
            <w:shd w:val="clear" w:color="auto" w:fill="FFFF00"/>
            <w:noWrap/>
            <w:vAlign w:val="bottom"/>
            <w:hideMark/>
          </w:tcPr>
          <w:p w14:paraId="6352FA78" w14:textId="08F227CC" w:rsidR="00B8384D" w:rsidRPr="00B8384D" w:rsidRDefault="00B8384D" w:rsidP="00B8384D">
            <w:pPr>
              <w:spacing w:after="0" w:line="240" w:lineRule="auto"/>
              <w:rPr>
                <w:rFonts w:ascii="Calibri" w:eastAsia="Times New Roman" w:hAnsi="Calibri" w:cs="Calibri"/>
                <w:b/>
                <w:bCs/>
                <w:color w:val="000000"/>
              </w:rPr>
            </w:pPr>
            <w:r w:rsidRPr="00B8384D">
              <w:rPr>
                <w:rFonts w:ascii="Calibri" w:eastAsia="Times New Roman" w:hAnsi="Calibri" w:cs="Calibri"/>
                <w:b/>
                <w:bCs/>
                <w:color w:val="000000"/>
              </w:rPr>
              <w:t>Dosežena vrednost</w:t>
            </w:r>
            <w:r w:rsidR="00165E4F">
              <w:rPr>
                <w:rFonts w:ascii="Calibri" w:eastAsia="Times New Roman" w:hAnsi="Calibri" w:cs="Calibri"/>
                <w:b/>
                <w:bCs/>
                <w:color w:val="000000"/>
              </w:rPr>
              <w:t xml:space="preserve"> na dan 31.12.2023</w:t>
            </w:r>
            <w:r w:rsidRPr="00B8384D">
              <w:rPr>
                <w:rFonts w:ascii="Calibri" w:eastAsia="Times New Roman" w:hAnsi="Calibri" w:cs="Calibri"/>
                <w:b/>
                <w:bCs/>
                <w:color w:val="000000"/>
              </w:rPr>
              <w:t xml:space="preserve"> </w:t>
            </w:r>
          </w:p>
        </w:tc>
      </w:tr>
      <w:tr w:rsidR="00B8384D" w:rsidRPr="00B8384D" w14:paraId="071DC847"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51DFEE5E" w14:textId="77777777"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t xml:space="preserve">Število novo ustvarjenih delovnih mest </w:t>
            </w:r>
          </w:p>
        </w:tc>
        <w:tc>
          <w:tcPr>
            <w:tcW w:w="3200" w:type="dxa"/>
            <w:tcBorders>
              <w:top w:val="nil"/>
              <w:left w:val="nil"/>
              <w:bottom w:val="single" w:sz="4" w:space="0" w:color="auto"/>
              <w:right w:val="single" w:sz="4" w:space="0" w:color="auto"/>
            </w:tcBorders>
            <w:shd w:val="clear" w:color="auto" w:fill="auto"/>
            <w:noWrap/>
            <w:vAlign w:val="bottom"/>
            <w:hideMark/>
          </w:tcPr>
          <w:p w14:paraId="16C87CEB"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5</w:t>
            </w:r>
          </w:p>
        </w:tc>
        <w:tc>
          <w:tcPr>
            <w:tcW w:w="1960" w:type="dxa"/>
            <w:tcBorders>
              <w:top w:val="nil"/>
              <w:left w:val="nil"/>
              <w:bottom w:val="single" w:sz="4" w:space="0" w:color="auto"/>
              <w:right w:val="single" w:sz="4" w:space="0" w:color="auto"/>
            </w:tcBorders>
            <w:shd w:val="clear" w:color="auto" w:fill="auto"/>
            <w:noWrap/>
            <w:vAlign w:val="bottom"/>
            <w:hideMark/>
          </w:tcPr>
          <w:p w14:paraId="246D1079"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10</w:t>
            </w:r>
          </w:p>
        </w:tc>
      </w:tr>
      <w:tr w:rsidR="00B8384D" w:rsidRPr="00B8384D" w14:paraId="349F39E7"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C9908DD" w14:textId="77777777"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t xml:space="preserve">Število zaključenih operacij v primerjavi z odobrenimi operacijami </w:t>
            </w:r>
          </w:p>
        </w:tc>
        <w:tc>
          <w:tcPr>
            <w:tcW w:w="3200" w:type="dxa"/>
            <w:tcBorders>
              <w:top w:val="nil"/>
              <w:left w:val="nil"/>
              <w:bottom w:val="single" w:sz="4" w:space="0" w:color="auto"/>
              <w:right w:val="single" w:sz="4" w:space="0" w:color="auto"/>
            </w:tcBorders>
            <w:shd w:val="clear" w:color="auto" w:fill="auto"/>
            <w:noWrap/>
            <w:vAlign w:val="bottom"/>
            <w:hideMark/>
          </w:tcPr>
          <w:p w14:paraId="35F5BB2F"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27</w:t>
            </w:r>
          </w:p>
        </w:tc>
        <w:tc>
          <w:tcPr>
            <w:tcW w:w="1960" w:type="dxa"/>
            <w:tcBorders>
              <w:top w:val="nil"/>
              <w:left w:val="nil"/>
              <w:bottom w:val="single" w:sz="4" w:space="0" w:color="auto"/>
              <w:right w:val="single" w:sz="4" w:space="0" w:color="auto"/>
            </w:tcBorders>
            <w:shd w:val="clear" w:color="auto" w:fill="auto"/>
            <w:noWrap/>
            <w:vAlign w:val="bottom"/>
            <w:hideMark/>
          </w:tcPr>
          <w:p w14:paraId="2F1ADD0E" w14:textId="3D310916" w:rsidR="00B8384D" w:rsidRPr="00B8384D" w:rsidRDefault="00165E4F" w:rsidP="00B8384D">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39</w:t>
            </w:r>
          </w:p>
        </w:tc>
      </w:tr>
      <w:tr w:rsidR="00B8384D" w:rsidRPr="00B8384D" w14:paraId="2099DF4D"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5B7D2843" w14:textId="77777777"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t xml:space="preserve">Število turističnih produktov </w:t>
            </w:r>
          </w:p>
        </w:tc>
        <w:tc>
          <w:tcPr>
            <w:tcW w:w="3200" w:type="dxa"/>
            <w:tcBorders>
              <w:top w:val="nil"/>
              <w:left w:val="nil"/>
              <w:bottom w:val="single" w:sz="4" w:space="0" w:color="auto"/>
              <w:right w:val="single" w:sz="4" w:space="0" w:color="auto"/>
            </w:tcBorders>
            <w:shd w:val="clear" w:color="auto" w:fill="auto"/>
            <w:noWrap/>
            <w:vAlign w:val="bottom"/>
            <w:hideMark/>
          </w:tcPr>
          <w:p w14:paraId="6B7E67E8"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8</w:t>
            </w:r>
          </w:p>
        </w:tc>
        <w:tc>
          <w:tcPr>
            <w:tcW w:w="1960" w:type="dxa"/>
            <w:tcBorders>
              <w:top w:val="nil"/>
              <w:left w:val="nil"/>
              <w:bottom w:val="single" w:sz="4" w:space="0" w:color="auto"/>
              <w:right w:val="single" w:sz="4" w:space="0" w:color="auto"/>
            </w:tcBorders>
            <w:shd w:val="clear" w:color="auto" w:fill="auto"/>
            <w:noWrap/>
            <w:vAlign w:val="bottom"/>
            <w:hideMark/>
          </w:tcPr>
          <w:p w14:paraId="6B6519C1" w14:textId="6E364C3E" w:rsidR="00B8384D" w:rsidRPr="00B8384D" w:rsidRDefault="00165E4F" w:rsidP="00B8384D">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r>
      <w:tr w:rsidR="00B8384D" w:rsidRPr="00B8384D" w14:paraId="61455781"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4A184CE3" w14:textId="77777777"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t xml:space="preserve">Število vzpostavljenih partnerstev </w:t>
            </w:r>
          </w:p>
        </w:tc>
        <w:tc>
          <w:tcPr>
            <w:tcW w:w="3200" w:type="dxa"/>
            <w:tcBorders>
              <w:top w:val="nil"/>
              <w:left w:val="nil"/>
              <w:bottom w:val="single" w:sz="4" w:space="0" w:color="auto"/>
              <w:right w:val="single" w:sz="4" w:space="0" w:color="auto"/>
            </w:tcBorders>
            <w:shd w:val="clear" w:color="auto" w:fill="auto"/>
            <w:noWrap/>
            <w:vAlign w:val="bottom"/>
            <w:hideMark/>
          </w:tcPr>
          <w:p w14:paraId="214A77FC"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4</w:t>
            </w:r>
          </w:p>
        </w:tc>
        <w:tc>
          <w:tcPr>
            <w:tcW w:w="1960" w:type="dxa"/>
            <w:tcBorders>
              <w:top w:val="nil"/>
              <w:left w:val="nil"/>
              <w:bottom w:val="single" w:sz="4" w:space="0" w:color="auto"/>
              <w:right w:val="single" w:sz="4" w:space="0" w:color="auto"/>
            </w:tcBorders>
            <w:shd w:val="clear" w:color="auto" w:fill="auto"/>
            <w:noWrap/>
            <w:vAlign w:val="bottom"/>
            <w:hideMark/>
          </w:tcPr>
          <w:p w14:paraId="40E9B804"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20</w:t>
            </w:r>
          </w:p>
        </w:tc>
      </w:tr>
      <w:tr w:rsidR="00B8384D" w:rsidRPr="00B8384D" w14:paraId="3A7B1513"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3C3AD8D7" w14:textId="77777777"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t xml:space="preserve">Število deležnikov na lokalni ravni, vključenih v izvajanje projektov </w:t>
            </w:r>
          </w:p>
        </w:tc>
        <w:tc>
          <w:tcPr>
            <w:tcW w:w="3200" w:type="dxa"/>
            <w:tcBorders>
              <w:top w:val="nil"/>
              <w:left w:val="nil"/>
              <w:bottom w:val="single" w:sz="4" w:space="0" w:color="auto"/>
              <w:right w:val="single" w:sz="4" w:space="0" w:color="auto"/>
            </w:tcBorders>
            <w:shd w:val="clear" w:color="auto" w:fill="auto"/>
            <w:noWrap/>
            <w:vAlign w:val="bottom"/>
            <w:hideMark/>
          </w:tcPr>
          <w:p w14:paraId="389D75F0"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10</w:t>
            </w:r>
          </w:p>
        </w:tc>
        <w:tc>
          <w:tcPr>
            <w:tcW w:w="1960" w:type="dxa"/>
            <w:tcBorders>
              <w:top w:val="nil"/>
              <w:left w:val="nil"/>
              <w:bottom w:val="single" w:sz="4" w:space="0" w:color="auto"/>
              <w:right w:val="single" w:sz="4" w:space="0" w:color="auto"/>
            </w:tcBorders>
            <w:shd w:val="clear" w:color="auto" w:fill="auto"/>
            <w:noWrap/>
            <w:vAlign w:val="bottom"/>
            <w:hideMark/>
          </w:tcPr>
          <w:p w14:paraId="0BC25D1F" w14:textId="77777777" w:rsidR="00B8384D" w:rsidRPr="00B8384D" w:rsidRDefault="00B8384D" w:rsidP="00B8384D">
            <w:pPr>
              <w:spacing w:after="0" w:line="240" w:lineRule="auto"/>
              <w:jc w:val="right"/>
              <w:rPr>
                <w:rFonts w:ascii="Calibri" w:eastAsia="Times New Roman" w:hAnsi="Calibri" w:cs="Calibri"/>
                <w:color w:val="000000"/>
                <w:sz w:val="20"/>
                <w:szCs w:val="20"/>
              </w:rPr>
            </w:pPr>
            <w:r w:rsidRPr="00B8384D">
              <w:rPr>
                <w:rFonts w:ascii="Calibri" w:eastAsia="Times New Roman" w:hAnsi="Calibri" w:cs="Calibri"/>
                <w:color w:val="000000"/>
                <w:sz w:val="20"/>
                <w:szCs w:val="20"/>
              </w:rPr>
              <w:t>58</w:t>
            </w:r>
          </w:p>
        </w:tc>
      </w:tr>
      <w:tr w:rsidR="00B8384D" w:rsidRPr="00B8384D" w14:paraId="575FB7A3" w14:textId="77777777" w:rsidTr="00D04161">
        <w:trPr>
          <w:trHeight w:val="30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EE45731" w14:textId="4FFC948F" w:rsidR="00B8384D" w:rsidRPr="00B8384D" w:rsidRDefault="00B8384D" w:rsidP="00B8384D">
            <w:pPr>
              <w:spacing w:after="0" w:line="240" w:lineRule="auto"/>
              <w:rPr>
                <w:rFonts w:ascii="Calibri" w:eastAsia="Times New Roman" w:hAnsi="Calibri" w:cs="Calibri"/>
                <w:color w:val="000000"/>
                <w:sz w:val="20"/>
                <w:szCs w:val="20"/>
              </w:rPr>
            </w:pPr>
            <w:r w:rsidRPr="00B8384D">
              <w:rPr>
                <w:rFonts w:ascii="Calibri" w:eastAsia="Times New Roman" w:hAnsi="Calibri" w:cs="Calibri"/>
                <w:color w:val="000000"/>
                <w:sz w:val="20"/>
                <w:szCs w:val="20"/>
              </w:rPr>
              <w:lastRenderedPageBreak/>
              <w:t>Število inves</w:t>
            </w:r>
            <w:r w:rsidR="00D04161">
              <w:rPr>
                <w:rFonts w:ascii="Calibri" w:eastAsia="Times New Roman" w:hAnsi="Calibri" w:cs="Calibri"/>
                <w:color w:val="000000"/>
                <w:sz w:val="20"/>
                <w:szCs w:val="20"/>
              </w:rPr>
              <w:t xml:space="preserve">ticij </w:t>
            </w:r>
          </w:p>
        </w:tc>
        <w:tc>
          <w:tcPr>
            <w:tcW w:w="3200" w:type="dxa"/>
            <w:tcBorders>
              <w:top w:val="nil"/>
              <w:left w:val="nil"/>
              <w:bottom w:val="single" w:sz="4" w:space="0" w:color="auto"/>
              <w:right w:val="single" w:sz="4" w:space="0" w:color="auto"/>
            </w:tcBorders>
            <w:shd w:val="clear" w:color="auto" w:fill="auto"/>
            <w:noWrap/>
            <w:vAlign w:val="bottom"/>
            <w:hideMark/>
          </w:tcPr>
          <w:p w14:paraId="38F1ABBF" w14:textId="77777777" w:rsidR="00B8384D" w:rsidRPr="00B8384D" w:rsidRDefault="00B8384D" w:rsidP="00B8384D">
            <w:pPr>
              <w:spacing w:after="0" w:line="240" w:lineRule="auto"/>
              <w:rPr>
                <w:rFonts w:ascii="Calibri" w:eastAsia="Times New Roman" w:hAnsi="Calibri" w:cs="Calibri"/>
                <w:color w:val="000000"/>
              </w:rPr>
            </w:pPr>
            <w:r w:rsidRPr="00B8384D">
              <w:rPr>
                <w:rFonts w:ascii="Calibri" w:eastAsia="Times New Roman" w:hAnsi="Calibri" w:cs="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A569A07" w14:textId="4573C68A" w:rsidR="00B8384D" w:rsidRPr="00B8384D" w:rsidRDefault="00165E4F" w:rsidP="00B8384D">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21</w:t>
            </w:r>
          </w:p>
        </w:tc>
      </w:tr>
    </w:tbl>
    <w:p w14:paraId="516ADCC5" w14:textId="039EC765" w:rsidR="009A110C" w:rsidRPr="00B8384D" w:rsidRDefault="009A110C" w:rsidP="00B8384D">
      <w:pPr>
        <w:spacing w:after="0" w:line="240" w:lineRule="auto"/>
        <w:jc w:val="both"/>
        <w:rPr>
          <w:rFonts w:ascii="Century Gothic" w:hAnsi="Century Gothic" w:cstheme="minorHAnsi"/>
          <w:b/>
          <w:bCs/>
          <w:color w:val="404040"/>
          <w:bdr w:val="none" w:sz="0" w:space="0" w:color="auto" w:frame="1"/>
          <w:shd w:val="clear" w:color="auto" w:fill="FFFFFF"/>
        </w:rPr>
      </w:pPr>
    </w:p>
    <w:p w14:paraId="75551BE8" w14:textId="77777777" w:rsidR="00D04161" w:rsidRDefault="00D04161">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49D6A4AC" w14:textId="184848A3" w:rsidR="00D04161" w:rsidRPr="00FD3546" w:rsidRDefault="00D04161" w:rsidP="00FD3546">
      <w:pPr>
        <w:pStyle w:val="Odstavekseznama"/>
        <w:widowControl w:val="0"/>
        <w:numPr>
          <w:ilvl w:val="0"/>
          <w:numId w:val="46"/>
        </w:numPr>
        <w:tabs>
          <w:tab w:val="left" w:pos="1544"/>
        </w:tabs>
        <w:autoSpaceDE w:val="0"/>
        <w:autoSpaceDN w:val="0"/>
        <w:adjustRightInd w:val="0"/>
        <w:spacing w:after="0" w:line="276" w:lineRule="auto"/>
        <w:jc w:val="both"/>
        <w:rPr>
          <w:rFonts w:ascii="Century Gothic" w:hAnsi="Century Gothic" w:cs="Arial"/>
          <w:b/>
          <w:bCs/>
          <w:sz w:val="24"/>
          <w:szCs w:val="24"/>
        </w:rPr>
      </w:pPr>
      <w:r w:rsidRPr="00FD3546">
        <w:rPr>
          <w:rFonts w:ascii="Century Gothic" w:hAnsi="Century Gothic" w:cs="Arial"/>
          <w:b/>
          <w:bCs/>
          <w:sz w:val="24"/>
          <w:szCs w:val="24"/>
        </w:rPr>
        <w:t>OPERACIJA SODELOVANJA PARTNERSTVA LAS ZASAVJE</w:t>
      </w:r>
    </w:p>
    <w:p w14:paraId="66B66289" w14:textId="6D73E930" w:rsidR="00D04161" w:rsidRDefault="00D04161" w:rsidP="00D04161">
      <w:pPr>
        <w:widowControl w:val="0"/>
        <w:tabs>
          <w:tab w:val="left" w:pos="1544"/>
        </w:tabs>
        <w:autoSpaceDE w:val="0"/>
        <w:autoSpaceDN w:val="0"/>
        <w:adjustRightInd w:val="0"/>
        <w:spacing w:after="0" w:line="276" w:lineRule="auto"/>
        <w:jc w:val="both"/>
        <w:rPr>
          <w:rFonts w:ascii="Century Gothic" w:hAnsi="Century Gothic" w:cs="Arial"/>
          <w:b/>
          <w:bCs/>
          <w:sz w:val="24"/>
          <w:szCs w:val="24"/>
        </w:rPr>
      </w:pPr>
    </w:p>
    <w:p w14:paraId="646B1459" w14:textId="65BEDCBF"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r w:rsidRPr="00D04161">
        <w:rPr>
          <w:rFonts w:ascii="Century Gothic" w:eastAsia="Times New Roman" w:hAnsi="Century Gothic" w:cstheme="minorHAnsi"/>
          <w:color w:val="000000"/>
          <w:sz w:val="20"/>
          <w:szCs w:val="20"/>
        </w:rPr>
        <w:t>Partnerstvo LAS Zasavje je do sedaj izvedlo</w:t>
      </w:r>
      <w:r w:rsidR="00FD3546">
        <w:rPr>
          <w:rFonts w:ascii="Century Gothic" w:eastAsia="Times New Roman" w:hAnsi="Century Gothic" w:cstheme="minorHAnsi"/>
          <w:color w:val="000000"/>
          <w:sz w:val="20"/>
          <w:szCs w:val="20"/>
        </w:rPr>
        <w:t xml:space="preserve"> </w:t>
      </w:r>
      <w:r w:rsidR="00FD3546" w:rsidRPr="00FD3546">
        <w:rPr>
          <w:rFonts w:ascii="Century Gothic" w:eastAsia="Times New Roman" w:hAnsi="Century Gothic" w:cstheme="minorHAnsi"/>
          <w:b/>
          <w:bCs/>
          <w:color w:val="000000"/>
          <w:sz w:val="20"/>
          <w:szCs w:val="20"/>
        </w:rPr>
        <w:t>3 operacije</w:t>
      </w:r>
      <w:r w:rsidR="00665870">
        <w:rPr>
          <w:rFonts w:ascii="Century Gothic" w:eastAsia="Times New Roman" w:hAnsi="Century Gothic" w:cstheme="minorHAnsi"/>
          <w:color w:val="000000"/>
          <w:sz w:val="20"/>
          <w:szCs w:val="20"/>
        </w:rPr>
        <w:t xml:space="preserve">, ki so bile tudi že v celoti izplačane. Gre za operacije </w:t>
      </w:r>
      <w:r w:rsidR="00665870" w:rsidRPr="00665870">
        <w:rPr>
          <w:rFonts w:ascii="Century Gothic" w:eastAsia="Times New Roman" w:hAnsi="Century Gothic" w:cstheme="minorHAnsi"/>
          <w:b/>
          <w:bCs/>
          <w:color w:val="000000"/>
          <w:sz w:val="20"/>
          <w:szCs w:val="20"/>
        </w:rPr>
        <w:t>Zgodbe rok in krajev</w:t>
      </w:r>
      <w:r w:rsidR="00665870">
        <w:rPr>
          <w:rFonts w:ascii="Century Gothic" w:eastAsia="Times New Roman" w:hAnsi="Century Gothic" w:cstheme="minorHAnsi"/>
          <w:color w:val="000000"/>
          <w:sz w:val="20"/>
          <w:szCs w:val="20"/>
        </w:rPr>
        <w:t xml:space="preserve">, </w:t>
      </w:r>
      <w:r w:rsidR="00665870" w:rsidRPr="00665870">
        <w:rPr>
          <w:rFonts w:ascii="Century Gothic" w:eastAsia="Times New Roman" w:hAnsi="Century Gothic" w:cstheme="minorHAnsi"/>
          <w:b/>
          <w:bCs/>
          <w:color w:val="000000"/>
          <w:sz w:val="20"/>
          <w:szCs w:val="20"/>
        </w:rPr>
        <w:t>Interaktivni turizem za vse</w:t>
      </w:r>
      <w:r w:rsidR="00665870">
        <w:rPr>
          <w:rFonts w:ascii="Century Gothic" w:eastAsia="Times New Roman" w:hAnsi="Century Gothic" w:cstheme="minorHAnsi"/>
          <w:color w:val="000000"/>
          <w:sz w:val="20"/>
          <w:szCs w:val="20"/>
        </w:rPr>
        <w:t xml:space="preserve"> in </w:t>
      </w:r>
      <w:r w:rsidR="00665870" w:rsidRPr="00665870">
        <w:rPr>
          <w:rFonts w:ascii="Century Gothic" w:eastAsia="Times New Roman" w:hAnsi="Century Gothic" w:cstheme="minorHAnsi"/>
          <w:b/>
          <w:bCs/>
          <w:color w:val="000000"/>
          <w:sz w:val="20"/>
          <w:szCs w:val="20"/>
        </w:rPr>
        <w:t>Skupaj za varni jutri.</w:t>
      </w:r>
      <w:r w:rsidR="00665870">
        <w:rPr>
          <w:rFonts w:ascii="Century Gothic" w:eastAsia="Times New Roman" w:hAnsi="Century Gothic" w:cstheme="minorHAnsi"/>
          <w:color w:val="000000"/>
          <w:sz w:val="20"/>
          <w:szCs w:val="20"/>
        </w:rPr>
        <w:t xml:space="preserve"> V letu 2023 smo izvedli delavnice za ohranjanje trajnosti operacije Zgodbe rok inj krajev. </w:t>
      </w:r>
    </w:p>
    <w:p w14:paraId="7AF88208"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2AA155BC" w14:textId="77777777" w:rsidR="00D04161" w:rsidRPr="00D04161" w:rsidRDefault="00D04161" w:rsidP="00D04161">
      <w:pPr>
        <w:pStyle w:val="Odstavekseznama"/>
        <w:numPr>
          <w:ilvl w:val="0"/>
          <w:numId w:val="30"/>
        </w:numPr>
        <w:spacing w:after="0" w:line="240" w:lineRule="auto"/>
        <w:jc w:val="both"/>
        <w:rPr>
          <w:rFonts w:ascii="Century Gothic" w:eastAsia="Times New Roman" w:hAnsi="Century Gothic" w:cstheme="minorHAnsi"/>
          <w:b/>
          <w:bCs/>
          <w:color w:val="000000"/>
          <w:sz w:val="20"/>
          <w:szCs w:val="20"/>
        </w:rPr>
      </w:pPr>
      <w:r w:rsidRPr="00D04161">
        <w:rPr>
          <w:rFonts w:ascii="Century Gothic" w:eastAsia="Times New Roman" w:hAnsi="Century Gothic" w:cstheme="minorHAnsi"/>
          <w:b/>
          <w:bCs/>
          <w:color w:val="000000"/>
          <w:sz w:val="20"/>
          <w:szCs w:val="20"/>
        </w:rPr>
        <w:t>Zgodbe rok in krajev</w:t>
      </w:r>
    </w:p>
    <w:p w14:paraId="0A62C546"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0A36B5D8"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Skladno s Pogodbo o sofinanciranju je bilo za izvedbo navedene operacije odobrenih </w:t>
      </w:r>
      <w:r w:rsidRPr="00D04161">
        <w:rPr>
          <w:rFonts w:ascii="Century Gothic" w:hAnsi="Century Gothic" w:cstheme="minorHAnsi"/>
          <w:b/>
          <w:bCs/>
          <w:sz w:val="20"/>
          <w:szCs w:val="20"/>
        </w:rPr>
        <w:t>21.352,00 €,</w:t>
      </w:r>
      <w:r w:rsidRPr="00D04161">
        <w:rPr>
          <w:rFonts w:ascii="Century Gothic" w:hAnsi="Century Gothic" w:cstheme="minorHAnsi"/>
          <w:sz w:val="20"/>
          <w:szCs w:val="20"/>
        </w:rPr>
        <w:t xml:space="preserve"> v tej višini je bil tudi oddan in izplačan Zahtevek; </w:t>
      </w:r>
    </w:p>
    <w:p w14:paraId="6FEAE7C6"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V sklopu operacije je sodelovalo 11 LAS;</w:t>
      </w:r>
    </w:p>
    <w:p w14:paraId="21CA7BA3"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23 posameznikov iz vseh treh zasavskih občin je podpisalo Sporazum o sodelovanju v tej operaciji;</w:t>
      </w:r>
    </w:p>
    <w:p w14:paraId="6FF5D47C"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V sklopu operacije so bile izvedene številne aktivnosti: </w:t>
      </w:r>
    </w:p>
    <w:p w14:paraId="44E582B2" w14:textId="77777777" w:rsidR="00D04161" w:rsidRPr="00D04161" w:rsidRDefault="00D04161" w:rsidP="00D04161">
      <w:pPr>
        <w:pStyle w:val="Odstavekseznama"/>
        <w:widowControl w:val="0"/>
        <w:numPr>
          <w:ilvl w:val="0"/>
          <w:numId w:val="31"/>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izvedba delavnic kot strokovna podpora pridobitve znanja rokodelcem, </w:t>
      </w:r>
    </w:p>
    <w:p w14:paraId="33D3C500" w14:textId="77777777" w:rsidR="00D04161" w:rsidRPr="00D04161" w:rsidRDefault="00D04161" w:rsidP="00D04161">
      <w:pPr>
        <w:pStyle w:val="Odstavekseznama"/>
        <w:widowControl w:val="0"/>
        <w:numPr>
          <w:ilvl w:val="0"/>
          <w:numId w:val="31"/>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udeležba na številnih lokalnih kot tudi drugih dogodkih za širjenje prepoznavnosti sodelujočih rokodelcev, </w:t>
      </w:r>
    </w:p>
    <w:p w14:paraId="5E395EC6" w14:textId="77777777" w:rsidR="00D04161" w:rsidRPr="00D04161" w:rsidRDefault="00D04161" w:rsidP="00D04161">
      <w:pPr>
        <w:pStyle w:val="Odstavekseznama"/>
        <w:widowControl w:val="0"/>
        <w:numPr>
          <w:ilvl w:val="0"/>
          <w:numId w:val="31"/>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8 rokodelcev je pridobilo certifikat domače in umetnostne obrti,</w:t>
      </w:r>
    </w:p>
    <w:p w14:paraId="59F5C099" w14:textId="77777777" w:rsidR="00D04161" w:rsidRPr="00D04161" w:rsidRDefault="00D04161" w:rsidP="00D04161">
      <w:pPr>
        <w:pStyle w:val="Odstavekseznama"/>
        <w:widowControl w:val="0"/>
        <w:numPr>
          <w:ilvl w:val="0"/>
          <w:numId w:val="31"/>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Oblikovali so se novi produkti, ki so nastali kot rezultat mreženja med rokodelci,</w:t>
      </w:r>
    </w:p>
    <w:p w14:paraId="43EA9249" w14:textId="77777777" w:rsidR="00D04161" w:rsidRPr="00D04161" w:rsidRDefault="00D04161" w:rsidP="00D04161">
      <w:pPr>
        <w:pStyle w:val="Odstavekseznama"/>
        <w:widowControl w:val="0"/>
        <w:numPr>
          <w:ilvl w:val="0"/>
          <w:numId w:val="31"/>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Graditev individualne celostne grafične podobe – izdelava osebnih poslovnih vizitk za rokodelce, izdelava letakov, izvedba profesionalnega slika izdelkov, izdelava izrisa embalaže za njihove izdelke …</w:t>
      </w:r>
    </w:p>
    <w:p w14:paraId="18FAD928"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Izvedba razstave rokodelskih izdelkov v knjižnici Antona Sovreta Hrastnik; </w:t>
      </w:r>
    </w:p>
    <w:p w14:paraId="6A6996D1"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2 sodelujoči posameznici sta odprli osebno dopolnilno delo; </w:t>
      </w:r>
    </w:p>
    <w:p w14:paraId="6FCBAE1C" w14:textId="088EED4F" w:rsid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Izdelava knjige z naslovom Zgodbe rok in krajev, ki je trajen spomin na delo vseh LAS v operaciji in v kateri so predstavljene dobre zgodbe rok in krajev po posameznih občinah sodelujočih LAS;</w:t>
      </w:r>
    </w:p>
    <w:p w14:paraId="6E32B78E" w14:textId="4E946944" w:rsidR="006E0543" w:rsidRDefault="006E0543" w:rsidP="006E0543">
      <w:pPr>
        <w:widowControl w:val="0"/>
        <w:tabs>
          <w:tab w:val="left" w:pos="1544"/>
        </w:tabs>
        <w:autoSpaceDE w:val="0"/>
        <w:autoSpaceDN w:val="0"/>
        <w:adjustRightInd w:val="0"/>
        <w:spacing w:after="0" w:line="276" w:lineRule="auto"/>
        <w:jc w:val="center"/>
        <w:rPr>
          <w:rFonts w:ascii="Century Gothic" w:hAnsi="Century Gothic" w:cstheme="minorHAnsi"/>
          <w:sz w:val="20"/>
          <w:szCs w:val="20"/>
        </w:rPr>
      </w:pPr>
      <w:r w:rsidRPr="006E0543">
        <w:rPr>
          <w:rFonts w:ascii="Century Gothic" w:hAnsi="Century Gothic" w:cstheme="minorHAnsi"/>
          <w:noProof/>
          <w:sz w:val="20"/>
          <w:szCs w:val="20"/>
        </w:rPr>
        <w:drawing>
          <wp:inline distT="0" distB="0" distL="0" distR="0" wp14:anchorId="2576FF98" wp14:editId="76A6BBA8">
            <wp:extent cx="2463800" cy="1847981"/>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313" cy="1861117"/>
                    </a:xfrm>
                    <a:prstGeom prst="rect">
                      <a:avLst/>
                    </a:prstGeom>
                    <a:noFill/>
                    <a:ln>
                      <a:noFill/>
                    </a:ln>
                  </pic:spPr>
                </pic:pic>
              </a:graphicData>
            </a:graphic>
          </wp:inline>
        </w:drawing>
      </w:r>
      <w:r>
        <w:rPr>
          <w:noProof/>
        </w:rPr>
        <w:t xml:space="preserve">     </w:t>
      </w:r>
      <w:r>
        <w:rPr>
          <w:noProof/>
        </w:rPr>
        <w:drawing>
          <wp:inline distT="0" distB="0" distL="0" distR="0" wp14:anchorId="62790754" wp14:editId="5B5FEE0A">
            <wp:extent cx="2484120" cy="186309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4253" cy="1870690"/>
                    </a:xfrm>
                    <a:prstGeom prst="rect">
                      <a:avLst/>
                    </a:prstGeom>
                    <a:noFill/>
                    <a:ln>
                      <a:noFill/>
                    </a:ln>
                  </pic:spPr>
                </pic:pic>
              </a:graphicData>
            </a:graphic>
          </wp:inline>
        </w:drawing>
      </w:r>
    </w:p>
    <w:p w14:paraId="73E34E5F"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7242896C"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7D9ED843" w14:textId="77777777" w:rsidR="00D04161" w:rsidRPr="00D04161" w:rsidRDefault="00D04161" w:rsidP="00D04161">
      <w:pPr>
        <w:pStyle w:val="Odstavekseznama"/>
        <w:numPr>
          <w:ilvl w:val="0"/>
          <w:numId w:val="30"/>
        </w:numPr>
        <w:spacing w:after="0" w:line="240" w:lineRule="auto"/>
        <w:jc w:val="both"/>
        <w:rPr>
          <w:rFonts w:ascii="Century Gothic" w:eastAsia="Times New Roman" w:hAnsi="Century Gothic" w:cstheme="minorHAnsi"/>
          <w:b/>
          <w:bCs/>
          <w:color w:val="000000"/>
          <w:sz w:val="20"/>
          <w:szCs w:val="20"/>
        </w:rPr>
      </w:pPr>
      <w:r w:rsidRPr="00D04161">
        <w:rPr>
          <w:rFonts w:ascii="Century Gothic" w:eastAsia="Times New Roman" w:hAnsi="Century Gothic" w:cstheme="minorHAnsi"/>
          <w:b/>
          <w:bCs/>
          <w:color w:val="000000"/>
          <w:sz w:val="20"/>
          <w:szCs w:val="20"/>
        </w:rPr>
        <w:lastRenderedPageBreak/>
        <w:t xml:space="preserve">Interaktivni turizem za vse </w:t>
      </w:r>
    </w:p>
    <w:p w14:paraId="51DB6F0F"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6A4081DE"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Skladno z Odločbo o pravici so sredstev je bilo za izvedbo navedene operacije odobrenih 24.502,46 €, oddana in izplačana sta bila Zahtevka za vodenje in koordinacijo s strani Partnerstva LAS Zasavje za izvedbo 1. faze v višini </w:t>
      </w:r>
      <w:r w:rsidRPr="00D04161">
        <w:rPr>
          <w:rFonts w:ascii="Century Gothic" w:hAnsi="Century Gothic" w:cstheme="minorHAnsi"/>
          <w:b/>
          <w:bCs/>
          <w:sz w:val="20"/>
          <w:szCs w:val="20"/>
        </w:rPr>
        <w:t>354,03 €</w:t>
      </w:r>
      <w:r w:rsidRPr="00D04161">
        <w:rPr>
          <w:rFonts w:ascii="Century Gothic" w:hAnsi="Century Gothic" w:cstheme="minorHAnsi"/>
          <w:sz w:val="20"/>
          <w:szCs w:val="20"/>
        </w:rPr>
        <w:t xml:space="preserve"> in 2. faze v višini </w:t>
      </w:r>
      <w:r w:rsidRPr="00D04161">
        <w:rPr>
          <w:rFonts w:ascii="Century Gothic" w:hAnsi="Century Gothic" w:cstheme="minorHAnsi"/>
          <w:b/>
          <w:bCs/>
          <w:sz w:val="20"/>
          <w:szCs w:val="20"/>
        </w:rPr>
        <w:t>1.304,83 €.</w:t>
      </w:r>
      <w:r w:rsidRPr="00D04161">
        <w:rPr>
          <w:rFonts w:ascii="Century Gothic" w:hAnsi="Century Gothic" w:cstheme="minorHAnsi"/>
          <w:sz w:val="20"/>
          <w:szCs w:val="20"/>
        </w:rPr>
        <w:t xml:space="preserve"> </w:t>
      </w:r>
    </w:p>
    <w:p w14:paraId="47C2FF4F"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V sklopu operacije je sodelovalo 6 LAS;</w:t>
      </w:r>
    </w:p>
    <w:p w14:paraId="1EC9557D"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Skupaj s Partnerstvom LAS Zasavje je upravičenec v sklopu našega LAS tudi Zavod za kulturo Delavski dom Trbovlje, </w:t>
      </w:r>
    </w:p>
    <w:p w14:paraId="2CE16372" w14:textId="77777777" w:rsidR="00D04161" w:rsidRPr="00D04161" w:rsidRDefault="00D04161" w:rsidP="00D04161">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V sklopu operacije so bile izvedene (oz. se izvajajo) sledeče aktivnosti:</w:t>
      </w:r>
    </w:p>
    <w:p w14:paraId="5DB0C762" w14:textId="77777777" w:rsidR="00D04161" w:rsidRPr="00D04161" w:rsidRDefault="00D04161" w:rsidP="00D04161">
      <w:pPr>
        <w:pStyle w:val="Odstavekseznama"/>
        <w:widowControl w:val="0"/>
        <w:numPr>
          <w:ilvl w:val="0"/>
          <w:numId w:val="32"/>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Izdelal se je enotni logotip same operacije, </w:t>
      </w:r>
    </w:p>
    <w:p w14:paraId="61DDD291" w14:textId="77777777" w:rsidR="00D04161" w:rsidRPr="00D04161" w:rsidRDefault="00D04161" w:rsidP="00D04161">
      <w:pPr>
        <w:pStyle w:val="Odstavekseznama"/>
        <w:widowControl w:val="0"/>
        <w:numPr>
          <w:ilvl w:val="0"/>
          <w:numId w:val="32"/>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Izdelal se je promocijski material (zgibanka in letak);</w:t>
      </w:r>
    </w:p>
    <w:p w14:paraId="15E3E7F5" w14:textId="77777777" w:rsidR="00D04161" w:rsidRPr="00D04161" w:rsidRDefault="00D04161" w:rsidP="00D04161">
      <w:pPr>
        <w:pStyle w:val="Odstavekseznama"/>
        <w:widowControl w:val="0"/>
        <w:numPr>
          <w:ilvl w:val="0"/>
          <w:numId w:val="32"/>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S pomočjo sodobne opreme, ki se je prav tako nabavila v sklopu same operacije, so se posnele izbrane lokacije v rovih Rudnika Trbovlje-Hrastnik in se pripravile tako, do bo obiskovalcem omogočen sprehod po rudniškem podzemlju. Na ta način se bo navedeni turistični produkt za ogled približal tudi številnim ranljivim skupinam (predvsem gibalno oviranim osebam). </w:t>
      </w:r>
    </w:p>
    <w:p w14:paraId="63466F54" w14:textId="77777777" w:rsidR="00D04161" w:rsidRPr="00D04161" w:rsidRDefault="00D04161" w:rsidP="00D04161">
      <w:pPr>
        <w:pStyle w:val="Odstavekseznama"/>
        <w:widowControl w:val="0"/>
        <w:numPr>
          <w:ilvl w:val="0"/>
          <w:numId w:val="32"/>
        </w:numPr>
        <w:tabs>
          <w:tab w:val="left" w:pos="1544"/>
        </w:tabs>
        <w:autoSpaceDE w:val="0"/>
        <w:autoSpaceDN w:val="0"/>
        <w:adjustRightInd w:val="0"/>
        <w:spacing w:after="0" w:line="276" w:lineRule="auto"/>
        <w:jc w:val="both"/>
        <w:rPr>
          <w:rFonts w:ascii="Century Gothic" w:hAnsi="Century Gothic" w:cstheme="minorHAnsi"/>
          <w:sz w:val="20"/>
          <w:szCs w:val="20"/>
        </w:rPr>
      </w:pPr>
      <w:r w:rsidRPr="00D04161">
        <w:rPr>
          <w:rFonts w:ascii="Century Gothic" w:hAnsi="Century Gothic" w:cstheme="minorHAnsi"/>
          <w:sz w:val="20"/>
          <w:szCs w:val="20"/>
        </w:rPr>
        <w:t xml:space="preserve">Nakupila se je VR mobilna enota s 6 telefoni. </w:t>
      </w:r>
    </w:p>
    <w:p w14:paraId="2029D4BE" w14:textId="77777777" w:rsidR="00D04161" w:rsidRPr="00D04161" w:rsidRDefault="00D04161" w:rsidP="00D04161">
      <w:pPr>
        <w:widowControl w:val="0"/>
        <w:tabs>
          <w:tab w:val="left" w:pos="1544"/>
        </w:tabs>
        <w:autoSpaceDE w:val="0"/>
        <w:autoSpaceDN w:val="0"/>
        <w:adjustRightInd w:val="0"/>
        <w:spacing w:after="0"/>
        <w:jc w:val="both"/>
        <w:rPr>
          <w:rFonts w:ascii="Century Gothic" w:hAnsi="Century Gothic" w:cstheme="minorHAnsi"/>
          <w:sz w:val="20"/>
          <w:szCs w:val="20"/>
        </w:rPr>
      </w:pPr>
    </w:p>
    <w:p w14:paraId="7FD32DB9" w14:textId="757A2140" w:rsidR="00D04161" w:rsidRDefault="00D04161" w:rsidP="00D04161">
      <w:pPr>
        <w:widowControl w:val="0"/>
        <w:tabs>
          <w:tab w:val="left" w:pos="1544"/>
        </w:tabs>
        <w:autoSpaceDE w:val="0"/>
        <w:autoSpaceDN w:val="0"/>
        <w:adjustRightInd w:val="0"/>
        <w:spacing w:after="0"/>
        <w:jc w:val="both"/>
        <w:rPr>
          <w:rFonts w:ascii="Century Gothic" w:hAnsi="Century Gothic" w:cstheme="minorHAnsi"/>
          <w:sz w:val="20"/>
          <w:szCs w:val="20"/>
        </w:rPr>
      </w:pPr>
      <w:r w:rsidRPr="00D04161">
        <w:rPr>
          <w:rFonts w:ascii="Century Gothic" w:hAnsi="Century Gothic" w:cstheme="minorHAnsi"/>
          <w:sz w:val="20"/>
          <w:szCs w:val="20"/>
        </w:rPr>
        <w:t xml:space="preserve">Za oba projekta sodelovanja se v okviru občinskih sredstev še vedno (do 5 let po izplačilu zahtevka) izvajajo aktivnosti za zagotavljanje trajnosti obeh projektov. </w:t>
      </w:r>
    </w:p>
    <w:p w14:paraId="695A92F4" w14:textId="52C47A79" w:rsidR="006E0543" w:rsidRDefault="006E0543" w:rsidP="00D04161">
      <w:pPr>
        <w:widowControl w:val="0"/>
        <w:tabs>
          <w:tab w:val="left" w:pos="1544"/>
        </w:tabs>
        <w:autoSpaceDE w:val="0"/>
        <w:autoSpaceDN w:val="0"/>
        <w:adjustRightInd w:val="0"/>
        <w:spacing w:after="0"/>
        <w:jc w:val="both"/>
        <w:rPr>
          <w:rFonts w:ascii="Century Gothic" w:hAnsi="Century Gothic" w:cstheme="minorHAnsi"/>
          <w:sz w:val="20"/>
          <w:szCs w:val="20"/>
        </w:rPr>
      </w:pPr>
    </w:p>
    <w:p w14:paraId="569B5A02" w14:textId="20D8E7B4" w:rsidR="006E0543" w:rsidRDefault="006E0543" w:rsidP="00D04161">
      <w:pPr>
        <w:widowControl w:val="0"/>
        <w:tabs>
          <w:tab w:val="left" w:pos="1544"/>
        </w:tabs>
        <w:autoSpaceDE w:val="0"/>
        <w:autoSpaceDN w:val="0"/>
        <w:adjustRightInd w:val="0"/>
        <w:spacing w:after="0"/>
        <w:jc w:val="both"/>
        <w:rPr>
          <w:rFonts w:ascii="Century Gothic" w:hAnsi="Century Gothic" w:cstheme="minorHAnsi"/>
          <w:sz w:val="20"/>
          <w:szCs w:val="20"/>
        </w:rPr>
      </w:pPr>
    </w:p>
    <w:p w14:paraId="3C3DAA39" w14:textId="43F77388" w:rsidR="006E0543" w:rsidRDefault="006E0543" w:rsidP="006E0543">
      <w:pPr>
        <w:widowControl w:val="0"/>
        <w:tabs>
          <w:tab w:val="left" w:pos="1544"/>
        </w:tabs>
        <w:autoSpaceDE w:val="0"/>
        <w:autoSpaceDN w:val="0"/>
        <w:adjustRightInd w:val="0"/>
        <w:spacing w:after="0"/>
        <w:jc w:val="center"/>
        <w:rPr>
          <w:rFonts w:ascii="Century Gothic" w:hAnsi="Century Gothic" w:cstheme="minorHAnsi"/>
          <w:sz w:val="20"/>
          <w:szCs w:val="20"/>
        </w:rPr>
      </w:pPr>
      <w:r w:rsidRPr="006E0543">
        <w:rPr>
          <w:rFonts w:ascii="Century Gothic" w:hAnsi="Century Gothic" w:cstheme="minorHAnsi"/>
          <w:noProof/>
          <w:sz w:val="20"/>
          <w:szCs w:val="20"/>
        </w:rPr>
        <w:drawing>
          <wp:inline distT="0" distB="0" distL="0" distR="0" wp14:anchorId="415AADFD" wp14:editId="096A583E">
            <wp:extent cx="2394643" cy="1534394"/>
            <wp:effectExtent l="0" t="0" r="5715"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5444" cy="1541315"/>
                    </a:xfrm>
                    <a:prstGeom prst="rect">
                      <a:avLst/>
                    </a:prstGeom>
                  </pic:spPr>
                </pic:pic>
              </a:graphicData>
            </a:graphic>
          </wp:inline>
        </w:drawing>
      </w:r>
      <w:r>
        <w:rPr>
          <w:rFonts w:ascii="Century Gothic" w:hAnsi="Century Gothic" w:cstheme="minorHAnsi"/>
          <w:noProof/>
          <w:sz w:val="20"/>
          <w:szCs w:val="20"/>
        </w:rPr>
        <w:t xml:space="preserve">     </w:t>
      </w:r>
      <w:r>
        <w:rPr>
          <w:rFonts w:ascii="Century Gothic" w:hAnsi="Century Gothic" w:cstheme="minorHAnsi"/>
          <w:noProof/>
          <w:sz w:val="20"/>
          <w:szCs w:val="20"/>
        </w:rPr>
        <w:drawing>
          <wp:inline distT="0" distB="0" distL="0" distR="0" wp14:anchorId="46C79D91" wp14:editId="19F2D8AB">
            <wp:extent cx="2018453" cy="1593516"/>
            <wp:effectExtent l="0" t="0" r="127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646" cy="1603142"/>
                    </a:xfrm>
                    <a:prstGeom prst="rect">
                      <a:avLst/>
                    </a:prstGeom>
                    <a:noFill/>
                  </pic:spPr>
                </pic:pic>
              </a:graphicData>
            </a:graphic>
          </wp:inline>
        </w:drawing>
      </w:r>
    </w:p>
    <w:p w14:paraId="49550764" w14:textId="5E09649D" w:rsidR="006E0543" w:rsidRDefault="006E0543" w:rsidP="00D04161">
      <w:pPr>
        <w:widowControl w:val="0"/>
        <w:tabs>
          <w:tab w:val="left" w:pos="1544"/>
        </w:tabs>
        <w:autoSpaceDE w:val="0"/>
        <w:autoSpaceDN w:val="0"/>
        <w:adjustRightInd w:val="0"/>
        <w:spacing w:after="0"/>
        <w:jc w:val="both"/>
        <w:rPr>
          <w:rFonts w:ascii="Century Gothic" w:hAnsi="Century Gothic" w:cstheme="minorHAnsi"/>
          <w:sz w:val="20"/>
          <w:szCs w:val="20"/>
        </w:rPr>
      </w:pPr>
    </w:p>
    <w:p w14:paraId="5CC6D37E"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52AC7678" w14:textId="77777777" w:rsidR="00D04161" w:rsidRPr="00D04161" w:rsidRDefault="00D04161" w:rsidP="00D04161">
      <w:pPr>
        <w:pStyle w:val="Odstavekseznama"/>
        <w:numPr>
          <w:ilvl w:val="0"/>
          <w:numId w:val="30"/>
        </w:numPr>
        <w:spacing w:after="0" w:line="240" w:lineRule="auto"/>
        <w:jc w:val="both"/>
        <w:rPr>
          <w:rFonts w:ascii="Century Gothic" w:eastAsia="Times New Roman" w:hAnsi="Century Gothic" w:cstheme="minorHAnsi"/>
          <w:b/>
          <w:bCs/>
          <w:color w:val="000000"/>
          <w:sz w:val="20"/>
          <w:szCs w:val="20"/>
        </w:rPr>
      </w:pPr>
      <w:r w:rsidRPr="00D04161">
        <w:rPr>
          <w:rFonts w:ascii="Century Gothic" w:eastAsia="Times New Roman" w:hAnsi="Century Gothic" w:cstheme="minorHAnsi"/>
          <w:b/>
          <w:bCs/>
          <w:color w:val="000000"/>
          <w:sz w:val="20"/>
          <w:szCs w:val="20"/>
        </w:rPr>
        <w:t xml:space="preserve">Operacija Skupaj za varni jutri </w:t>
      </w:r>
    </w:p>
    <w:p w14:paraId="3D49B070" w14:textId="77777777" w:rsidR="00D04161" w:rsidRPr="00D04161" w:rsidRDefault="00D04161" w:rsidP="00D04161">
      <w:pPr>
        <w:spacing w:after="0" w:line="240" w:lineRule="auto"/>
        <w:jc w:val="both"/>
        <w:rPr>
          <w:rFonts w:ascii="Century Gothic" w:eastAsia="Times New Roman" w:hAnsi="Century Gothic" w:cstheme="minorHAnsi"/>
          <w:b/>
          <w:bCs/>
          <w:color w:val="000000"/>
          <w:sz w:val="20"/>
          <w:szCs w:val="20"/>
        </w:rPr>
      </w:pPr>
    </w:p>
    <w:p w14:paraId="4F02802B" w14:textId="146EC7C7" w:rsidR="00D04161" w:rsidRDefault="00D04161" w:rsidP="00D04161">
      <w:pPr>
        <w:spacing w:after="0" w:line="240" w:lineRule="auto"/>
        <w:jc w:val="both"/>
        <w:rPr>
          <w:rFonts w:ascii="Century Gothic" w:eastAsia="Times New Roman" w:hAnsi="Century Gothic" w:cstheme="minorHAnsi"/>
          <w:color w:val="000000"/>
          <w:sz w:val="20"/>
          <w:szCs w:val="20"/>
        </w:rPr>
      </w:pPr>
      <w:r w:rsidRPr="00D04161">
        <w:rPr>
          <w:rFonts w:ascii="Century Gothic" w:eastAsia="Times New Roman" w:hAnsi="Century Gothic" w:cstheme="minorHAnsi"/>
          <w:color w:val="000000"/>
          <w:sz w:val="20"/>
          <w:szCs w:val="20"/>
        </w:rPr>
        <w:t xml:space="preserve">Skladno z Odločbo Ministrstva za kmetijstvo, gozdarstvo in prehrano št. 33154-2/2020/30, z dne 20.10.2021, smo v 2021 pričeli s prvimi aktivnostmi operacije sodelovanja Skupaj za varni jutri. </w:t>
      </w:r>
    </w:p>
    <w:p w14:paraId="78F2E4D9" w14:textId="19424495" w:rsidR="006E0543" w:rsidRDefault="006E0543" w:rsidP="00D04161">
      <w:pPr>
        <w:spacing w:after="0" w:line="240" w:lineRule="auto"/>
        <w:jc w:val="both"/>
        <w:rPr>
          <w:rFonts w:ascii="Century Gothic" w:eastAsia="Times New Roman" w:hAnsi="Century Gothic" w:cstheme="minorHAnsi"/>
          <w:color w:val="000000"/>
          <w:sz w:val="20"/>
          <w:szCs w:val="20"/>
        </w:rPr>
      </w:pPr>
    </w:p>
    <w:p w14:paraId="1E4DC366" w14:textId="29B879B5" w:rsidR="006E0543" w:rsidRPr="00D04161" w:rsidRDefault="006E0543" w:rsidP="00D04161">
      <w:pPr>
        <w:spacing w:after="0" w:line="240" w:lineRule="auto"/>
        <w:jc w:val="both"/>
        <w:rPr>
          <w:rFonts w:ascii="Century Gothic" w:eastAsia="Times New Roman" w:hAnsi="Century Gothic" w:cstheme="minorHAnsi"/>
          <w:color w:val="000000"/>
          <w:sz w:val="20"/>
          <w:szCs w:val="20"/>
        </w:rPr>
      </w:pPr>
      <w:r>
        <w:rPr>
          <w:rFonts w:ascii="Century Gothic" w:eastAsia="Times New Roman" w:hAnsi="Century Gothic" w:cstheme="minorHAnsi"/>
          <w:color w:val="000000"/>
          <w:sz w:val="20"/>
          <w:szCs w:val="20"/>
        </w:rPr>
        <w:t>Izveden</w:t>
      </w:r>
      <w:r w:rsidR="00665870">
        <w:rPr>
          <w:rFonts w:ascii="Century Gothic" w:eastAsia="Times New Roman" w:hAnsi="Century Gothic" w:cstheme="minorHAnsi"/>
          <w:color w:val="000000"/>
          <w:sz w:val="20"/>
          <w:szCs w:val="20"/>
        </w:rPr>
        <w:t>e so bile vse tri faze navedene operacije</w:t>
      </w:r>
      <w:r>
        <w:rPr>
          <w:rFonts w:ascii="Century Gothic" w:eastAsia="Times New Roman" w:hAnsi="Century Gothic" w:cstheme="minorHAnsi"/>
          <w:color w:val="000000"/>
          <w:sz w:val="20"/>
          <w:szCs w:val="20"/>
        </w:rPr>
        <w:t xml:space="preserve">, v sklopu katerih so se izvedle sledeče aktivnosti: </w:t>
      </w:r>
    </w:p>
    <w:p w14:paraId="54EFCE8F" w14:textId="77777777" w:rsidR="00D04161" w:rsidRPr="00D04161" w:rsidRDefault="00D04161" w:rsidP="00D04161">
      <w:pPr>
        <w:spacing w:after="0" w:line="240" w:lineRule="auto"/>
        <w:jc w:val="both"/>
        <w:rPr>
          <w:rFonts w:ascii="Century Gothic" w:eastAsia="Times New Roman" w:hAnsi="Century Gothic" w:cstheme="minorHAnsi"/>
          <w:color w:val="000000"/>
          <w:sz w:val="20"/>
          <w:szCs w:val="20"/>
        </w:rPr>
      </w:pPr>
    </w:p>
    <w:p w14:paraId="0ED42283" w14:textId="1D730114" w:rsidR="00D04161" w:rsidRPr="00D04161" w:rsidRDefault="00D04161" w:rsidP="00D04161">
      <w:pPr>
        <w:pStyle w:val="Odstavekseznama"/>
        <w:numPr>
          <w:ilvl w:val="0"/>
          <w:numId w:val="20"/>
        </w:numPr>
        <w:spacing w:after="0" w:line="240" w:lineRule="auto"/>
        <w:jc w:val="both"/>
        <w:rPr>
          <w:rFonts w:ascii="Century Gothic" w:eastAsia="Times New Roman" w:hAnsi="Century Gothic" w:cstheme="minorHAnsi"/>
          <w:color w:val="000000"/>
          <w:sz w:val="20"/>
          <w:szCs w:val="20"/>
        </w:rPr>
      </w:pPr>
      <w:r w:rsidRPr="00D04161">
        <w:rPr>
          <w:rFonts w:ascii="Century Gothic" w:eastAsia="Times New Roman" w:hAnsi="Century Gothic" w:cstheme="minorHAnsi"/>
          <w:color w:val="000000"/>
          <w:sz w:val="20"/>
          <w:szCs w:val="20"/>
        </w:rPr>
        <w:t xml:space="preserve">S strani partnerjev v operaciji (ZD Hrastnik, občina Trbovlje in Zagorje ob Savi) je bila že nabavljena oprema za izvajanje aktivnosti operacije (sanitetni material, lutke za izobraževanje, </w:t>
      </w:r>
      <w:proofErr w:type="spellStart"/>
      <w:r w:rsidRPr="00D04161">
        <w:rPr>
          <w:rFonts w:ascii="Century Gothic" w:eastAsia="Times New Roman" w:hAnsi="Century Gothic" w:cstheme="minorHAnsi"/>
          <w:color w:val="000000"/>
          <w:sz w:val="20"/>
          <w:szCs w:val="20"/>
        </w:rPr>
        <w:t>defibrilatorji</w:t>
      </w:r>
      <w:proofErr w:type="spellEnd"/>
      <w:r w:rsidRPr="00D04161">
        <w:rPr>
          <w:rFonts w:ascii="Century Gothic" w:eastAsia="Times New Roman" w:hAnsi="Century Gothic" w:cstheme="minorHAnsi"/>
          <w:color w:val="000000"/>
          <w:sz w:val="20"/>
          <w:szCs w:val="20"/>
        </w:rPr>
        <w:t>, agregati …);</w:t>
      </w:r>
    </w:p>
    <w:p w14:paraId="7B3CB7E7" w14:textId="77777777" w:rsidR="00D04161" w:rsidRPr="00D04161" w:rsidRDefault="00D04161" w:rsidP="00D04161">
      <w:pPr>
        <w:pStyle w:val="Odstavekseznama"/>
        <w:numPr>
          <w:ilvl w:val="0"/>
          <w:numId w:val="20"/>
        </w:numPr>
        <w:spacing w:after="0" w:line="240" w:lineRule="auto"/>
        <w:jc w:val="both"/>
        <w:rPr>
          <w:rFonts w:ascii="Century Gothic" w:eastAsia="Times New Roman" w:hAnsi="Century Gothic" w:cstheme="minorHAnsi"/>
          <w:color w:val="000000"/>
          <w:sz w:val="20"/>
          <w:szCs w:val="20"/>
        </w:rPr>
      </w:pPr>
      <w:r w:rsidRPr="00D04161">
        <w:rPr>
          <w:rFonts w:ascii="Century Gothic" w:eastAsia="Times New Roman" w:hAnsi="Century Gothic" w:cstheme="minorHAnsi"/>
          <w:color w:val="000000"/>
          <w:sz w:val="20"/>
          <w:szCs w:val="20"/>
        </w:rPr>
        <w:lastRenderedPageBreak/>
        <w:t>Izdelan je bil skupni ROLL-UP, ki se bo uporabljal za promocijske namene na skupnih dogodkih sodelujočih LAS;</w:t>
      </w:r>
    </w:p>
    <w:p w14:paraId="63682196" w14:textId="5FFD1B5B" w:rsidR="00D04161" w:rsidRDefault="00D04161" w:rsidP="00D04161">
      <w:pPr>
        <w:pStyle w:val="Odstavekseznama"/>
        <w:numPr>
          <w:ilvl w:val="0"/>
          <w:numId w:val="20"/>
        </w:numPr>
        <w:spacing w:after="0" w:line="240" w:lineRule="auto"/>
        <w:jc w:val="both"/>
        <w:rPr>
          <w:rFonts w:ascii="Century Gothic" w:eastAsia="Times New Roman" w:hAnsi="Century Gothic" w:cstheme="minorHAnsi"/>
          <w:color w:val="000000"/>
          <w:sz w:val="20"/>
          <w:szCs w:val="20"/>
        </w:rPr>
      </w:pPr>
      <w:r w:rsidRPr="00D04161">
        <w:rPr>
          <w:rFonts w:ascii="Century Gothic" w:eastAsia="Times New Roman" w:hAnsi="Century Gothic" w:cstheme="minorHAnsi"/>
          <w:color w:val="000000"/>
          <w:sz w:val="20"/>
          <w:szCs w:val="20"/>
        </w:rPr>
        <w:t xml:space="preserve">Vzpostavila se je strokovna skupina, ki je sestavljena iz predstavnikov vseh sodelujočih LAS-le-ta se je dogovorila za organizacijo </w:t>
      </w:r>
      <w:proofErr w:type="spellStart"/>
      <w:r w:rsidRPr="00D04161">
        <w:rPr>
          <w:rFonts w:ascii="Century Gothic" w:eastAsia="Times New Roman" w:hAnsi="Century Gothic" w:cstheme="minorHAnsi"/>
          <w:color w:val="000000"/>
          <w:sz w:val="20"/>
          <w:szCs w:val="20"/>
        </w:rPr>
        <w:t>t.i</w:t>
      </w:r>
      <w:proofErr w:type="spellEnd"/>
      <w:r w:rsidRPr="00D04161">
        <w:rPr>
          <w:rFonts w:ascii="Century Gothic" w:eastAsia="Times New Roman" w:hAnsi="Century Gothic" w:cstheme="minorHAnsi"/>
          <w:color w:val="000000"/>
          <w:sz w:val="20"/>
          <w:szCs w:val="20"/>
        </w:rPr>
        <w:t xml:space="preserve">. INŠTRUKTORSKEGA DNE, na katerem se bo vršilo usposabljanje za postopke oživljanja; </w:t>
      </w:r>
    </w:p>
    <w:p w14:paraId="0C0F49A7" w14:textId="0345A274" w:rsidR="006E0543" w:rsidRPr="00D04161" w:rsidRDefault="000E7B0C" w:rsidP="00D04161">
      <w:pPr>
        <w:pStyle w:val="Odstavekseznama"/>
        <w:numPr>
          <w:ilvl w:val="0"/>
          <w:numId w:val="20"/>
        </w:numPr>
        <w:spacing w:after="0" w:line="240" w:lineRule="auto"/>
        <w:jc w:val="both"/>
        <w:rPr>
          <w:rFonts w:ascii="Century Gothic" w:eastAsia="Times New Roman" w:hAnsi="Century Gothic" w:cstheme="minorHAnsi"/>
          <w:color w:val="000000"/>
          <w:sz w:val="20"/>
          <w:szCs w:val="20"/>
        </w:rPr>
      </w:pPr>
      <w:r>
        <w:rPr>
          <w:rFonts w:ascii="Century Gothic" w:eastAsia="Times New Roman" w:hAnsi="Century Gothic" w:cstheme="minorHAnsi"/>
          <w:color w:val="000000"/>
          <w:sz w:val="20"/>
          <w:szCs w:val="20"/>
        </w:rPr>
        <w:t>S strani vseh treh partnerjev so bile izvedene številne izobraževalne vsebine (izvedba razširjenih usposabljanja – uporaba AED, izvedba usposabljanja s postopkov oživljanja v OŠ, izvedba kratkih usposabljanj s področja paliative, izvedba različnih usposabljanj s strani RK, ZD Trbovlje in PGD-TM, izvedba izobraževanj za prve posredovalce ..);</w:t>
      </w:r>
    </w:p>
    <w:p w14:paraId="2CDD5D52" w14:textId="77777777" w:rsidR="00D04161" w:rsidRPr="00D04161" w:rsidRDefault="00D04161" w:rsidP="00D04161">
      <w:pPr>
        <w:spacing w:after="0" w:line="240" w:lineRule="auto"/>
        <w:jc w:val="both"/>
        <w:rPr>
          <w:rFonts w:ascii="Century Gothic" w:eastAsia="Times New Roman" w:hAnsi="Century Gothic" w:cstheme="minorHAnsi"/>
          <w:color w:val="000000"/>
          <w:sz w:val="20"/>
          <w:szCs w:val="20"/>
        </w:rPr>
      </w:pPr>
    </w:p>
    <w:p w14:paraId="12C5BB38" w14:textId="67619F8B" w:rsidR="00D04161" w:rsidRDefault="000E7B0C" w:rsidP="000E7B0C">
      <w:pPr>
        <w:widowControl w:val="0"/>
        <w:tabs>
          <w:tab w:val="left" w:pos="1544"/>
        </w:tabs>
        <w:autoSpaceDE w:val="0"/>
        <w:autoSpaceDN w:val="0"/>
        <w:adjustRightInd w:val="0"/>
        <w:spacing w:after="0" w:line="276" w:lineRule="auto"/>
        <w:jc w:val="center"/>
        <w:rPr>
          <w:rFonts w:ascii="Century Gothic" w:hAnsi="Century Gothic" w:cs="Arial"/>
          <w:b/>
          <w:bCs/>
          <w:sz w:val="24"/>
          <w:szCs w:val="24"/>
        </w:rPr>
      </w:pPr>
      <w:r>
        <w:rPr>
          <w:noProof/>
        </w:rPr>
        <w:drawing>
          <wp:inline distT="0" distB="0" distL="0" distR="0" wp14:anchorId="27328EA2" wp14:editId="4013969B">
            <wp:extent cx="1112520" cy="927100"/>
            <wp:effectExtent l="0" t="0" r="0" b="635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3054" cy="927545"/>
                    </a:xfrm>
                    <a:prstGeom prst="rect">
                      <a:avLst/>
                    </a:prstGeom>
                    <a:noFill/>
                    <a:ln>
                      <a:noFill/>
                    </a:ln>
                  </pic:spPr>
                </pic:pic>
              </a:graphicData>
            </a:graphic>
          </wp:inline>
        </w:drawing>
      </w:r>
    </w:p>
    <w:p w14:paraId="5254A387" w14:textId="77777777" w:rsidR="00D04161" w:rsidRPr="00B335A7" w:rsidRDefault="00D04161" w:rsidP="00D04161">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p>
    <w:p w14:paraId="0F9C1F09" w14:textId="138BAB7B" w:rsidR="00D04161" w:rsidRDefault="000E7B0C">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r w:rsidRPr="00B335A7">
        <w:rPr>
          <w:rFonts w:ascii="Century Gothic" w:hAnsi="Century Gothic" w:cs="Arial"/>
          <w:b/>
          <w:bCs/>
          <w:sz w:val="20"/>
          <w:szCs w:val="20"/>
        </w:rPr>
        <w:t>č</w:t>
      </w:r>
      <w:r w:rsidR="00B335A7" w:rsidRPr="00B335A7">
        <w:rPr>
          <w:rFonts w:ascii="Century Gothic" w:hAnsi="Century Gothic" w:cs="Arial"/>
          <w:b/>
          <w:bCs/>
          <w:sz w:val="20"/>
          <w:szCs w:val="20"/>
        </w:rPr>
        <w:t>) Operacija Ureditev turističnih točk</w:t>
      </w:r>
    </w:p>
    <w:p w14:paraId="703E480D" w14:textId="205F132C" w:rsidR="00B335A7" w:rsidRDefault="00B335A7">
      <w:pPr>
        <w:widowControl w:val="0"/>
        <w:tabs>
          <w:tab w:val="left" w:pos="1544"/>
        </w:tabs>
        <w:autoSpaceDE w:val="0"/>
        <w:autoSpaceDN w:val="0"/>
        <w:adjustRightInd w:val="0"/>
        <w:spacing w:after="0" w:line="276" w:lineRule="auto"/>
        <w:jc w:val="both"/>
        <w:rPr>
          <w:rFonts w:ascii="Century Gothic" w:hAnsi="Century Gothic" w:cs="Arial"/>
          <w:b/>
          <w:bCs/>
          <w:sz w:val="20"/>
          <w:szCs w:val="20"/>
        </w:rPr>
      </w:pPr>
    </w:p>
    <w:p w14:paraId="3431B230" w14:textId="775D1874" w:rsidR="00B335A7" w:rsidRPr="00B335A7" w:rsidRDefault="00B335A7" w:rsidP="00B335A7">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B335A7">
        <w:rPr>
          <w:rFonts w:ascii="Century Gothic" w:hAnsi="Century Gothic" w:cs="Arial"/>
          <w:sz w:val="20"/>
          <w:szCs w:val="20"/>
        </w:rPr>
        <w:t xml:space="preserve">Operacija se </w:t>
      </w:r>
      <w:r w:rsidR="00665870">
        <w:rPr>
          <w:rFonts w:ascii="Century Gothic" w:hAnsi="Century Gothic" w:cs="Arial"/>
          <w:sz w:val="20"/>
          <w:szCs w:val="20"/>
        </w:rPr>
        <w:t>je izvedla</w:t>
      </w:r>
      <w:r w:rsidRPr="00B335A7">
        <w:rPr>
          <w:rFonts w:ascii="Century Gothic" w:hAnsi="Century Gothic" w:cs="Arial"/>
          <w:sz w:val="20"/>
          <w:szCs w:val="20"/>
        </w:rPr>
        <w:t xml:space="preserve"> s sredstvi za tranzicijsko obdobje v višini 30.664,35 €;</w:t>
      </w:r>
    </w:p>
    <w:p w14:paraId="5EE53929" w14:textId="2E2BDD66" w:rsidR="00B335A7" w:rsidRDefault="00B335A7" w:rsidP="00B335A7">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sidRPr="00B335A7">
        <w:rPr>
          <w:rFonts w:ascii="Century Gothic" w:hAnsi="Century Gothic" w:cs="Arial"/>
          <w:sz w:val="20"/>
          <w:szCs w:val="20"/>
        </w:rPr>
        <w:t>Partnerstvo vseh treh občin</w:t>
      </w:r>
      <w:r w:rsidR="00665870">
        <w:rPr>
          <w:rFonts w:ascii="Century Gothic" w:hAnsi="Century Gothic" w:cs="Arial"/>
          <w:sz w:val="20"/>
          <w:szCs w:val="20"/>
        </w:rPr>
        <w:t xml:space="preserve"> in Javnega zavoda za kulturo, šport, mladino in turizem Hrastnik</w:t>
      </w:r>
      <w:r w:rsidRPr="00B335A7">
        <w:rPr>
          <w:rFonts w:ascii="Century Gothic" w:hAnsi="Century Gothic" w:cs="Arial"/>
          <w:sz w:val="20"/>
          <w:szCs w:val="20"/>
        </w:rPr>
        <w:t>, z nosilcem Partnerstvo LAS Zasavje;</w:t>
      </w:r>
    </w:p>
    <w:p w14:paraId="26E7A38C" w14:textId="71D90E57" w:rsidR="00665870" w:rsidRPr="00B335A7" w:rsidRDefault="00665870" w:rsidP="00B335A7">
      <w:pPr>
        <w:pStyle w:val="Odstavekseznama"/>
        <w:widowControl w:val="0"/>
        <w:numPr>
          <w:ilvl w:val="0"/>
          <w:numId w:val="20"/>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 xml:space="preserve">Izvedene aktivnosti: </w:t>
      </w:r>
    </w:p>
    <w:p w14:paraId="70483B6F" w14:textId="3D8B20E1" w:rsidR="00B335A7" w:rsidRDefault="00B335A7" w:rsidP="00B335A7">
      <w:pPr>
        <w:pStyle w:val="Odstavekseznama"/>
        <w:widowControl w:val="0"/>
        <w:numPr>
          <w:ilvl w:val="0"/>
          <w:numId w:val="47"/>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Občina Hrastnik: postavitev 4 turističnih točk z urbano opremo</w:t>
      </w:r>
      <w:r w:rsidR="00665870">
        <w:rPr>
          <w:rFonts w:ascii="Century Gothic" w:hAnsi="Century Gothic" w:cs="Arial"/>
          <w:sz w:val="20"/>
          <w:szCs w:val="20"/>
        </w:rPr>
        <w:t xml:space="preserve">; </w:t>
      </w:r>
    </w:p>
    <w:p w14:paraId="34D702B5" w14:textId="77777777" w:rsidR="0007420D" w:rsidRDefault="0007420D" w:rsidP="0007420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654EF5CA" w14:textId="77777777" w:rsidR="0007420D" w:rsidRDefault="0007420D" w:rsidP="0007420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17515469" w14:textId="612D329C" w:rsidR="0007420D" w:rsidRPr="0007420D" w:rsidRDefault="0007420D" w:rsidP="0007420D">
      <w:pPr>
        <w:pStyle w:val="Navadensplet"/>
      </w:pPr>
      <w:r>
        <w:rPr>
          <w:noProof/>
        </w:rPr>
        <w:drawing>
          <wp:inline distT="0" distB="0" distL="0" distR="0" wp14:anchorId="03DF6D2A" wp14:editId="63D980ED">
            <wp:extent cx="2190115" cy="1642587"/>
            <wp:effectExtent l="0" t="0" r="635" b="0"/>
            <wp:docPr id="261057194" name="Slika 26105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387" cy="1649541"/>
                    </a:xfrm>
                    <a:prstGeom prst="rect">
                      <a:avLst/>
                    </a:prstGeom>
                    <a:noFill/>
                    <a:ln>
                      <a:noFill/>
                    </a:ln>
                  </pic:spPr>
                </pic:pic>
              </a:graphicData>
            </a:graphic>
          </wp:inline>
        </w:drawing>
      </w:r>
      <w:r>
        <w:t xml:space="preserve">        </w:t>
      </w:r>
      <w:r w:rsidRPr="0007420D">
        <w:rPr>
          <w:noProof/>
        </w:rPr>
        <w:drawing>
          <wp:inline distT="0" distB="0" distL="0" distR="0" wp14:anchorId="666DA49F" wp14:editId="1AF82F8F">
            <wp:extent cx="2264464" cy="1698469"/>
            <wp:effectExtent l="0" t="0" r="2540" b="0"/>
            <wp:docPr id="18580843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1873" cy="1711527"/>
                    </a:xfrm>
                    <a:prstGeom prst="rect">
                      <a:avLst/>
                    </a:prstGeom>
                    <a:noFill/>
                    <a:ln>
                      <a:noFill/>
                    </a:ln>
                  </pic:spPr>
                </pic:pic>
              </a:graphicData>
            </a:graphic>
          </wp:inline>
        </w:drawing>
      </w:r>
    </w:p>
    <w:p w14:paraId="03CFAB08" w14:textId="3E453C85" w:rsidR="0007420D" w:rsidRPr="0007420D" w:rsidRDefault="0007420D" w:rsidP="0007420D">
      <w:pPr>
        <w:pStyle w:val="Navadensplet"/>
      </w:pPr>
      <w:r>
        <w:t xml:space="preserve">         </w:t>
      </w:r>
    </w:p>
    <w:p w14:paraId="650281FA" w14:textId="77777777" w:rsidR="0007420D" w:rsidRPr="0007420D" w:rsidRDefault="0007420D" w:rsidP="0007420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14CCCBDF" w14:textId="16E6DE0B" w:rsidR="00665870" w:rsidRDefault="00665870" w:rsidP="00B335A7">
      <w:pPr>
        <w:pStyle w:val="Odstavekseznama"/>
        <w:widowControl w:val="0"/>
        <w:numPr>
          <w:ilvl w:val="0"/>
          <w:numId w:val="47"/>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 xml:space="preserve">Javni zavod za kulturo, šport, mladino in turizem Hrastnik: priprava terena za postavitev urbane opreme, izdelava promocijskega video-spota (z </w:t>
      </w:r>
      <w:proofErr w:type="spellStart"/>
      <w:r>
        <w:rPr>
          <w:rFonts w:ascii="Century Gothic" w:hAnsi="Century Gothic" w:cs="Arial"/>
          <w:sz w:val="20"/>
          <w:szCs w:val="20"/>
        </w:rPr>
        <w:t>dronom</w:t>
      </w:r>
      <w:proofErr w:type="spellEnd"/>
      <w:r>
        <w:rPr>
          <w:rFonts w:ascii="Century Gothic" w:hAnsi="Century Gothic" w:cs="Arial"/>
          <w:sz w:val="20"/>
          <w:szCs w:val="20"/>
        </w:rPr>
        <w:t>) za promocijo turističnih točk</w:t>
      </w:r>
      <w:r w:rsidR="0007420D">
        <w:rPr>
          <w:rFonts w:ascii="Century Gothic" w:hAnsi="Century Gothic" w:cs="Arial"/>
          <w:sz w:val="20"/>
          <w:szCs w:val="20"/>
        </w:rPr>
        <w:t xml:space="preserve">: </w:t>
      </w:r>
    </w:p>
    <w:p w14:paraId="4B59247E" w14:textId="088D271F" w:rsidR="00665870" w:rsidRDefault="00665870" w:rsidP="00665870">
      <w:pPr>
        <w:pStyle w:val="Odstavekseznama"/>
        <w:widowControl w:val="0"/>
        <w:numPr>
          <w:ilvl w:val="0"/>
          <w:numId w:val="47"/>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lastRenderedPageBreak/>
        <w:t xml:space="preserve">Partnerstvo LAS Zasavje – OOZ Hrastnik: vodenje in koordinacija operacije; </w:t>
      </w:r>
    </w:p>
    <w:p w14:paraId="76BCE34F" w14:textId="77777777" w:rsid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54D7F97C" w14:textId="77777777" w:rsid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6868BEAD" w14:textId="1F9DF348" w:rsidR="00F057BD" w:rsidRDefault="00F057BD" w:rsidP="00F057BD">
      <w:pPr>
        <w:widowControl w:val="0"/>
        <w:tabs>
          <w:tab w:val="left" w:pos="1544"/>
        </w:tabs>
        <w:autoSpaceDE w:val="0"/>
        <w:autoSpaceDN w:val="0"/>
        <w:adjustRightInd w:val="0"/>
        <w:spacing w:after="0" w:line="276" w:lineRule="auto"/>
        <w:jc w:val="center"/>
        <w:rPr>
          <w:rFonts w:ascii="Century Gothic" w:hAnsi="Century Gothic" w:cs="Arial"/>
          <w:sz w:val="20"/>
          <w:szCs w:val="20"/>
        </w:rPr>
      </w:pPr>
      <w:r w:rsidRPr="00F057BD">
        <w:rPr>
          <w:rFonts w:ascii="Century Gothic" w:hAnsi="Century Gothic" w:cs="Arial"/>
          <w:sz w:val="20"/>
          <w:szCs w:val="20"/>
        </w:rPr>
        <w:drawing>
          <wp:inline distT="0" distB="0" distL="0" distR="0" wp14:anchorId="63A009F5" wp14:editId="60AAC4AE">
            <wp:extent cx="1517650" cy="1135311"/>
            <wp:effectExtent l="0" t="0" r="6350" b="8255"/>
            <wp:docPr id="1654950847" name="Slika 2" descr="Vodenje projektov | Orodja in metodologija za uspešno realiza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enje projektov | Orodja in metodologija za uspešno realizacij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6058" cy="1141601"/>
                    </a:xfrm>
                    <a:prstGeom prst="rect">
                      <a:avLst/>
                    </a:prstGeom>
                    <a:noFill/>
                    <a:ln>
                      <a:noFill/>
                    </a:ln>
                  </pic:spPr>
                </pic:pic>
              </a:graphicData>
            </a:graphic>
          </wp:inline>
        </w:drawing>
      </w:r>
    </w:p>
    <w:p w14:paraId="4B5ABFA4" w14:textId="77777777" w:rsidR="00F057BD" w:rsidRP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20C42FE2" w14:textId="3A599B41" w:rsidR="0007420D" w:rsidRDefault="00B335A7" w:rsidP="0007420D">
      <w:pPr>
        <w:pStyle w:val="Odstavekseznama"/>
        <w:widowControl w:val="0"/>
        <w:numPr>
          <w:ilvl w:val="0"/>
          <w:numId w:val="47"/>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Občina Zagorje ob Savi: obnova parne lokomotive, ki je locirana pri Sparu</w:t>
      </w:r>
      <w:r w:rsidR="006F3FBE">
        <w:rPr>
          <w:rFonts w:ascii="Century Gothic" w:hAnsi="Century Gothic" w:cs="Arial"/>
          <w:sz w:val="20"/>
          <w:szCs w:val="20"/>
        </w:rPr>
        <w:t xml:space="preserve">; </w:t>
      </w:r>
    </w:p>
    <w:p w14:paraId="31F781D5" w14:textId="77777777" w:rsid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4A49C3E6" w14:textId="77777777" w:rsid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48614EC9" w14:textId="23150F05" w:rsidR="00F057BD" w:rsidRDefault="00F057BD" w:rsidP="00F057BD">
      <w:pPr>
        <w:widowControl w:val="0"/>
        <w:tabs>
          <w:tab w:val="left" w:pos="1544"/>
        </w:tabs>
        <w:autoSpaceDE w:val="0"/>
        <w:autoSpaceDN w:val="0"/>
        <w:adjustRightInd w:val="0"/>
        <w:spacing w:after="0" w:line="276" w:lineRule="auto"/>
        <w:jc w:val="center"/>
        <w:rPr>
          <w:rFonts w:ascii="Century Gothic" w:hAnsi="Century Gothic" w:cs="Arial"/>
          <w:sz w:val="20"/>
          <w:szCs w:val="20"/>
        </w:rPr>
      </w:pPr>
      <w:r w:rsidRPr="00F057BD">
        <w:rPr>
          <w:rFonts w:ascii="Century Gothic" w:hAnsi="Century Gothic" w:cs="Arial"/>
          <w:sz w:val="20"/>
          <w:szCs w:val="20"/>
        </w:rPr>
        <w:drawing>
          <wp:inline distT="0" distB="0" distL="0" distR="0" wp14:anchorId="55F07814" wp14:editId="1709F607">
            <wp:extent cx="2520950" cy="1890847"/>
            <wp:effectExtent l="0" t="0" r="0" b="0"/>
            <wp:docPr id="13828176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6751" cy="1895198"/>
                    </a:xfrm>
                    <a:prstGeom prst="rect">
                      <a:avLst/>
                    </a:prstGeom>
                    <a:noFill/>
                    <a:ln>
                      <a:noFill/>
                    </a:ln>
                  </pic:spPr>
                </pic:pic>
              </a:graphicData>
            </a:graphic>
          </wp:inline>
        </w:drawing>
      </w:r>
    </w:p>
    <w:p w14:paraId="35E9D2DD" w14:textId="77777777" w:rsid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6A16B92E" w14:textId="77777777" w:rsidR="00F057BD" w:rsidRPr="00F057BD" w:rsidRDefault="00F057BD" w:rsidP="00F057BD">
      <w:pPr>
        <w:widowControl w:val="0"/>
        <w:tabs>
          <w:tab w:val="left" w:pos="1544"/>
        </w:tabs>
        <w:autoSpaceDE w:val="0"/>
        <w:autoSpaceDN w:val="0"/>
        <w:adjustRightInd w:val="0"/>
        <w:spacing w:after="0" w:line="276" w:lineRule="auto"/>
        <w:jc w:val="both"/>
        <w:rPr>
          <w:rFonts w:ascii="Century Gothic" w:hAnsi="Century Gothic" w:cs="Arial"/>
          <w:sz w:val="20"/>
          <w:szCs w:val="20"/>
        </w:rPr>
      </w:pPr>
    </w:p>
    <w:p w14:paraId="3D602C07" w14:textId="6D37C410" w:rsidR="00B335A7" w:rsidRDefault="00B335A7" w:rsidP="00B335A7">
      <w:pPr>
        <w:pStyle w:val="Odstavekseznama"/>
        <w:widowControl w:val="0"/>
        <w:numPr>
          <w:ilvl w:val="0"/>
          <w:numId w:val="47"/>
        </w:numPr>
        <w:tabs>
          <w:tab w:val="left" w:pos="1544"/>
        </w:tabs>
        <w:autoSpaceDE w:val="0"/>
        <w:autoSpaceDN w:val="0"/>
        <w:adjustRightInd w:val="0"/>
        <w:spacing w:after="0" w:line="276" w:lineRule="auto"/>
        <w:jc w:val="both"/>
        <w:rPr>
          <w:rFonts w:ascii="Century Gothic" w:hAnsi="Century Gothic" w:cs="Arial"/>
          <w:sz w:val="20"/>
          <w:szCs w:val="20"/>
        </w:rPr>
      </w:pPr>
      <w:r>
        <w:rPr>
          <w:rFonts w:ascii="Century Gothic" w:hAnsi="Century Gothic" w:cs="Arial"/>
          <w:sz w:val="20"/>
          <w:szCs w:val="20"/>
        </w:rPr>
        <w:t xml:space="preserve">Občina Trbovlje: </w:t>
      </w:r>
      <w:r w:rsidR="00665870">
        <w:rPr>
          <w:rFonts w:ascii="Century Gothic" w:hAnsi="Century Gothic" w:cs="Arial"/>
          <w:sz w:val="20"/>
          <w:szCs w:val="20"/>
        </w:rPr>
        <w:t xml:space="preserve">trasiranje kolesarskih poti, grafična izdelava kolesarske karte, oblikovanje enega kolesarskega izziva, </w:t>
      </w:r>
      <w:r w:rsidR="0007420D">
        <w:rPr>
          <w:rFonts w:ascii="Century Gothic" w:hAnsi="Century Gothic" w:cs="Arial"/>
          <w:sz w:val="20"/>
          <w:szCs w:val="20"/>
        </w:rPr>
        <w:t xml:space="preserve">pilotna izvedba enega doživetja, voden izlet po izbrani kolesarski poti; </w:t>
      </w:r>
    </w:p>
    <w:p w14:paraId="0942CDD0" w14:textId="77777777" w:rsidR="00F057BD" w:rsidRDefault="00F057BD" w:rsidP="00F057BD">
      <w:pPr>
        <w:pStyle w:val="Odstavekseznama"/>
        <w:widowControl w:val="0"/>
        <w:tabs>
          <w:tab w:val="left" w:pos="1544"/>
        </w:tabs>
        <w:autoSpaceDE w:val="0"/>
        <w:autoSpaceDN w:val="0"/>
        <w:adjustRightInd w:val="0"/>
        <w:spacing w:after="0" w:line="276" w:lineRule="auto"/>
        <w:ind w:left="1080"/>
        <w:jc w:val="both"/>
        <w:rPr>
          <w:rFonts w:ascii="Century Gothic" w:hAnsi="Century Gothic" w:cs="Arial"/>
          <w:sz w:val="20"/>
          <w:szCs w:val="20"/>
        </w:rPr>
      </w:pPr>
    </w:p>
    <w:p w14:paraId="4FBC65ED" w14:textId="004CB8CB" w:rsidR="00B335A7" w:rsidRDefault="00F057BD" w:rsidP="00F057BD">
      <w:pPr>
        <w:widowControl w:val="0"/>
        <w:tabs>
          <w:tab w:val="left" w:pos="1544"/>
        </w:tabs>
        <w:autoSpaceDE w:val="0"/>
        <w:autoSpaceDN w:val="0"/>
        <w:adjustRightInd w:val="0"/>
        <w:spacing w:after="0" w:line="276" w:lineRule="auto"/>
        <w:jc w:val="center"/>
        <w:rPr>
          <w:rFonts w:ascii="Century Gothic" w:hAnsi="Century Gothic" w:cs="Arial"/>
          <w:sz w:val="20"/>
          <w:szCs w:val="20"/>
        </w:rPr>
      </w:pPr>
      <w:r>
        <w:rPr>
          <w:rFonts w:ascii="Century Gothic" w:hAnsi="Century Gothic" w:cs="Arial"/>
          <w:noProof/>
          <w:sz w:val="20"/>
          <w:szCs w:val="20"/>
        </w:rPr>
        <w:drawing>
          <wp:inline distT="0" distB="0" distL="0" distR="0" wp14:anchorId="5967FEE2" wp14:editId="69266064">
            <wp:extent cx="3886200" cy="1171575"/>
            <wp:effectExtent l="0" t="0" r="0" b="9525"/>
            <wp:docPr id="16194412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1171575"/>
                    </a:xfrm>
                    <a:prstGeom prst="rect">
                      <a:avLst/>
                    </a:prstGeom>
                    <a:noFill/>
                  </pic:spPr>
                </pic:pic>
              </a:graphicData>
            </a:graphic>
          </wp:inline>
        </w:drawing>
      </w:r>
    </w:p>
    <w:sectPr w:rsidR="00B335A7">
      <w:headerReference w:type="default" r:id="rId36"/>
      <w:footerReference w:type="default" r:id="rId37"/>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19F5C" w14:textId="77777777" w:rsidR="00E8162D" w:rsidRDefault="00E8162D" w:rsidP="00161D5F">
      <w:pPr>
        <w:spacing w:after="0" w:line="240" w:lineRule="auto"/>
      </w:pPr>
      <w:r>
        <w:separator/>
      </w:r>
    </w:p>
  </w:endnote>
  <w:endnote w:type="continuationSeparator" w:id="0">
    <w:p w14:paraId="187488A6" w14:textId="77777777" w:rsidR="00E8162D" w:rsidRDefault="00E8162D" w:rsidP="0016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C2E5" w14:textId="7CED5872" w:rsidR="00A9209F" w:rsidRDefault="00A9209F" w:rsidP="00A239CC">
    <w:pPr>
      <w:pStyle w:val="Noga"/>
    </w:pPr>
    <w:r w:rsidRPr="00D12818">
      <w:rPr>
        <w:noProof/>
      </w:rPr>
      <w:drawing>
        <wp:inline distT="0" distB="0" distL="0" distR="0" wp14:anchorId="0AD2AC36" wp14:editId="4F253735">
          <wp:extent cx="2381250" cy="1177914"/>
          <wp:effectExtent l="0" t="0" r="0" b="3810"/>
          <wp:docPr id="2" name="Picture 4"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nos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060" cy="1198596"/>
                  </a:xfrm>
                  <a:prstGeom prst="rect">
                    <a:avLst/>
                  </a:prstGeom>
                  <a:noFill/>
                  <a:ln>
                    <a:noFill/>
                  </a:ln>
                </pic:spPr>
              </pic:pic>
            </a:graphicData>
          </a:graphic>
        </wp:inline>
      </w:drawing>
    </w:r>
    <w:r w:rsidRPr="00A239CC">
      <w:t xml:space="preserve"> </w:t>
    </w:r>
    <w:r>
      <w:rPr>
        <w:noProof/>
      </w:rPr>
      <w:t xml:space="preserve">             </w:t>
    </w:r>
    <w:r w:rsidR="005911A4">
      <w:rPr>
        <w:noProof/>
      </w:rPr>
      <w:drawing>
        <wp:inline distT="0" distB="0" distL="0" distR="0" wp14:anchorId="2C692E4B" wp14:editId="29198624">
          <wp:extent cx="1911350" cy="81526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5418" cy="825526"/>
                  </a:xfrm>
                  <a:prstGeom prst="rect">
                    <a:avLst/>
                  </a:prstGeom>
                  <a:noFill/>
                  <a:ln>
                    <a:noFill/>
                  </a:ln>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9BAA2" w14:textId="77777777" w:rsidR="00E8162D" w:rsidRDefault="00E8162D" w:rsidP="00161D5F">
      <w:pPr>
        <w:spacing w:after="0" w:line="240" w:lineRule="auto"/>
      </w:pPr>
      <w:r>
        <w:separator/>
      </w:r>
    </w:p>
  </w:footnote>
  <w:footnote w:type="continuationSeparator" w:id="0">
    <w:p w14:paraId="0F7B445C" w14:textId="77777777" w:rsidR="00E8162D" w:rsidRDefault="00E8162D" w:rsidP="00161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B321C" w14:textId="299B3FB6" w:rsidR="00A9209F" w:rsidRPr="00161D5F" w:rsidRDefault="00A9209F" w:rsidP="00161D5F">
    <w:pPr>
      <w:pStyle w:val="Glava"/>
      <w:rPr>
        <w:sz w:val="20"/>
        <w:szCs w:val="20"/>
      </w:rPr>
    </w:pPr>
    <w:r w:rsidRPr="00161D5F">
      <w:rPr>
        <w:sz w:val="20"/>
        <w:szCs w:val="20"/>
      </w:rPr>
      <w:t xml:space="preserve">Zaključno poročilo o delu partnerstva LAS Zasavje za </w:t>
    </w:r>
    <w:r>
      <w:rPr>
        <w:sz w:val="20"/>
        <w:szCs w:val="20"/>
      </w:rPr>
      <w:t>leto 202</w:t>
    </w:r>
    <w:r w:rsidR="00270A95">
      <w:rPr>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DE890C4"/>
    <w:lvl w:ilvl="0">
      <w:numFmt w:val="bullet"/>
      <w:lvlText w:val="*"/>
      <w:lvlJc w:val="left"/>
    </w:lvl>
  </w:abstractNum>
  <w:abstractNum w:abstractNumId="1" w15:restartNumberingAfterBreak="0">
    <w:nsid w:val="006979EA"/>
    <w:multiLevelType w:val="hybridMultilevel"/>
    <w:tmpl w:val="C0F63C08"/>
    <w:lvl w:ilvl="0" w:tplc="EC4CE512">
      <w:start w:val="1"/>
      <w:numFmt w:val="bullet"/>
      <w:lvlText w:val="-"/>
      <w:lvlJc w:val="left"/>
      <w:pPr>
        <w:ind w:left="1800" w:hanging="360"/>
      </w:pPr>
      <w:rPr>
        <w:rFonts w:ascii="Century Gothic" w:eastAsiaTheme="minorEastAsia" w:hAnsi="Century Gothic"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1CB724E"/>
    <w:multiLevelType w:val="hybridMultilevel"/>
    <w:tmpl w:val="A4A82B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04704F"/>
    <w:multiLevelType w:val="hybridMultilevel"/>
    <w:tmpl w:val="5BDCA4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903BBC"/>
    <w:multiLevelType w:val="hybridMultilevel"/>
    <w:tmpl w:val="5BDCA48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E26257"/>
    <w:multiLevelType w:val="hybridMultilevel"/>
    <w:tmpl w:val="FD4E5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14372C"/>
    <w:multiLevelType w:val="hybridMultilevel"/>
    <w:tmpl w:val="107E18A0"/>
    <w:lvl w:ilvl="0" w:tplc="B63E0242">
      <w:start w:val="1"/>
      <w:numFmt w:val="lowerLetter"/>
      <w:lvlText w:val="%1)"/>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FC11E9C"/>
    <w:multiLevelType w:val="hybridMultilevel"/>
    <w:tmpl w:val="0BD6602E"/>
    <w:lvl w:ilvl="0" w:tplc="68F87BA0">
      <w:start w:val="2"/>
      <w:numFmt w:val="bullet"/>
      <w:lvlText w:val="-"/>
      <w:lvlJc w:val="left"/>
      <w:pPr>
        <w:ind w:left="1080" w:hanging="360"/>
      </w:pPr>
      <w:rPr>
        <w:rFonts w:ascii="Arial" w:eastAsiaTheme="minorEastAsia" w:hAnsi="Aria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14FC3850"/>
    <w:multiLevelType w:val="hybridMultilevel"/>
    <w:tmpl w:val="E6C6D2C0"/>
    <w:lvl w:ilvl="0" w:tplc="634244B2">
      <w:start w:val="2"/>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8D37CF4"/>
    <w:multiLevelType w:val="hybridMultilevel"/>
    <w:tmpl w:val="A44EE30A"/>
    <w:lvl w:ilvl="0" w:tplc="DD328338">
      <w:start w:val="4"/>
      <w:numFmt w:val="bullet"/>
      <w:lvlText w:val="-"/>
      <w:lvlJc w:val="left"/>
      <w:pPr>
        <w:ind w:left="1440" w:hanging="360"/>
      </w:pPr>
      <w:rPr>
        <w:rFonts w:ascii="Century Gothic" w:eastAsiaTheme="minorEastAsia" w:hAnsi="Century Gothic"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8E534F3"/>
    <w:multiLevelType w:val="hybridMultilevel"/>
    <w:tmpl w:val="2614358E"/>
    <w:lvl w:ilvl="0" w:tplc="061846AA">
      <w:start w:val="1"/>
      <w:numFmt w:val="decimal"/>
      <w:lvlText w:val="%1."/>
      <w:lvlJc w:val="left"/>
      <w:pPr>
        <w:tabs>
          <w:tab w:val="num" w:pos="720"/>
        </w:tabs>
        <w:ind w:left="720" w:hanging="360"/>
      </w:pPr>
    </w:lvl>
    <w:lvl w:ilvl="1" w:tplc="55D2C8A2" w:tentative="1">
      <w:start w:val="1"/>
      <w:numFmt w:val="decimal"/>
      <w:lvlText w:val="%2."/>
      <w:lvlJc w:val="left"/>
      <w:pPr>
        <w:tabs>
          <w:tab w:val="num" w:pos="1440"/>
        </w:tabs>
        <w:ind w:left="1440" w:hanging="360"/>
      </w:pPr>
    </w:lvl>
    <w:lvl w:ilvl="2" w:tplc="83BC4530" w:tentative="1">
      <w:start w:val="1"/>
      <w:numFmt w:val="decimal"/>
      <w:lvlText w:val="%3."/>
      <w:lvlJc w:val="left"/>
      <w:pPr>
        <w:tabs>
          <w:tab w:val="num" w:pos="2160"/>
        </w:tabs>
        <w:ind w:left="2160" w:hanging="360"/>
      </w:pPr>
    </w:lvl>
    <w:lvl w:ilvl="3" w:tplc="CF6E50AA" w:tentative="1">
      <w:start w:val="1"/>
      <w:numFmt w:val="decimal"/>
      <w:lvlText w:val="%4."/>
      <w:lvlJc w:val="left"/>
      <w:pPr>
        <w:tabs>
          <w:tab w:val="num" w:pos="2880"/>
        </w:tabs>
        <w:ind w:left="2880" w:hanging="360"/>
      </w:pPr>
    </w:lvl>
    <w:lvl w:ilvl="4" w:tplc="E042D06A" w:tentative="1">
      <w:start w:val="1"/>
      <w:numFmt w:val="decimal"/>
      <w:lvlText w:val="%5."/>
      <w:lvlJc w:val="left"/>
      <w:pPr>
        <w:tabs>
          <w:tab w:val="num" w:pos="3600"/>
        </w:tabs>
        <w:ind w:left="3600" w:hanging="360"/>
      </w:pPr>
    </w:lvl>
    <w:lvl w:ilvl="5" w:tplc="193C5A96" w:tentative="1">
      <w:start w:val="1"/>
      <w:numFmt w:val="decimal"/>
      <w:lvlText w:val="%6."/>
      <w:lvlJc w:val="left"/>
      <w:pPr>
        <w:tabs>
          <w:tab w:val="num" w:pos="4320"/>
        </w:tabs>
        <w:ind w:left="4320" w:hanging="360"/>
      </w:pPr>
    </w:lvl>
    <w:lvl w:ilvl="6" w:tplc="C3BEF172" w:tentative="1">
      <w:start w:val="1"/>
      <w:numFmt w:val="decimal"/>
      <w:lvlText w:val="%7."/>
      <w:lvlJc w:val="left"/>
      <w:pPr>
        <w:tabs>
          <w:tab w:val="num" w:pos="5040"/>
        </w:tabs>
        <w:ind w:left="5040" w:hanging="360"/>
      </w:pPr>
    </w:lvl>
    <w:lvl w:ilvl="7" w:tplc="3454F78E" w:tentative="1">
      <w:start w:val="1"/>
      <w:numFmt w:val="decimal"/>
      <w:lvlText w:val="%8."/>
      <w:lvlJc w:val="left"/>
      <w:pPr>
        <w:tabs>
          <w:tab w:val="num" w:pos="5760"/>
        </w:tabs>
        <w:ind w:left="5760" w:hanging="360"/>
      </w:pPr>
    </w:lvl>
    <w:lvl w:ilvl="8" w:tplc="B4FEE622" w:tentative="1">
      <w:start w:val="1"/>
      <w:numFmt w:val="decimal"/>
      <w:lvlText w:val="%9."/>
      <w:lvlJc w:val="left"/>
      <w:pPr>
        <w:tabs>
          <w:tab w:val="num" w:pos="6480"/>
        </w:tabs>
        <w:ind w:left="6480" w:hanging="360"/>
      </w:pPr>
    </w:lvl>
  </w:abstractNum>
  <w:abstractNum w:abstractNumId="11" w15:restartNumberingAfterBreak="0">
    <w:nsid w:val="1C330B5C"/>
    <w:multiLevelType w:val="hybridMultilevel"/>
    <w:tmpl w:val="5BDCA4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715B77"/>
    <w:multiLevelType w:val="hybridMultilevel"/>
    <w:tmpl w:val="DACAFF4E"/>
    <w:lvl w:ilvl="0" w:tplc="DFE4C610">
      <w:start w:val="2"/>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8B6516"/>
    <w:multiLevelType w:val="multilevel"/>
    <w:tmpl w:val="B2D4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9B4C92"/>
    <w:multiLevelType w:val="hybridMultilevel"/>
    <w:tmpl w:val="015A1FC0"/>
    <w:lvl w:ilvl="0" w:tplc="CE6C9ED6">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1F146A"/>
    <w:multiLevelType w:val="hybridMultilevel"/>
    <w:tmpl w:val="6FCEB9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4440CFA"/>
    <w:multiLevelType w:val="hybridMultilevel"/>
    <w:tmpl w:val="AB349D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83F3A33"/>
    <w:multiLevelType w:val="hybridMultilevel"/>
    <w:tmpl w:val="35102B6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2B5A4A13"/>
    <w:multiLevelType w:val="multilevel"/>
    <w:tmpl w:val="287C9C5E"/>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2B79083E"/>
    <w:multiLevelType w:val="hybridMultilevel"/>
    <w:tmpl w:val="856E5834"/>
    <w:lvl w:ilvl="0" w:tplc="C05E6918">
      <w:start w:val="4"/>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BB57A72"/>
    <w:multiLevelType w:val="hybridMultilevel"/>
    <w:tmpl w:val="620E11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CCD6CBB"/>
    <w:multiLevelType w:val="hybridMultilevel"/>
    <w:tmpl w:val="3CE200B0"/>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D420326"/>
    <w:multiLevelType w:val="hybridMultilevel"/>
    <w:tmpl w:val="57E2FB6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D9B51AA"/>
    <w:multiLevelType w:val="hybridMultilevel"/>
    <w:tmpl w:val="D07010FC"/>
    <w:lvl w:ilvl="0" w:tplc="FF3E75BA">
      <w:start w:val="1"/>
      <w:numFmt w:val="decimal"/>
      <w:lvlText w:val="%1."/>
      <w:lvlJc w:val="left"/>
      <w:pPr>
        <w:ind w:left="720" w:hanging="360"/>
      </w:pPr>
      <w:rPr>
        <w:rFonts w:ascii="Century Gothic" w:eastAsiaTheme="minorEastAsia" w:hAnsi="Century Gothic" w:cs="Arial"/>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F90620B"/>
    <w:multiLevelType w:val="hybridMultilevel"/>
    <w:tmpl w:val="68026CB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0B55A51"/>
    <w:multiLevelType w:val="hybridMultilevel"/>
    <w:tmpl w:val="5ECAF9F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30C367AD"/>
    <w:multiLevelType w:val="hybridMultilevel"/>
    <w:tmpl w:val="758605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38E0DDC"/>
    <w:multiLevelType w:val="multilevel"/>
    <w:tmpl w:val="B54EFE8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37E75DF8"/>
    <w:multiLevelType w:val="hybridMultilevel"/>
    <w:tmpl w:val="F1DABD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D327462"/>
    <w:multiLevelType w:val="hybridMultilevel"/>
    <w:tmpl w:val="A564851E"/>
    <w:lvl w:ilvl="0" w:tplc="D77EB08E">
      <w:start w:val="2"/>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D966D65"/>
    <w:multiLevelType w:val="multilevel"/>
    <w:tmpl w:val="1F22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2D4BF9"/>
    <w:multiLevelType w:val="hybridMultilevel"/>
    <w:tmpl w:val="33F83C9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59F2A0F"/>
    <w:multiLevelType w:val="hybridMultilevel"/>
    <w:tmpl w:val="8DA8089E"/>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8022FE9"/>
    <w:multiLevelType w:val="hybridMultilevel"/>
    <w:tmpl w:val="808E6354"/>
    <w:lvl w:ilvl="0" w:tplc="76F880E6">
      <w:start w:val="2"/>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89E1335"/>
    <w:multiLevelType w:val="hybridMultilevel"/>
    <w:tmpl w:val="D8CCB3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0686E47"/>
    <w:multiLevelType w:val="hybridMultilevel"/>
    <w:tmpl w:val="8C9843CA"/>
    <w:lvl w:ilvl="0" w:tplc="EC4CE512">
      <w:start w:val="1"/>
      <w:numFmt w:val="bullet"/>
      <w:lvlText w:val="-"/>
      <w:lvlJc w:val="left"/>
      <w:pPr>
        <w:ind w:left="1080" w:hanging="360"/>
      </w:pPr>
      <w:rPr>
        <w:rFonts w:ascii="Century Gothic" w:eastAsiaTheme="minorEastAsia" w:hAnsi="Century Gothic"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54EA4A5D"/>
    <w:multiLevelType w:val="hybridMultilevel"/>
    <w:tmpl w:val="BC2EB9D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9282C36"/>
    <w:multiLevelType w:val="multilevel"/>
    <w:tmpl w:val="9E8A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490363"/>
    <w:multiLevelType w:val="hybridMultilevel"/>
    <w:tmpl w:val="7B585654"/>
    <w:lvl w:ilvl="0" w:tplc="0CC642E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59D32CF2"/>
    <w:multiLevelType w:val="hybridMultilevel"/>
    <w:tmpl w:val="7E6C6C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AF07224"/>
    <w:multiLevelType w:val="hybridMultilevel"/>
    <w:tmpl w:val="4F40BDD0"/>
    <w:lvl w:ilvl="0" w:tplc="18F4B5DC">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41" w15:restartNumberingAfterBreak="0">
    <w:nsid w:val="5C102C41"/>
    <w:multiLevelType w:val="hybridMultilevel"/>
    <w:tmpl w:val="3EC8DE08"/>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15:restartNumberingAfterBreak="0">
    <w:nsid w:val="5C405173"/>
    <w:multiLevelType w:val="hybridMultilevel"/>
    <w:tmpl w:val="D93A19C8"/>
    <w:lvl w:ilvl="0" w:tplc="4E7EB0A6">
      <w:start w:val="1"/>
      <w:numFmt w:val="lowerLetter"/>
      <w:lvlText w:val="%1)"/>
      <w:lvlJc w:val="left"/>
      <w:pPr>
        <w:tabs>
          <w:tab w:val="num" w:pos="720"/>
        </w:tabs>
        <w:ind w:left="720" w:hanging="360"/>
      </w:pPr>
    </w:lvl>
    <w:lvl w:ilvl="1" w:tplc="5A4453D4" w:tentative="1">
      <w:start w:val="1"/>
      <w:numFmt w:val="lowerLetter"/>
      <w:lvlText w:val="%2)"/>
      <w:lvlJc w:val="left"/>
      <w:pPr>
        <w:tabs>
          <w:tab w:val="num" w:pos="1440"/>
        </w:tabs>
        <w:ind w:left="1440" w:hanging="360"/>
      </w:pPr>
    </w:lvl>
    <w:lvl w:ilvl="2" w:tplc="57EC4C34" w:tentative="1">
      <w:start w:val="1"/>
      <w:numFmt w:val="lowerLetter"/>
      <w:lvlText w:val="%3)"/>
      <w:lvlJc w:val="left"/>
      <w:pPr>
        <w:tabs>
          <w:tab w:val="num" w:pos="2160"/>
        </w:tabs>
        <w:ind w:left="2160" w:hanging="360"/>
      </w:pPr>
    </w:lvl>
    <w:lvl w:ilvl="3" w:tplc="EB6C341E" w:tentative="1">
      <w:start w:val="1"/>
      <w:numFmt w:val="lowerLetter"/>
      <w:lvlText w:val="%4)"/>
      <w:lvlJc w:val="left"/>
      <w:pPr>
        <w:tabs>
          <w:tab w:val="num" w:pos="2880"/>
        </w:tabs>
        <w:ind w:left="2880" w:hanging="360"/>
      </w:pPr>
    </w:lvl>
    <w:lvl w:ilvl="4" w:tplc="C596B05A" w:tentative="1">
      <w:start w:val="1"/>
      <w:numFmt w:val="lowerLetter"/>
      <w:lvlText w:val="%5)"/>
      <w:lvlJc w:val="left"/>
      <w:pPr>
        <w:tabs>
          <w:tab w:val="num" w:pos="3600"/>
        </w:tabs>
        <w:ind w:left="3600" w:hanging="360"/>
      </w:pPr>
    </w:lvl>
    <w:lvl w:ilvl="5" w:tplc="0B96F814" w:tentative="1">
      <w:start w:val="1"/>
      <w:numFmt w:val="lowerLetter"/>
      <w:lvlText w:val="%6)"/>
      <w:lvlJc w:val="left"/>
      <w:pPr>
        <w:tabs>
          <w:tab w:val="num" w:pos="4320"/>
        </w:tabs>
        <w:ind w:left="4320" w:hanging="360"/>
      </w:pPr>
    </w:lvl>
    <w:lvl w:ilvl="6" w:tplc="BD249F62" w:tentative="1">
      <w:start w:val="1"/>
      <w:numFmt w:val="lowerLetter"/>
      <w:lvlText w:val="%7)"/>
      <w:lvlJc w:val="left"/>
      <w:pPr>
        <w:tabs>
          <w:tab w:val="num" w:pos="5040"/>
        </w:tabs>
        <w:ind w:left="5040" w:hanging="360"/>
      </w:pPr>
    </w:lvl>
    <w:lvl w:ilvl="7" w:tplc="E1F647CA" w:tentative="1">
      <w:start w:val="1"/>
      <w:numFmt w:val="lowerLetter"/>
      <w:lvlText w:val="%8)"/>
      <w:lvlJc w:val="left"/>
      <w:pPr>
        <w:tabs>
          <w:tab w:val="num" w:pos="5760"/>
        </w:tabs>
        <w:ind w:left="5760" w:hanging="360"/>
      </w:pPr>
    </w:lvl>
    <w:lvl w:ilvl="8" w:tplc="A524077C" w:tentative="1">
      <w:start w:val="1"/>
      <w:numFmt w:val="lowerLetter"/>
      <w:lvlText w:val="%9)"/>
      <w:lvlJc w:val="left"/>
      <w:pPr>
        <w:tabs>
          <w:tab w:val="num" w:pos="6480"/>
        </w:tabs>
        <w:ind w:left="6480" w:hanging="360"/>
      </w:pPr>
    </w:lvl>
  </w:abstractNum>
  <w:abstractNum w:abstractNumId="43" w15:restartNumberingAfterBreak="0">
    <w:nsid w:val="66DF4D71"/>
    <w:multiLevelType w:val="hybridMultilevel"/>
    <w:tmpl w:val="5BDCA4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112914"/>
    <w:multiLevelType w:val="hybridMultilevel"/>
    <w:tmpl w:val="792AB28C"/>
    <w:lvl w:ilvl="0" w:tplc="FDE6E332">
      <w:numFmt w:val="bullet"/>
      <w:lvlText w:val="-"/>
      <w:lvlJc w:val="left"/>
      <w:pPr>
        <w:ind w:left="1080" w:hanging="360"/>
      </w:pPr>
      <w:rPr>
        <w:rFonts w:ascii="Arial" w:eastAsiaTheme="minorEastAsia" w:hAnsi="Aria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5" w15:restartNumberingAfterBreak="0">
    <w:nsid w:val="6C8F66D1"/>
    <w:multiLevelType w:val="hybridMultilevel"/>
    <w:tmpl w:val="BD526CF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6" w15:restartNumberingAfterBreak="0">
    <w:nsid w:val="6FE912C5"/>
    <w:multiLevelType w:val="hybridMultilevel"/>
    <w:tmpl w:val="02584E3E"/>
    <w:lvl w:ilvl="0" w:tplc="638EB0E6">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7" w15:restartNumberingAfterBreak="0">
    <w:nsid w:val="76D06969"/>
    <w:multiLevelType w:val="hybridMultilevel"/>
    <w:tmpl w:val="22D8024C"/>
    <w:lvl w:ilvl="0" w:tplc="9BB62822">
      <w:start w:val="2"/>
      <w:numFmt w:val="bullet"/>
      <w:lvlText w:val="-"/>
      <w:lvlJc w:val="left"/>
      <w:pPr>
        <w:ind w:left="720" w:hanging="360"/>
      </w:pPr>
      <w:rPr>
        <w:rFonts w:ascii="Century Gothic" w:eastAsiaTheme="minorEastAsia" w:hAnsi="Century Gothic"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B2626F3"/>
    <w:multiLevelType w:val="hybridMultilevel"/>
    <w:tmpl w:val="3BE644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C16372E"/>
    <w:multiLevelType w:val="hybridMultilevel"/>
    <w:tmpl w:val="D87EFAA2"/>
    <w:lvl w:ilvl="0" w:tplc="CC4E697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16cid:durableId="1929272059">
    <w:abstractNumId w:val="0"/>
    <w:lvlOverride w:ilvl="0">
      <w:lvl w:ilvl="0">
        <w:numFmt w:val="bullet"/>
        <w:lvlText w:val=""/>
        <w:legacy w:legacy="1" w:legacySpace="0" w:legacyIndent="0"/>
        <w:lvlJc w:val="left"/>
        <w:rPr>
          <w:rFonts w:ascii="Symbol" w:hAnsi="Symbol" w:hint="default"/>
        </w:rPr>
      </w:lvl>
    </w:lvlOverride>
  </w:num>
  <w:num w:numId="2" w16cid:durableId="1539931392">
    <w:abstractNumId w:val="25"/>
  </w:num>
  <w:num w:numId="3" w16cid:durableId="439958196">
    <w:abstractNumId w:val="45"/>
  </w:num>
  <w:num w:numId="4" w16cid:durableId="1045718240">
    <w:abstractNumId w:val="41"/>
  </w:num>
  <w:num w:numId="5" w16cid:durableId="1269001398">
    <w:abstractNumId w:val="7"/>
  </w:num>
  <w:num w:numId="6" w16cid:durableId="2125734947">
    <w:abstractNumId w:val="17"/>
  </w:num>
  <w:num w:numId="7" w16cid:durableId="833838151">
    <w:abstractNumId w:val="23"/>
  </w:num>
  <w:num w:numId="8" w16cid:durableId="954598150">
    <w:abstractNumId w:val="44"/>
  </w:num>
  <w:num w:numId="9" w16cid:durableId="1778407603">
    <w:abstractNumId w:val="14"/>
  </w:num>
  <w:num w:numId="10" w16cid:durableId="18043832">
    <w:abstractNumId w:val="2"/>
  </w:num>
  <w:num w:numId="11" w16cid:durableId="1545095567">
    <w:abstractNumId w:val="26"/>
  </w:num>
  <w:num w:numId="12" w16cid:durableId="451097910">
    <w:abstractNumId w:val="28"/>
  </w:num>
  <w:num w:numId="13" w16cid:durableId="1835218999">
    <w:abstractNumId w:val="15"/>
  </w:num>
  <w:num w:numId="14" w16cid:durableId="2044746115">
    <w:abstractNumId w:val="40"/>
  </w:num>
  <w:num w:numId="15" w16cid:durableId="1307780903">
    <w:abstractNumId w:val="6"/>
  </w:num>
  <w:num w:numId="16" w16cid:durableId="1663973071">
    <w:abstractNumId w:val="35"/>
  </w:num>
  <w:num w:numId="17" w16cid:durableId="319702459">
    <w:abstractNumId w:val="1"/>
  </w:num>
  <w:num w:numId="18" w16cid:durableId="1543402967">
    <w:abstractNumId w:val="13"/>
  </w:num>
  <w:num w:numId="19" w16cid:durableId="1426539336">
    <w:abstractNumId w:val="5"/>
  </w:num>
  <w:num w:numId="20" w16cid:durableId="1978533090">
    <w:abstractNumId w:val="19"/>
  </w:num>
  <w:num w:numId="21" w16cid:durableId="1210651574">
    <w:abstractNumId w:val="16"/>
  </w:num>
  <w:num w:numId="22" w16cid:durableId="2029795563">
    <w:abstractNumId w:val="4"/>
  </w:num>
  <w:num w:numId="23" w16cid:durableId="2039239929">
    <w:abstractNumId w:val="33"/>
  </w:num>
  <w:num w:numId="24" w16cid:durableId="1531602054">
    <w:abstractNumId w:val="12"/>
  </w:num>
  <w:num w:numId="25" w16cid:durableId="1686469659">
    <w:abstractNumId w:val="30"/>
  </w:num>
  <w:num w:numId="26" w16cid:durableId="1608584128">
    <w:abstractNumId w:val="3"/>
  </w:num>
  <w:num w:numId="27" w16cid:durableId="453405524">
    <w:abstractNumId w:val="11"/>
  </w:num>
  <w:num w:numId="28" w16cid:durableId="844856672">
    <w:abstractNumId w:val="43"/>
  </w:num>
  <w:num w:numId="29" w16cid:durableId="323438229">
    <w:abstractNumId w:val="21"/>
  </w:num>
  <w:num w:numId="30" w16cid:durableId="1192576421">
    <w:abstractNumId w:val="39"/>
  </w:num>
  <w:num w:numId="31" w16cid:durableId="553931479">
    <w:abstractNumId w:val="18"/>
  </w:num>
  <w:num w:numId="32" w16cid:durableId="1918131441">
    <w:abstractNumId w:val="27"/>
  </w:num>
  <w:num w:numId="33" w16cid:durableId="17900453">
    <w:abstractNumId w:val="31"/>
  </w:num>
  <w:num w:numId="34" w16cid:durableId="1244680193">
    <w:abstractNumId w:val="29"/>
  </w:num>
  <w:num w:numId="35" w16cid:durableId="1385907953">
    <w:abstractNumId w:val="47"/>
  </w:num>
  <w:num w:numId="36" w16cid:durableId="445276918">
    <w:abstractNumId w:val="36"/>
  </w:num>
  <w:num w:numId="37" w16cid:durableId="9458307">
    <w:abstractNumId w:val="8"/>
  </w:num>
  <w:num w:numId="38" w16cid:durableId="632831509">
    <w:abstractNumId w:val="37"/>
  </w:num>
  <w:num w:numId="39" w16cid:durableId="1890533639">
    <w:abstractNumId w:val="34"/>
  </w:num>
  <w:num w:numId="40" w16cid:durableId="651955631">
    <w:abstractNumId w:val="20"/>
  </w:num>
  <w:num w:numId="41" w16cid:durableId="426737019">
    <w:abstractNumId w:val="48"/>
  </w:num>
  <w:num w:numId="42" w16cid:durableId="1196506110">
    <w:abstractNumId w:val="32"/>
  </w:num>
  <w:num w:numId="43" w16cid:durableId="105934370">
    <w:abstractNumId w:val="10"/>
  </w:num>
  <w:num w:numId="44" w16cid:durableId="1513488456">
    <w:abstractNumId w:val="42"/>
  </w:num>
  <w:num w:numId="45" w16cid:durableId="172112126">
    <w:abstractNumId w:val="24"/>
  </w:num>
  <w:num w:numId="46" w16cid:durableId="28727245">
    <w:abstractNumId w:val="22"/>
  </w:num>
  <w:num w:numId="47" w16cid:durableId="638462540">
    <w:abstractNumId w:val="49"/>
  </w:num>
  <w:num w:numId="48" w16cid:durableId="1802072369">
    <w:abstractNumId w:val="46"/>
  </w:num>
  <w:num w:numId="49" w16cid:durableId="1619067059">
    <w:abstractNumId w:val="38"/>
  </w:num>
  <w:num w:numId="50" w16cid:durableId="1202244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74A"/>
    <w:rsid w:val="00000204"/>
    <w:rsid w:val="0000139A"/>
    <w:rsid w:val="00005E80"/>
    <w:rsid w:val="00010163"/>
    <w:rsid w:val="00011D09"/>
    <w:rsid w:val="000130CA"/>
    <w:rsid w:val="000210BA"/>
    <w:rsid w:val="00030BB8"/>
    <w:rsid w:val="00030C88"/>
    <w:rsid w:val="00031CBD"/>
    <w:rsid w:val="00033361"/>
    <w:rsid w:val="00040BF0"/>
    <w:rsid w:val="00042604"/>
    <w:rsid w:val="000471BB"/>
    <w:rsid w:val="000654A7"/>
    <w:rsid w:val="000706D7"/>
    <w:rsid w:val="000732B4"/>
    <w:rsid w:val="0007420D"/>
    <w:rsid w:val="0007700E"/>
    <w:rsid w:val="000803F0"/>
    <w:rsid w:val="000864FC"/>
    <w:rsid w:val="00092D26"/>
    <w:rsid w:val="000B3A69"/>
    <w:rsid w:val="000C76D1"/>
    <w:rsid w:val="000D2DD3"/>
    <w:rsid w:val="000D6765"/>
    <w:rsid w:val="000E1150"/>
    <w:rsid w:val="000E7B0C"/>
    <w:rsid w:val="000F3BBE"/>
    <w:rsid w:val="000F5384"/>
    <w:rsid w:val="00100CA0"/>
    <w:rsid w:val="00103867"/>
    <w:rsid w:val="0011494B"/>
    <w:rsid w:val="00116B29"/>
    <w:rsid w:val="00124219"/>
    <w:rsid w:val="001275BC"/>
    <w:rsid w:val="00127BE3"/>
    <w:rsid w:val="00135E62"/>
    <w:rsid w:val="001379DE"/>
    <w:rsid w:val="001465B0"/>
    <w:rsid w:val="00151921"/>
    <w:rsid w:val="00152916"/>
    <w:rsid w:val="00161D5F"/>
    <w:rsid w:val="00162DAF"/>
    <w:rsid w:val="001651E2"/>
    <w:rsid w:val="00165E4F"/>
    <w:rsid w:val="00172742"/>
    <w:rsid w:val="00177BF4"/>
    <w:rsid w:val="00186CEA"/>
    <w:rsid w:val="001900FA"/>
    <w:rsid w:val="00195B9D"/>
    <w:rsid w:val="001A1E23"/>
    <w:rsid w:val="001B2256"/>
    <w:rsid w:val="001B3B07"/>
    <w:rsid w:val="001B7B55"/>
    <w:rsid w:val="001C3852"/>
    <w:rsid w:val="001C3EB8"/>
    <w:rsid w:val="001D1E5A"/>
    <w:rsid w:val="001E3A21"/>
    <w:rsid w:val="001F0830"/>
    <w:rsid w:val="001F0A00"/>
    <w:rsid w:val="00201FD8"/>
    <w:rsid w:val="00203AEA"/>
    <w:rsid w:val="0021491D"/>
    <w:rsid w:val="00233649"/>
    <w:rsid w:val="00234F76"/>
    <w:rsid w:val="002359B4"/>
    <w:rsid w:val="00236773"/>
    <w:rsid w:val="002604E9"/>
    <w:rsid w:val="002633B6"/>
    <w:rsid w:val="002667DF"/>
    <w:rsid w:val="00270A95"/>
    <w:rsid w:val="00271B1D"/>
    <w:rsid w:val="0027298D"/>
    <w:rsid w:val="00272A98"/>
    <w:rsid w:val="002B106D"/>
    <w:rsid w:val="002B550A"/>
    <w:rsid w:val="002C36FD"/>
    <w:rsid w:val="002C478F"/>
    <w:rsid w:val="002C5F6D"/>
    <w:rsid w:val="002E5436"/>
    <w:rsid w:val="002F4A43"/>
    <w:rsid w:val="002F5BDA"/>
    <w:rsid w:val="00303CB6"/>
    <w:rsid w:val="00306B00"/>
    <w:rsid w:val="00307008"/>
    <w:rsid w:val="003227FE"/>
    <w:rsid w:val="0032370F"/>
    <w:rsid w:val="00324B57"/>
    <w:rsid w:val="00341037"/>
    <w:rsid w:val="00346225"/>
    <w:rsid w:val="003502A8"/>
    <w:rsid w:val="0036035A"/>
    <w:rsid w:val="00366B7A"/>
    <w:rsid w:val="00372981"/>
    <w:rsid w:val="00374AD6"/>
    <w:rsid w:val="00376BBA"/>
    <w:rsid w:val="00391764"/>
    <w:rsid w:val="003B41F3"/>
    <w:rsid w:val="003C081D"/>
    <w:rsid w:val="003C3870"/>
    <w:rsid w:val="003C3ABF"/>
    <w:rsid w:val="003C4F2C"/>
    <w:rsid w:val="003D132C"/>
    <w:rsid w:val="003D292F"/>
    <w:rsid w:val="003E0F18"/>
    <w:rsid w:val="003F3D9A"/>
    <w:rsid w:val="003F4A2E"/>
    <w:rsid w:val="003F684D"/>
    <w:rsid w:val="004049EC"/>
    <w:rsid w:val="00404A1E"/>
    <w:rsid w:val="00412EBA"/>
    <w:rsid w:val="004173A2"/>
    <w:rsid w:val="004227BA"/>
    <w:rsid w:val="0043066C"/>
    <w:rsid w:val="00430B32"/>
    <w:rsid w:val="00435DF2"/>
    <w:rsid w:val="004367E1"/>
    <w:rsid w:val="00472549"/>
    <w:rsid w:val="0048350E"/>
    <w:rsid w:val="004A1281"/>
    <w:rsid w:val="004A1405"/>
    <w:rsid w:val="004A20C5"/>
    <w:rsid w:val="004A274A"/>
    <w:rsid w:val="004A29F4"/>
    <w:rsid w:val="004B1685"/>
    <w:rsid w:val="004B3E9E"/>
    <w:rsid w:val="004C3104"/>
    <w:rsid w:val="004C4C5B"/>
    <w:rsid w:val="004E0FF7"/>
    <w:rsid w:val="004E2566"/>
    <w:rsid w:val="004E30E5"/>
    <w:rsid w:val="004E663F"/>
    <w:rsid w:val="005003C1"/>
    <w:rsid w:val="005045F3"/>
    <w:rsid w:val="00514DDE"/>
    <w:rsid w:val="00515B32"/>
    <w:rsid w:val="00522C51"/>
    <w:rsid w:val="00524C8C"/>
    <w:rsid w:val="00540DD5"/>
    <w:rsid w:val="005410BF"/>
    <w:rsid w:val="00541A24"/>
    <w:rsid w:val="00544598"/>
    <w:rsid w:val="00581C2C"/>
    <w:rsid w:val="005911A4"/>
    <w:rsid w:val="005A596A"/>
    <w:rsid w:val="005B7680"/>
    <w:rsid w:val="005C1B82"/>
    <w:rsid w:val="005D352B"/>
    <w:rsid w:val="0061782E"/>
    <w:rsid w:val="0062441C"/>
    <w:rsid w:val="00633A01"/>
    <w:rsid w:val="00637BA3"/>
    <w:rsid w:val="0064222C"/>
    <w:rsid w:val="0064272A"/>
    <w:rsid w:val="00660210"/>
    <w:rsid w:val="00665870"/>
    <w:rsid w:val="00667F31"/>
    <w:rsid w:val="00673BCE"/>
    <w:rsid w:val="00676AE8"/>
    <w:rsid w:val="00681E21"/>
    <w:rsid w:val="00690B5D"/>
    <w:rsid w:val="006A3026"/>
    <w:rsid w:val="006A6665"/>
    <w:rsid w:val="006B1169"/>
    <w:rsid w:val="006B2A73"/>
    <w:rsid w:val="006B3378"/>
    <w:rsid w:val="006C002A"/>
    <w:rsid w:val="006C3876"/>
    <w:rsid w:val="006C67D4"/>
    <w:rsid w:val="006D3187"/>
    <w:rsid w:val="006D50FE"/>
    <w:rsid w:val="006E0543"/>
    <w:rsid w:val="006F195D"/>
    <w:rsid w:val="006F3FBE"/>
    <w:rsid w:val="00713F83"/>
    <w:rsid w:val="007170D5"/>
    <w:rsid w:val="007312D5"/>
    <w:rsid w:val="007326A2"/>
    <w:rsid w:val="00734668"/>
    <w:rsid w:val="0073544B"/>
    <w:rsid w:val="00741450"/>
    <w:rsid w:val="00741DDA"/>
    <w:rsid w:val="00743CDC"/>
    <w:rsid w:val="007447FC"/>
    <w:rsid w:val="00747DF9"/>
    <w:rsid w:val="00787093"/>
    <w:rsid w:val="00792309"/>
    <w:rsid w:val="00793E34"/>
    <w:rsid w:val="0079499D"/>
    <w:rsid w:val="007A215F"/>
    <w:rsid w:val="007B1D6A"/>
    <w:rsid w:val="007D1B38"/>
    <w:rsid w:val="007D1E0E"/>
    <w:rsid w:val="007D71F1"/>
    <w:rsid w:val="007E2CA9"/>
    <w:rsid w:val="007E3DEE"/>
    <w:rsid w:val="007F7521"/>
    <w:rsid w:val="00807789"/>
    <w:rsid w:val="00810FEC"/>
    <w:rsid w:val="00814BC0"/>
    <w:rsid w:val="00820397"/>
    <w:rsid w:val="008209D5"/>
    <w:rsid w:val="00822144"/>
    <w:rsid w:val="00830E08"/>
    <w:rsid w:val="008314DD"/>
    <w:rsid w:val="00836257"/>
    <w:rsid w:val="0083694A"/>
    <w:rsid w:val="00840705"/>
    <w:rsid w:val="0085209C"/>
    <w:rsid w:val="008712D0"/>
    <w:rsid w:val="00884A1B"/>
    <w:rsid w:val="008A5C06"/>
    <w:rsid w:val="008A7477"/>
    <w:rsid w:val="008C6238"/>
    <w:rsid w:val="008D2253"/>
    <w:rsid w:val="008D2A28"/>
    <w:rsid w:val="008F0A46"/>
    <w:rsid w:val="008F41EF"/>
    <w:rsid w:val="008F6734"/>
    <w:rsid w:val="00902A4E"/>
    <w:rsid w:val="0093054A"/>
    <w:rsid w:val="009374DE"/>
    <w:rsid w:val="009400D3"/>
    <w:rsid w:val="009412C4"/>
    <w:rsid w:val="00945FBB"/>
    <w:rsid w:val="00951AFB"/>
    <w:rsid w:val="009520FD"/>
    <w:rsid w:val="00953D49"/>
    <w:rsid w:val="00971547"/>
    <w:rsid w:val="00972C99"/>
    <w:rsid w:val="00980F09"/>
    <w:rsid w:val="00981427"/>
    <w:rsid w:val="0098420F"/>
    <w:rsid w:val="00986697"/>
    <w:rsid w:val="009876C6"/>
    <w:rsid w:val="00995D05"/>
    <w:rsid w:val="00995F19"/>
    <w:rsid w:val="009A017A"/>
    <w:rsid w:val="009A110C"/>
    <w:rsid w:val="009A11AE"/>
    <w:rsid w:val="009A2ADE"/>
    <w:rsid w:val="009A719C"/>
    <w:rsid w:val="009A7243"/>
    <w:rsid w:val="009B0F28"/>
    <w:rsid w:val="009B46FB"/>
    <w:rsid w:val="009D7441"/>
    <w:rsid w:val="009D789B"/>
    <w:rsid w:val="009D7C3E"/>
    <w:rsid w:val="009E0B9A"/>
    <w:rsid w:val="009E1987"/>
    <w:rsid w:val="009E40E7"/>
    <w:rsid w:val="009E54D6"/>
    <w:rsid w:val="009F249B"/>
    <w:rsid w:val="009F3808"/>
    <w:rsid w:val="00A137DA"/>
    <w:rsid w:val="00A239CC"/>
    <w:rsid w:val="00A26720"/>
    <w:rsid w:val="00A31A16"/>
    <w:rsid w:val="00A3294E"/>
    <w:rsid w:val="00A44848"/>
    <w:rsid w:val="00A51794"/>
    <w:rsid w:val="00A775DF"/>
    <w:rsid w:val="00A80BE3"/>
    <w:rsid w:val="00A81946"/>
    <w:rsid w:val="00A81C9B"/>
    <w:rsid w:val="00A82BC5"/>
    <w:rsid w:val="00A86C7B"/>
    <w:rsid w:val="00A91FFF"/>
    <w:rsid w:val="00A9209F"/>
    <w:rsid w:val="00A96EF1"/>
    <w:rsid w:val="00AA2685"/>
    <w:rsid w:val="00AB1546"/>
    <w:rsid w:val="00AC3083"/>
    <w:rsid w:val="00AC3583"/>
    <w:rsid w:val="00AC5D2E"/>
    <w:rsid w:val="00AD205F"/>
    <w:rsid w:val="00AD50CE"/>
    <w:rsid w:val="00AE7765"/>
    <w:rsid w:val="00AF0CEE"/>
    <w:rsid w:val="00B02324"/>
    <w:rsid w:val="00B14062"/>
    <w:rsid w:val="00B14C90"/>
    <w:rsid w:val="00B1652C"/>
    <w:rsid w:val="00B175ED"/>
    <w:rsid w:val="00B335A7"/>
    <w:rsid w:val="00B340F1"/>
    <w:rsid w:val="00B34C93"/>
    <w:rsid w:val="00B37477"/>
    <w:rsid w:val="00B46A17"/>
    <w:rsid w:val="00B51103"/>
    <w:rsid w:val="00B5385A"/>
    <w:rsid w:val="00B6700B"/>
    <w:rsid w:val="00B70D83"/>
    <w:rsid w:val="00B8384D"/>
    <w:rsid w:val="00B846EE"/>
    <w:rsid w:val="00B877A4"/>
    <w:rsid w:val="00BA1978"/>
    <w:rsid w:val="00BA6137"/>
    <w:rsid w:val="00BB527A"/>
    <w:rsid w:val="00BB74D3"/>
    <w:rsid w:val="00BE24D3"/>
    <w:rsid w:val="00BE6E62"/>
    <w:rsid w:val="00BF1666"/>
    <w:rsid w:val="00BF4C36"/>
    <w:rsid w:val="00BF7987"/>
    <w:rsid w:val="00C012E8"/>
    <w:rsid w:val="00C17204"/>
    <w:rsid w:val="00C26BF2"/>
    <w:rsid w:val="00C31631"/>
    <w:rsid w:val="00C32D1F"/>
    <w:rsid w:val="00C67F10"/>
    <w:rsid w:val="00C75ACA"/>
    <w:rsid w:val="00C80DED"/>
    <w:rsid w:val="00C82D1C"/>
    <w:rsid w:val="00C83957"/>
    <w:rsid w:val="00C84C8D"/>
    <w:rsid w:val="00CA0898"/>
    <w:rsid w:val="00CA5EA1"/>
    <w:rsid w:val="00CB72B8"/>
    <w:rsid w:val="00CB752B"/>
    <w:rsid w:val="00CC5950"/>
    <w:rsid w:val="00CD76EB"/>
    <w:rsid w:val="00CE24FC"/>
    <w:rsid w:val="00CE5D8F"/>
    <w:rsid w:val="00CF03B0"/>
    <w:rsid w:val="00CF3209"/>
    <w:rsid w:val="00D028AB"/>
    <w:rsid w:val="00D04161"/>
    <w:rsid w:val="00D12818"/>
    <w:rsid w:val="00D2480E"/>
    <w:rsid w:val="00D432D4"/>
    <w:rsid w:val="00D44806"/>
    <w:rsid w:val="00D4754E"/>
    <w:rsid w:val="00D47925"/>
    <w:rsid w:val="00D80376"/>
    <w:rsid w:val="00D82FE7"/>
    <w:rsid w:val="00D87F72"/>
    <w:rsid w:val="00D92CAC"/>
    <w:rsid w:val="00DA3C3E"/>
    <w:rsid w:val="00DB2C6E"/>
    <w:rsid w:val="00DC1379"/>
    <w:rsid w:val="00DC346D"/>
    <w:rsid w:val="00DC5F85"/>
    <w:rsid w:val="00DE3749"/>
    <w:rsid w:val="00DE6ED9"/>
    <w:rsid w:val="00DF730E"/>
    <w:rsid w:val="00E02443"/>
    <w:rsid w:val="00E0591F"/>
    <w:rsid w:val="00E24E80"/>
    <w:rsid w:val="00E3391D"/>
    <w:rsid w:val="00E35A28"/>
    <w:rsid w:val="00E36696"/>
    <w:rsid w:val="00E44BCC"/>
    <w:rsid w:val="00E47702"/>
    <w:rsid w:val="00E57113"/>
    <w:rsid w:val="00E61D97"/>
    <w:rsid w:val="00E7503D"/>
    <w:rsid w:val="00E758B8"/>
    <w:rsid w:val="00E8162D"/>
    <w:rsid w:val="00E81F51"/>
    <w:rsid w:val="00E84ABA"/>
    <w:rsid w:val="00E87A66"/>
    <w:rsid w:val="00E9334E"/>
    <w:rsid w:val="00EB2F49"/>
    <w:rsid w:val="00EC6A46"/>
    <w:rsid w:val="00ED143B"/>
    <w:rsid w:val="00ED5687"/>
    <w:rsid w:val="00EE25AA"/>
    <w:rsid w:val="00EE390A"/>
    <w:rsid w:val="00EE3F5F"/>
    <w:rsid w:val="00EF07E9"/>
    <w:rsid w:val="00F057BD"/>
    <w:rsid w:val="00F31956"/>
    <w:rsid w:val="00F45A12"/>
    <w:rsid w:val="00F675D9"/>
    <w:rsid w:val="00F73FC6"/>
    <w:rsid w:val="00F85BDB"/>
    <w:rsid w:val="00FA20D5"/>
    <w:rsid w:val="00FA3F49"/>
    <w:rsid w:val="00FA4828"/>
    <w:rsid w:val="00FA4957"/>
    <w:rsid w:val="00FA6586"/>
    <w:rsid w:val="00FA76E7"/>
    <w:rsid w:val="00FB31AB"/>
    <w:rsid w:val="00FB4137"/>
    <w:rsid w:val="00FB54AA"/>
    <w:rsid w:val="00FB5BB1"/>
    <w:rsid w:val="00FB5E5B"/>
    <w:rsid w:val="00FC359F"/>
    <w:rsid w:val="00FC38F5"/>
    <w:rsid w:val="00FD1954"/>
    <w:rsid w:val="00FD3546"/>
    <w:rsid w:val="00FE4359"/>
    <w:rsid w:val="00FF6A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2BA710"/>
  <w14:defaultImageDpi w14:val="0"/>
  <w15:docId w15:val="{C9151163-FCF7-425A-A90B-8ADDE1E8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61D5F"/>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161D5F"/>
    <w:rPr>
      <w:rFonts w:cs="Times New Roman"/>
    </w:rPr>
  </w:style>
  <w:style w:type="paragraph" w:styleId="Noga">
    <w:name w:val="footer"/>
    <w:basedOn w:val="Navaden"/>
    <w:link w:val="NogaZnak"/>
    <w:uiPriority w:val="99"/>
    <w:unhideWhenUsed/>
    <w:rsid w:val="00161D5F"/>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161D5F"/>
    <w:rPr>
      <w:rFonts w:cs="Times New Roman"/>
    </w:rPr>
  </w:style>
  <w:style w:type="paragraph" w:styleId="Odstavekseznama">
    <w:name w:val="List Paragraph"/>
    <w:basedOn w:val="Navaden"/>
    <w:link w:val="OdstavekseznamaZnak"/>
    <w:uiPriority w:val="34"/>
    <w:qFormat/>
    <w:rsid w:val="000803F0"/>
    <w:pPr>
      <w:ind w:left="720"/>
      <w:contextualSpacing/>
    </w:pPr>
  </w:style>
  <w:style w:type="character" w:styleId="Krepko">
    <w:name w:val="Strong"/>
    <w:basedOn w:val="Privzetapisavaodstavka"/>
    <w:uiPriority w:val="22"/>
    <w:qFormat/>
    <w:rsid w:val="009D7C3E"/>
    <w:rPr>
      <w:rFonts w:cs="Times New Roman"/>
      <w:b/>
      <w:bCs/>
    </w:rPr>
  </w:style>
  <w:style w:type="paragraph" w:styleId="Besedilooblaka">
    <w:name w:val="Balloon Text"/>
    <w:basedOn w:val="Navaden"/>
    <w:link w:val="BesedilooblakaZnak"/>
    <w:uiPriority w:val="99"/>
    <w:rsid w:val="00272A9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272A98"/>
    <w:rPr>
      <w:rFonts w:ascii="Segoe UI" w:hAnsi="Segoe UI" w:cs="Segoe UI"/>
      <w:sz w:val="18"/>
      <w:szCs w:val="18"/>
    </w:rPr>
  </w:style>
  <w:style w:type="paragraph" w:styleId="Podnaslov">
    <w:name w:val="Subtitle"/>
    <w:basedOn w:val="Navaden"/>
    <w:next w:val="Navaden"/>
    <w:link w:val="PodnaslovZnak"/>
    <w:uiPriority w:val="11"/>
    <w:qFormat/>
    <w:rsid w:val="005C1B82"/>
    <w:pPr>
      <w:numPr>
        <w:ilvl w:val="1"/>
      </w:numPr>
    </w:pPr>
    <w:rPr>
      <w:rFonts w:cstheme="minorBidi"/>
      <w:color w:val="5A5A5A" w:themeColor="text1" w:themeTint="A5"/>
      <w:spacing w:val="15"/>
    </w:rPr>
  </w:style>
  <w:style w:type="character" w:customStyle="1" w:styleId="PodnaslovZnak">
    <w:name w:val="Podnaslov Znak"/>
    <w:basedOn w:val="Privzetapisavaodstavka"/>
    <w:link w:val="Podnaslov"/>
    <w:uiPriority w:val="11"/>
    <w:rsid w:val="005C1B82"/>
    <w:rPr>
      <w:rFonts w:cstheme="minorBidi"/>
      <w:color w:val="5A5A5A" w:themeColor="text1" w:themeTint="A5"/>
      <w:spacing w:val="15"/>
    </w:rPr>
  </w:style>
  <w:style w:type="paragraph" w:styleId="Telobesedila">
    <w:name w:val="Body Text"/>
    <w:basedOn w:val="Navaden"/>
    <w:link w:val="TelobesedilaZnak"/>
    <w:rsid w:val="001A1E23"/>
    <w:pPr>
      <w:spacing w:after="0" w:line="240" w:lineRule="auto"/>
    </w:pPr>
    <w:rPr>
      <w:rFonts w:ascii="Times New Roman" w:eastAsia="Times New Roman" w:hAnsi="Times New Roman"/>
      <w:sz w:val="24"/>
      <w:szCs w:val="20"/>
      <w:lang w:eastAsia="en-US"/>
    </w:rPr>
  </w:style>
  <w:style w:type="character" w:customStyle="1" w:styleId="TelobesedilaZnak">
    <w:name w:val="Telo besedila Znak"/>
    <w:basedOn w:val="Privzetapisavaodstavka"/>
    <w:link w:val="Telobesedila"/>
    <w:rsid w:val="001A1E23"/>
    <w:rPr>
      <w:rFonts w:ascii="Times New Roman" w:eastAsia="Times New Roman" w:hAnsi="Times New Roman"/>
      <w:sz w:val="24"/>
      <w:szCs w:val="20"/>
      <w:lang w:eastAsia="en-US"/>
    </w:rPr>
  </w:style>
  <w:style w:type="character" w:customStyle="1" w:styleId="OdstavekseznamaZnak">
    <w:name w:val="Odstavek seznama Znak"/>
    <w:link w:val="Odstavekseznama"/>
    <w:uiPriority w:val="34"/>
    <w:locked/>
    <w:rsid w:val="003F3D9A"/>
  </w:style>
  <w:style w:type="character" w:styleId="Hiperpovezava">
    <w:name w:val="Hyperlink"/>
    <w:basedOn w:val="Privzetapisavaodstavka"/>
    <w:uiPriority w:val="99"/>
    <w:rsid w:val="00F85BDB"/>
    <w:rPr>
      <w:color w:val="0563C1" w:themeColor="hyperlink"/>
      <w:u w:val="single"/>
    </w:rPr>
  </w:style>
  <w:style w:type="character" w:styleId="Nerazreenaomemba">
    <w:name w:val="Unresolved Mention"/>
    <w:basedOn w:val="Privzetapisavaodstavka"/>
    <w:uiPriority w:val="99"/>
    <w:semiHidden/>
    <w:unhideWhenUsed/>
    <w:rsid w:val="00F85BDB"/>
    <w:rPr>
      <w:color w:val="605E5C"/>
      <w:shd w:val="clear" w:color="auto" w:fill="E1DFDD"/>
    </w:rPr>
  </w:style>
  <w:style w:type="paragraph" w:styleId="Navadensplet">
    <w:name w:val="Normal (Web)"/>
    <w:basedOn w:val="Navaden"/>
    <w:uiPriority w:val="99"/>
    <w:unhideWhenUsed/>
    <w:rsid w:val="001465B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2803">
      <w:bodyDiv w:val="1"/>
      <w:marLeft w:val="0"/>
      <w:marRight w:val="0"/>
      <w:marTop w:val="0"/>
      <w:marBottom w:val="0"/>
      <w:divBdr>
        <w:top w:val="none" w:sz="0" w:space="0" w:color="auto"/>
        <w:left w:val="none" w:sz="0" w:space="0" w:color="auto"/>
        <w:bottom w:val="none" w:sz="0" w:space="0" w:color="auto"/>
        <w:right w:val="none" w:sz="0" w:space="0" w:color="auto"/>
      </w:divBdr>
    </w:div>
    <w:div w:id="35005975">
      <w:bodyDiv w:val="1"/>
      <w:marLeft w:val="0"/>
      <w:marRight w:val="0"/>
      <w:marTop w:val="0"/>
      <w:marBottom w:val="0"/>
      <w:divBdr>
        <w:top w:val="none" w:sz="0" w:space="0" w:color="auto"/>
        <w:left w:val="none" w:sz="0" w:space="0" w:color="auto"/>
        <w:bottom w:val="none" w:sz="0" w:space="0" w:color="auto"/>
        <w:right w:val="none" w:sz="0" w:space="0" w:color="auto"/>
      </w:divBdr>
    </w:div>
    <w:div w:id="251086798">
      <w:bodyDiv w:val="1"/>
      <w:marLeft w:val="0"/>
      <w:marRight w:val="0"/>
      <w:marTop w:val="0"/>
      <w:marBottom w:val="0"/>
      <w:divBdr>
        <w:top w:val="none" w:sz="0" w:space="0" w:color="auto"/>
        <w:left w:val="none" w:sz="0" w:space="0" w:color="auto"/>
        <w:bottom w:val="none" w:sz="0" w:space="0" w:color="auto"/>
        <w:right w:val="none" w:sz="0" w:space="0" w:color="auto"/>
      </w:divBdr>
    </w:div>
    <w:div w:id="407726842">
      <w:bodyDiv w:val="1"/>
      <w:marLeft w:val="0"/>
      <w:marRight w:val="0"/>
      <w:marTop w:val="0"/>
      <w:marBottom w:val="0"/>
      <w:divBdr>
        <w:top w:val="none" w:sz="0" w:space="0" w:color="auto"/>
        <w:left w:val="none" w:sz="0" w:space="0" w:color="auto"/>
        <w:bottom w:val="none" w:sz="0" w:space="0" w:color="auto"/>
        <w:right w:val="none" w:sz="0" w:space="0" w:color="auto"/>
      </w:divBdr>
    </w:div>
    <w:div w:id="471411618">
      <w:bodyDiv w:val="1"/>
      <w:marLeft w:val="0"/>
      <w:marRight w:val="0"/>
      <w:marTop w:val="0"/>
      <w:marBottom w:val="0"/>
      <w:divBdr>
        <w:top w:val="none" w:sz="0" w:space="0" w:color="auto"/>
        <w:left w:val="none" w:sz="0" w:space="0" w:color="auto"/>
        <w:bottom w:val="none" w:sz="0" w:space="0" w:color="auto"/>
        <w:right w:val="none" w:sz="0" w:space="0" w:color="auto"/>
      </w:divBdr>
    </w:div>
    <w:div w:id="665402779">
      <w:bodyDiv w:val="1"/>
      <w:marLeft w:val="0"/>
      <w:marRight w:val="0"/>
      <w:marTop w:val="0"/>
      <w:marBottom w:val="0"/>
      <w:divBdr>
        <w:top w:val="none" w:sz="0" w:space="0" w:color="auto"/>
        <w:left w:val="none" w:sz="0" w:space="0" w:color="auto"/>
        <w:bottom w:val="none" w:sz="0" w:space="0" w:color="auto"/>
        <w:right w:val="none" w:sz="0" w:space="0" w:color="auto"/>
      </w:divBdr>
    </w:div>
    <w:div w:id="798300321">
      <w:bodyDiv w:val="1"/>
      <w:marLeft w:val="0"/>
      <w:marRight w:val="0"/>
      <w:marTop w:val="0"/>
      <w:marBottom w:val="0"/>
      <w:divBdr>
        <w:top w:val="none" w:sz="0" w:space="0" w:color="auto"/>
        <w:left w:val="none" w:sz="0" w:space="0" w:color="auto"/>
        <w:bottom w:val="none" w:sz="0" w:space="0" w:color="auto"/>
        <w:right w:val="none" w:sz="0" w:space="0" w:color="auto"/>
      </w:divBdr>
    </w:div>
    <w:div w:id="850222083">
      <w:bodyDiv w:val="1"/>
      <w:marLeft w:val="0"/>
      <w:marRight w:val="0"/>
      <w:marTop w:val="0"/>
      <w:marBottom w:val="0"/>
      <w:divBdr>
        <w:top w:val="none" w:sz="0" w:space="0" w:color="auto"/>
        <w:left w:val="none" w:sz="0" w:space="0" w:color="auto"/>
        <w:bottom w:val="none" w:sz="0" w:space="0" w:color="auto"/>
        <w:right w:val="none" w:sz="0" w:space="0" w:color="auto"/>
      </w:divBdr>
      <w:divsChild>
        <w:div w:id="2120685782">
          <w:marLeft w:val="547"/>
          <w:marRight w:val="0"/>
          <w:marTop w:val="101"/>
          <w:marBottom w:val="0"/>
          <w:divBdr>
            <w:top w:val="none" w:sz="0" w:space="0" w:color="auto"/>
            <w:left w:val="none" w:sz="0" w:space="0" w:color="auto"/>
            <w:bottom w:val="none" w:sz="0" w:space="0" w:color="auto"/>
            <w:right w:val="none" w:sz="0" w:space="0" w:color="auto"/>
          </w:divBdr>
        </w:div>
        <w:div w:id="1972855596">
          <w:marLeft w:val="806"/>
          <w:marRight w:val="0"/>
          <w:marTop w:val="101"/>
          <w:marBottom w:val="0"/>
          <w:divBdr>
            <w:top w:val="none" w:sz="0" w:space="0" w:color="auto"/>
            <w:left w:val="none" w:sz="0" w:space="0" w:color="auto"/>
            <w:bottom w:val="none" w:sz="0" w:space="0" w:color="auto"/>
            <w:right w:val="none" w:sz="0" w:space="0" w:color="auto"/>
          </w:divBdr>
        </w:div>
        <w:div w:id="1629359382">
          <w:marLeft w:val="806"/>
          <w:marRight w:val="0"/>
          <w:marTop w:val="101"/>
          <w:marBottom w:val="0"/>
          <w:divBdr>
            <w:top w:val="none" w:sz="0" w:space="0" w:color="auto"/>
            <w:left w:val="none" w:sz="0" w:space="0" w:color="auto"/>
            <w:bottom w:val="none" w:sz="0" w:space="0" w:color="auto"/>
            <w:right w:val="none" w:sz="0" w:space="0" w:color="auto"/>
          </w:divBdr>
        </w:div>
        <w:div w:id="334110553">
          <w:marLeft w:val="806"/>
          <w:marRight w:val="0"/>
          <w:marTop w:val="101"/>
          <w:marBottom w:val="0"/>
          <w:divBdr>
            <w:top w:val="none" w:sz="0" w:space="0" w:color="auto"/>
            <w:left w:val="none" w:sz="0" w:space="0" w:color="auto"/>
            <w:bottom w:val="none" w:sz="0" w:space="0" w:color="auto"/>
            <w:right w:val="none" w:sz="0" w:space="0" w:color="auto"/>
          </w:divBdr>
        </w:div>
        <w:div w:id="1678267829">
          <w:marLeft w:val="806"/>
          <w:marRight w:val="0"/>
          <w:marTop w:val="101"/>
          <w:marBottom w:val="0"/>
          <w:divBdr>
            <w:top w:val="none" w:sz="0" w:space="0" w:color="auto"/>
            <w:left w:val="none" w:sz="0" w:space="0" w:color="auto"/>
            <w:bottom w:val="none" w:sz="0" w:space="0" w:color="auto"/>
            <w:right w:val="none" w:sz="0" w:space="0" w:color="auto"/>
          </w:divBdr>
        </w:div>
      </w:divsChild>
    </w:div>
    <w:div w:id="872963442">
      <w:bodyDiv w:val="1"/>
      <w:marLeft w:val="0"/>
      <w:marRight w:val="0"/>
      <w:marTop w:val="0"/>
      <w:marBottom w:val="0"/>
      <w:divBdr>
        <w:top w:val="none" w:sz="0" w:space="0" w:color="auto"/>
        <w:left w:val="none" w:sz="0" w:space="0" w:color="auto"/>
        <w:bottom w:val="none" w:sz="0" w:space="0" w:color="auto"/>
        <w:right w:val="none" w:sz="0" w:space="0" w:color="auto"/>
      </w:divBdr>
    </w:div>
    <w:div w:id="895360322">
      <w:bodyDiv w:val="1"/>
      <w:marLeft w:val="0"/>
      <w:marRight w:val="0"/>
      <w:marTop w:val="0"/>
      <w:marBottom w:val="0"/>
      <w:divBdr>
        <w:top w:val="none" w:sz="0" w:space="0" w:color="auto"/>
        <w:left w:val="none" w:sz="0" w:space="0" w:color="auto"/>
        <w:bottom w:val="none" w:sz="0" w:space="0" w:color="auto"/>
        <w:right w:val="none" w:sz="0" w:space="0" w:color="auto"/>
      </w:divBdr>
    </w:div>
    <w:div w:id="1159036567">
      <w:bodyDiv w:val="1"/>
      <w:marLeft w:val="0"/>
      <w:marRight w:val="0"/>
      <w:marTop w:val="0"/>
      <w:marBottom w:val="0"/>
      <w:divBdr>
        <w:top w:val="none" w:sz="0" w:space="0" w:color="auto"/>
        <w:left w:val="none" w:sz="0" w:space="0" w:color="auto"/>
        <w:bottom w:val="none" w:sz="0" w:space="0" w:color="auto"/>
        <w:right w:val="none" w:sz="0" w:space="0" w:color="auto"/>
      </w:divBdr>
    </w:div>
    <w:div w:id="1174764343">
      <w:bodyDiv w:val="1"/>
      <w:marLeft w:val="0"/>
      <w:marRight w:val="0"/>
      <w:marTop w:val="0"/>
      <w:marBottom w:val="0"/>
      <w:divBdr>
        <w:top w:val="none" w:sz="0" w:space="0" w:color="auto"/>
        <w:left w:val="none" w:sz="0" w:space="0" w:color="auto"/>
        <w:bottom w:val="none" w:sz="0" w:space="0" w:color="auto"/>
        <w:right w:val="none" w:sz="0" w:space="0" w:color="auto"/>
      </w:divBdr>
    </w:div>
    <w:div w:id="1311866493">
      <w:bodyDiv w:val="1"/>
      <w:marLeft w:val="0"/>
      <w:marRight w:val="0"/>
      <w:marTop w:val="0"/>
      <w:marBottom w:val="0"/>
      <w:divBdr>
        <w:top w:val="none" w:sz="0" w:space="0" w:color="auto"/>
        <w:left w:val="none" w:sz="0" w:space="0" w:color="auto"/>
        <w:bottom w:val="none" w:sz="0" w:space="0" w:color="auto"/>
        <w:right w:val="none" w:sz="0" w:space="0" w:color="auto"/>
      </w:divBdr>
    </w:div>
    <w:div w:id="1389761124">
      <w:bodyDiv w:val="1"/>
      <w:marLeft w:val="0"/>
      <w:marRight w:val="0"/>
      <w:marTop w:val="0"/>
      <w:marBottom w:val="0"/>
      <w:divBdr>
        <w:top w:val="none" w:sz="0" w:space="0" w:color="auto"/>
        <w:left w:val="none" w:sz="0" w:space="0" w:color="auto"/>
        <w:bottom w:val="none" w:sz="0" w:space="0" w:color="auto"/>
        <w:right w:val="none" w:sz="0" w:space="0" w:color="auto"/>
      </w:divBdr>
    </w:div>
    <w:div w:id="1421634047">
      <w:bodyDiv w:val="1"/>
      <w:marLeft w:val="0"/>
      <w:marRight w:val="0"/>
      <w:marTop w:val="0"/>
      <w:marBottom w:val="0"/>
      <w:divBdr>
        <w:top w:val="none" w:sz="0" w:space="0" w:color="auto"/>
        <w:left w:val="none" w:sz="0" w:space="0" w:color="auto"/>
        <w:bottom w:val="none" w:sz="0" w:space="0" w:color="auto"/>
        <w:right w:val="none" w:sz="0" w:space="0" w:color="auto"/>
      </w:divBdr>
    </w:div>
    <w:div w:id="1433546713">
      <w:bodyDiv w:val="1"/>
      <w:marLeft w:val="0"/>
      <w:marRight w:val="0"/>
      <w:marTop w:val="0"/>
      <w:marBottom w:val="0"/>
      <w:divBdr>
        <w:top w:val="none" w:sz="0" w:space="0" w:color="auto"/>
        <w:left w:val="none" w:sz="0" w:space="0" w:color="auto"/>
        <w:bottom w:val="none" w:sz="0" w:space="0" w:color="auto"/>
        <w:right w:val="none" w:sz="0" w:space="0" w:color="auto"/>
      </w:divBdr>
    </w:div>
    <w:div w:id="1445155035">
      <w:marLeft w:val="0"/>
      <w:marRight w:val="0"/>
      <w:marTop w:val="0"/>
      <w:marBottom w:val="0"/>
      <w:divBdr>
        <w:top w:val="none" w:sz="0" w:space="0" w:color="auto"/>
        <w:left w:val="none" w:sz="0" w:space="0" w:color="auto"/>
        <w:bottom w:val="none" w:sz="0" w:space="0" w:color="auto"/>
        <w:right w:val="none" w:sz="0" w:space="0" w:color="auto"/>
      </w:divBdr>
    </w:div>
    <w:div w:id="1445155036">
      <w:marLeft w:val="0"/>
      <w:marRight w:val="0"/>
      <w:marTop w:val="0"/>
      <w:marBottom w:val="0"/>
      <w:divBdr>
        <w:top w:val="none" w:sz="0" w:space="0" w:color="auto"/>
        <w:left w:val="none" w:sz="0" w:space="0" w:color="auto"/>
        <w:bottom w:val="none" w:sz="0" w:space="0" w:color="auto"/>
        <w:right w:val="none" w:sz="0" w:space="0" w:color="auto"/>
      </w:divBdr>
    </w:div>
    <w:div w:id="1445155037">
      <w:marLeft w:val="0"/>
      <w:marRight w:val="0"/>
      <w:marTop w:val="0"/>
      <w:marBottom w:val="0"/>
      <w:divBdr>
        <w:top w:val="none" w:sz="0" w:space="0" w:color="auto"/>
        <w:left w:val="none" w:sz="0" w:space="0" w:color="auto"/>
        <w:bottom w:val="none" w:sz="0" w:space="0" w:color="auto"/>
        <w:right w:val="none" w:sz="0" w:space="0" w:color="auto"/>
      </w:divBdr>
    </w:div>
    <w:div w:id="1445155038">
      <w:marLeft w:val="0"/>
      <w:marRight w:val="0"/>
      <w:marTop w:val="0"/>
      <w:marBottom w:val="0"/>
      <w:divBdr>
        <w:top w:val="none" w:sz="0" w:space="0" w:color="auto"/>
        <w:left w:val="none" w:sz="0" w:space="0" w:color="auto"/>
        <w:bottom w:val="none" w:sz="0" w:space="0" w:color="auto"/>
        <w:right w:val="none" w:sz="0" w:space="0" w:color="auto"/>
      </w:divBdr>
    </w:div>
    <w:div w:id="1445155039">
      <w:marLeft w:val="0"/>
      <w:marRight w:val="0"/>
      <w:marTop w:val="0"/>
      <w:marBottom w:val="0"/>
      <w:divBdr>
        <w:top w:val="none" w:sz="0" w:space="0" w:color="auto"/>
        <w:left w:val="none" w:sz="0" w:space="0" w:color="auto"/>
        <w:bottom w:val="none" w:sz="0" w:space="0" w:color="auto"/>
        <w:right w:val="none" w:sz="0" w:space="0" w:color="auto"/>
      </w:divBdr>
    </w:div>
    <w:div w:id="1445155040">
      <w:marLeft w:val="0"/>
      <w:marRight w:val="0"/>
      <w:marTop w:val="0"/>
      <w:marBottom w:val="0"/>
      <w:divBdr>
        <w:top w:val="none" w:sz="0" w:space="0" w:color="auto"/>
        <w:left w:val="none" w:sz="0" w:space="0" w:color="auto"/>
        <w:bottom w:val="none" w:sz="0" w:space="0" w:color="auto"/>
        <w:right w:val="none" w:sz="0" w:space="0" w:color="auto"/>
      </w:divBdr>
    </w:div>
    <w:div w:id="1445155041">
      <w:marLeft w:val="0"/>
      <w:marRight w:val="0"/>
      <w:marTop w:val="0"/>
      <w:marBottom w:val="0"/>
      <w:divBdr>
        <w:top w:val="none" w:sz="0" w:space="0" w:color="auto"/>
        <w:left w:val="none" w:sz="0" w:space="0" w:color="auto"/>
        <w:bottom w:val="none" w:sz="0" w:space="0" w:color="auto"/>
        <w:right w:val="none" w:sz="0" w:space="0" w:color="auto"/>
      </w:divBdr>
    </w:div>
    <w:div w:id="1445155042">
      <w:marLeft w:val="0"/>
      <w:marRight w:val="0"/>
      <w:marTop w:val="0"/>
      <w:marBottom w:val="0"/>
      <w:divBdr>
        <w:top w:val="none" w:sz="0" w:space="0" w:color="auto"/>
        <w:left w:val="none" w:sz="0" w:space="0" w:color="auto"/>
        <w:bottom w:val="none" w:sz="0" w:space="0" w:color="auto"/>
        <w:right w:val="none" w:sz="0" w:space="0" w:color="auto"/>
      </w:divBdr>
    </w:div>
    <w:div w:id="1445155043">
      <w:marLeft w:val="0"/>
      <w:marRight w:val="0"/>
      <w:marTop w:val="0"/>
      <w:marBottom w:val="0"/>
      <w:divBdr>
        <w:top w:val="none" w:sz="0" w:space="0" w:color="auto"/>
        <w:left w:val="none" w:sz="0" w:space="0" w:color="auto"/>
        <w:bottom w:val="none" w:sz="0" w:space="0" w:color="auto"/>
        <w:right w:val="none" w:sz="0" w:space="0" w:color="auto"/>
      </w:divBdr>
    </w:div>
    <w:div w:id="1529375087">
      <w:bodyDiv w:val="1"/>
      <w:marLeft w:val="0"/>
      <w:marRight w:val="0"/>
      <w:marTop w:val="0"/>
      <w:marBottom w:val="0"/>
      <w:divBdr>
        <w:top w:val="none" w:sz="0" w:space="0" w:color="auto"/>
        <w:left w:val="none" w:sz="0" w:space="0" w:color="auto"/>
        <w:bottom w:val="none" w:sz="0" w:space="0" w:color="auto"/>
        <w:right w:val="none" w:sz="0" w:space="0" w:color="auto"/>
      </w:divBdr>
    </w:div>
    <w:div w:id="1819036306">
      <w:bodyDiv w:val="1"/>
      <w:marLeft w:val="0"/>
      <w:marRight w:val="0"/>
      <w:marTop w:val="0"/>
      <w:marBottom w:val="0"/>
      <w:divBdr>
        <w:top w:val="none" w:sz="0" w:space="0" w:color="auto"/>
        <w:left w:val="none" w:sz="0" w:space="0" w:color="auto"/>
        <w:bottom w:val="none" w:sz="0" w:space="0" w:color="auto"/>
        <w:right w:val="none" w:sz="0" w:space="0" w:color="auto"/>
      </w:divBdr>
    </w:div>
    <w:div w:id="1875002174">
      <w:bodyDiv w:val="1"/>
      <w:marLeft w:val="0"/>
      <w:marRight w:val="0"/>
      <w:marTop w:val="0"/>
      <w:marBottom w:val="0"/>
      <w:divBdr>
        <w:top w:val="none" w:sz="0" w:space="0" w:color="auto"/>
        <w:left w:val="none" w:sz="0" w:space="0" w:color="auto"/>
        <w:bottom w:val="none" w:sz="0" w:space="0" w:color="auto"/>
        <w:right w:val="none" w:sz="0" w:space="0" w:color="auto"/>
      </w:divBdr>
    </w:div>
    <w:div w:id="204598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s-zasavje.eu/2023/01/16/poziv-k-opredelitvi-clanstva-v-partnerstvu-lokalne-akcijske-skupine-zasavje-partnerstvo-las-zasavje-za-programsko-obdobje-2021-2027/"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file:///C:\Users\JAKA\AppData\Local\Packages\microsoft.windowscommunicationsapps_8wekyb3d8bbwe\LocalState\AppData\Local\Microsoft\Windows\Temporary%20Internet%20Files\Content.Outlook\GQBVQVC2\www.las-zasavje.e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as-zasavje.eu/2023/04/20/projekte-ideje-za-pripravo-strategije-lokalnega-razvoja-partnerstva-las-zasavje-za-programsko-obdobje-do-leta-2027/"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7A21CD3-EBEF-4950-ACA9-A31AEA87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5540</Words>
  <Characters>31583</Characters>
  <Application>Microsoft Office Word</Application>
  <DocSecurity>0</DocSecurity>
  <Lines>263</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ooz</dc:creator>
  <cp:keywords/>
  <dc:description/>
  <cp:lastModifiedBy>partnerstvo@las-zasavje.eu</cp:lastModifiedBy>
  <cp:revision>3</cp:revision>
  <dcterms:created xsi:type="dcterms:W3CDTF">2024-03-11T07:25:00Z</dcterms:created>
  <dcterms:modified xsi:type="dcterms:W3CDTF">2024-03-11T07:25:00Z</dcterms:modified>
</cp:coreProperties>
</file>