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CF7" w:rsidRPr="00447CF7" w:rsidRDefault="00447CF7" w:rsidP="004D0099">
      <w:pPr>
        <w:rPr>
          <w:rFonts w:eastAsia="Calibri"/>
          <w:b/>
          <w:color w:val="FF0000"/>
          <w:lang w:eastAsia="en-US"/>
        </w:rPr>
      </w:pP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  <w:r w:rsidRPr="003A4393">
        <w:rPr>
          <w:b/>
          <w:color w:val="FF0000"/>
          <w:szCs w:val="24"/>
        </w:rPr>
        <w:t xml:space="preserve">NAVODILA ZA IZPOLNJEVANJE TABELE </w:t>
      </w:r>
      <w:r>
        <w:rPr>
          <w:b/>
          <w:color w:val="FF0000"/>
          <w:szCs w:val="24"/>
          <w:u w:val="single"/>
        </w:rPr>
        <w:t xml:space="preserve">STROŠKOVNI NAČRT ZA OPERACIJE, FINANCIRANE IZ ESRR SREDSTEV: </w:t>
      </w:r>
      <w:r w:rsidRPr="003A4393">
        <w:rPr>
          <w:b/>
          <w:color w:val="FF0000"/>
          <w:szCs w:val="24"/>
        </w:rPr>
        <w:t xml:space="preserve"> 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3A4393" w:rsidRDefault="009E290B" w:rsidP="009E290B">
      <w:pPr>
        <w:spacing w:after="0" w:line="240" w:lineRule="auto"/>
      </w:pPr>
      <w:r>
        <w:t>Tabela s stroškovnim</w:t>
      </w:r>
      <w:r w:rsidRPr="003A4393">
        <w:t xml:space="preserve"> načrtom </w:t>
      </w:r>
      <w:r>
        <w:t xml:space="preserve">za </w:t>
      </w:r>
      <w:r w:rsidRPr="003A4393">
        <w:t>operacije</w:t>
      </w:r>
      <w:r>
        <w:t xml:space="preserve">, financirane iz ESRR sredstev, </w:t>
      </w:r>
      <w:r w:rsidRPr="003A4393">
        <w:t xml:space="preserve"> se nahaja v prilogi številka 1 </w:t>
      </w:r>
      <w:r>
        <w:t xml:space="preserve">vloge </w:t>
      </w:r>
      <w:r w:rsidRPr="003A4393">
        <w:t xml:space="preserve"> (</w:t>
      </w:r>
      <w:r w:rsidRPr="003A4393">
        <w:rPr>
          <w:b/>
        </w:rPr>
        <w:t>Priloga 1</w:t>
      </w:r>
      <w:r w:rsidRPr="003A4393">
        <w:t>).</w:t>
      </w:r>
    </w:p>
    <w:p w:rsidR="009E290B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</w:p>
    <w:p w:rsidR="009E290B" w:rsidRPr="003A4393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  <w:r>
        <w:t>Stroškovni načrt</w:t>
      </w:r>
      <w:r w:rsidRPr="003A4393">
        <w:t xml:space="preserve"> </w:t>
      </w:r>
      <w:r>
        <w:t xml:space="preserve">za operacije, financirane iz ESRR sredstev, </w:t>
      </w:r>
      <w:r w:rsidRPr="003A4393">
        <w:t xml:space="preserve">mora temeljiti na podlagi zbranih ponudb. </w:t>
      </w:r>
    </w:p>
    <w:p w:rsidR="009E290B" w:rsidRPr="003A4393" w:rsidRDefault="009E290B" w:rsidP="009E290B">
      <w:pPr>
        <w:spacing w:after="0" w:line="240" w:lineRule="auto"/>
        <w:jc w:val="both"/>
        <w:rPr>
          <w:szCs w:val="24"/>
        </w:rPr>
      </w:pPr>
      <w:r w:rsidRPr="003A4393">
        <w:rPr>
          <w:b/>
          <w:bCs/>
        </w:rPr>
        <w:t>Vlagatelji morajo ob prijavi na javni poziv obvezno predložiti ustrezne ponudbe za posamezne stroške operacije v skladu z 64. členom Uredbe CLLD.</w:t>
      </w:r>
      <w:r w:rsidRPr="003A4393">
        <w:rPr>
          <w:sz w:val="24"/>
          <w:szCs w:val="24"/>
        </w:rPr>
        <w:t xml:space="preserve"> </w:t>
      </w:r>
      <w:r w:rsidRPr="003A4393">
        <w:rPr>
          <w:szCs w:val="24"/>
        </w:rPr>
        <w:t>Ponudbe oz. predračuni ne smejo biti starejši od 60 dni na dan oddaje vloge na javni poziv.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t xml:space="preserve">V tabelo vpišite ponudbene zneske za posamezne predvidene stroške operacije. </w:t>
      </w:r>
      <w:r w:rsidRPr="009E290B">
        <w:rPr>
          <w:b/>
        </w:rPr>
        <w:t xml:space="preserve">V kolikor se bo operacija izvajala v dveh fazah, izdelajte stroškovnik ločeno za vsako fazo posebej. </w:t>
      </w:r>
    </w:p>
    <w:p w:rsidR="009E290B" w:rsidRPr="003A4393" w:rsidRDefault="009E290B" w:rsidP="009E290B">
      <w:pPr>
        <w:spacing w:after="0" w:line="240" w:lineRule="auto"/>
        <w:rPr>
          <w:color w:val="FF0000"/>
        </w:rPr>
      </w:pPr>
      <w:r w:rsidRPr="003A439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B5AAD" wp14:editId="5A42686D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34100" cy="1985010"/>
                <wp:effectExtent l="9525" t="13970" r="952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985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90B" w:rsidRPr="00E76934" w:rsidRDefault="009E290B" w:rsidP="009E290B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POZOR!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 xml:space="preserve">- Rumeno obarvane celice vsebujejo formule in se izpolnjujejo avtomatsko. </w:t>
                            </w:r>
                            <w:r w:rsidRPr="003C3D64">
                              <w:rPr>
                                <w:rFonts w:cs="Calibri"/>
                                <w:b/>
                              </w:rPr>
                              <w:t>Ne spreminjajte vsebin teh celic!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- Zneske v stolpcih 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vpisujte na dve decimalni mesti natančno.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B5A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9pt;width:483pt;height:156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" filled="f" strokeweight="1pt">
                <v:stroke dashstyle="1 1"/>
                <v:textbox style="mso-fit-shape-to-text:t">
                  <w:txbxContent>
                    <w:p w:rsidR="009E290B" w:rsidRPr="00E76934" w:rsidRDefault="009E290B" w:rsidP="009E290B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POZOR!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 xml:space="preserve">- Rumeno obarvane celice vsebujejo formule in se izpolnjujejo avtomatsko. </w:t>
                      </w:r>
                      <w:r w:rsidRPr="003C3D64">
                        <w:rPr>
                          <w:rFonts w:cs="Calibri"/>
                          <w:b/>
                        </w:rPr>
                        <w:t>Ne spreminjajte vsebin teh celic!</w:t>
                      </w:r>
                      <w:r w:rsidRPr="003C3D64">
                        <w:rPr>
                          <w:rFonts w:cs="Calibri"/>
                        </w:rPr>
                        <w:t xml:space="preserve"> 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- Zneske v stolpcih </w:t>
                      </w:r>
                      <w:r w:rsidRPr="003C3D64">
                        <w:rPr>
                          <w:rFonts w:cs="Calibri"/>
                        </w:rPr>
                        <w:t xml:space="preserve"> vpisujte na dve decimalni mesti natančno.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Stroškovni načrt operacije</w:t>
      </w:r>
      <w:r w:rsidRPr="009E290B">
        <w:rPr>
          <w:u w:val="single"/>
        </w:rPr>
        <w:t>:</w:t>
      </w:r>
      <w:r w:rsidRPr="009E290B">
        <w:t xml:space="preserve"> napišite ime operacije ali akronim operacije, na katerega se stroškovnik nanaša. V kolikor se izvaja v dveh fazah, vpišite vsako fazo skupaj!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A) projektna aktivnost:</w:t>
      </w:r>
      <w:r w:rsidRPr="009E290B">
        <w:t xml:space="preserve"> v stroškovnik vnašajte stroške glede na to, v kateri projektni aktivnosti bodo nastali. Stroški, ki v stroškovniku niso opredeljeni, se bodo v vlogi šteli za neupravičene.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B) kategorija stroška</w:t>
      </w:r>
      <w:r w:rsidRPr="009E290B">
        <w:rPr>
          <w:u w:val="single"/>
        </w:rPr>
        <w:t>:</w:t>
      </w:r>
      <w:r w:rsidRPr="009E290B">
        <w:t xml:space="preserve"> iz spustnega seznama izberite kategorijo stroška. Strošek opredelite kot stroške plač</w:t>
      </w:r>
      <w:bookmarkStart w:id="0" w:name="_GoBack"/>
      <w:bookmarkEnd w:id="0"/>
      <w:r w:rsidRPr="009E290B">
        <w:t>, stroške storitev, stroške investicij, stroške uporabe OS, stroške informiranja ali splošne stroške. V kolikor strošek ne spada v nobeno od navedenih kategorij, izberite »drugo« in to v opombah natančneje opredelite.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C) enota</w:t>
      </w:r>
      <w:r w:rsidRPr="009E290B">
        <w:rPr>
          <w:u w:val="single"/>
        </w:rPr>
        <w:t>:</w:t>
      </w:r>
      <w:r w:rsidRPr="009E290B">
        <w:t xml:space="preserve"> vpišite enoto stroška. (npr.: ura, kos, kg, mesec,…)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D) število enot:</w:t>
      </w:r>
      <w:r w:rsidRPr="009E290B">
        <w:rPr>
          <w:u w:val="single"/>
        </w:rPr>
        <w:t xml:space="preserve"> </w:t>
      </w:r>
      <w:r w:rsidRPr="009E290B">
        <w:t>vpišite število enot posameznega stroška.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  <w:jc w:val="both"/>
        <w:rPr>
          <w:bCs/>
          <w:iCs/>
        </w:rPr>
      </w:pPr>
      <w:r w:rsidRPr="009E290B">
        <w:rPr>
          <w:b/>
          <w:u w:val="single"/>
        </w:rPr>
        <w:t>Stolpec E) cena na enoto z DDV (€):</w:t>
      </w:r>
      <w:r w:rsidRPr="009E290B">
        <w:rPr>
          <w:u w:val="single"/>
        </w:rPr>
        <w:t xml:space="preserve"> </w:t>
      </w:r>
      <w:r w:rsidRPr="009E290B">
        <w:t xml:space="preserve">vpišite ceno posamezne enote stroška v evrih, skupaj z DDV! </w:t>
      </w:r>
      <w:r w:rsidRPr="009E290B">
        <w:rPr>
          <w:bCs/>
          <w:iCs/>
        </w:rPr>
        <w:t>Ocena stroškov operacije mora biti realna – podatki se morajo ujemati glede na predložene ponudbe ali predračune.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F) skupna vrednost z DDV (€):</w:t>
      </w:r>
      <w:r w:rsidRPr="009E290B">
        <w:t xml:space="preserve"> polja se izpolnijo </w:t>
      </w:r>
      <w:r w:rsidRPr="009E290B">
        <w:rPr>
          <w:b/>
        </w:rPr>
        <w:t>samodejno</w:t>
      </w:r>
      <w:r w:rsidRPr="009E290B">
        <w:t xml:space="preserve"> z uporabo formule: D5*E5 (število enot x cena na enoto z DDV).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G) DDV (€):</w:t>
      </w:r>
      <w:r w:rsidRPr="009E290B">
        <w:t xml:space="preserve"> vpišite vrednost DDV v evrih glede na skupno vrednost (stolpec F). 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H) skupna vrednost brez DDV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F-G (skupna vrednost z DDV – DDV)</w:t>
      </w:r>
    </w:p>
    <w:p w:rsidR="009E290B" w:rsidRPr="009E290B" w:rsidRDefault="009E290B" w:rsidP="009E290B">
      <w:pPr>
        <w:spacing w:after="0" w:line="240" w:lineRule="auto"/>
        <w:rPr>
          <w:u w:val="single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rPr>
          <w:b/>
          <w:u w:val="single"/>
        </w:rPr>
        <w:t>Stolpec I) upravičen strošek (€):</w:t>
      </w:r>
      <w:r w:rsidRPr="009E290B">
        <w:t xml:space="preserve"> vpišite vrednost upravičenih stroškov v evrih. V kolikor je edini neupravičen strošek DDV, je znesek enak znesku iz stolpca H. V kolikor se pri posamezni kategoriji stroška pojavijo tudi drugi neupravičeni stroški, znesek upravičenih stroškov izračunate tako, da vrednost drugih neupravičenih stroškov odštejete od zneska iz stolpca H. 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J) delež sofinanciranja:</w:t>
      </w:r>
      <w:r w:rsidRPr="009E290B">
        <w:t xml:space="preserve"> vpišite predlagan delež sofinanciranja. Najvišji dovoljen odstotek sofinanciranja je 80%.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K) znesek sofinanciranja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(I*J)/ 100 (upravičen strošek x delež sofinanciranja).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L) lastna sredstva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F-K (skupna vrednost z DDV – znesek sofinanciranja).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M) nosilec stroška:</w:t>
      </w:r>
      <w:r w:rsidRPr="009E290B">
        <w:rPr>
          <w:u w:val="single"/>
        </w:rPr>
        <w:t xml:space="preserve"> v</w:t>
      </w:r>
      <w:r w:rsidRPr="009E290B">
        <w:t>pišite, kdo bo pokrival določen strošek. Lahko uporabite oznake: »V« za vlagatelja operacije »P1, P2, P3«,… za partnerje v operaciji. V tem primeru pojasnite, kdo so P1, P2, P3,…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N) opombe</w:t>
      </w:r>
      <w:r w:rsidRPr="009E290B">
        <w:rPr>
          <w:u w:val="single"/>
        </w:rPr>
        <w:t>:</w:t>
      </w:r>
      <w:r w:rsidRPr="009E290B">
        <w:t xml:space="preserve"> stolpec je namenjen opombam, ki pojasnjujejo npr. katere so druge kategorije stroškov, kateri so neupravičeni stroški poleg DDV in podobno. V kolikor menite, da je potrebno zaradi potrditve stroškovnega načrta ali operacije podati natančnejše obrazložitve vsebine stroškovnika, lahko obrazložitve podate v prilogi, v kolikor prostor v stolpcu N ne bi zadoščal. </w:t>
      </w:r>
    </w:p>
    <w:p w:rsidR="004D0099" w:rsidRPr="009E290B" w:rsidRDefault="004D0099" w:rsidP="009B2AB7">
      <w:pPr>
        <w:rPr>
          <w:rFonts w:eastAsia="Calibri"/>
          <w:sz w:val="24"/>
          <w:szCs w:val="24"/>
          <w:lang w:eastAsia="en-US"/>
        </w:rPr>
      </w:pPr>
    </w:p>
    <w:sectPr w:rsidR="004D0099" w:rsidRPr="009E290B" w:rsidSect="00E16EBB">
      <w:headerReference w:type="default" r:id="rId7"/>
      <w:footerReference w:type="default" r:id="rId8"/>
      <w:pgSz w:w="11906" w:h="16838"/>
      <w:pgMar w:top="1440" w:right="1120" w:bottom="1276" w:left="1140" w:header="708" w:footer="708" w:gutter="0"/>
      <w:cols w:space="708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D20" w:rsidRDefault="00B57D20" w:rsidP="00983BC5">
      <w:pPr>
        <w:spacing w:after="0" w:line="240" w:lineRule="auto"/>
      </w:pPr>
      <w:r>
        <w:separator/>
      </w:r>
    </w:p>
  </w:endnote>
  <w:endnote w:type="continuationSeparator" w:id="0">
    <w:p w:rsidR="00B57D20" w:rsidRDefault="00B57D20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13" w:rsidRDefault="009F3213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290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D20" w:rsidRDefault="00B57D20" w:rsidP="00983BC5">
      <w:pPr>
        <w:spacing w:after="0" w:line="240" w:lineRule="auto"/>
      </w:pPr>
      <w:r>
        <w:separator/>
      </w:r>
    </w:p>
  </w:footnote>
  <w:footnote w:type="continuationSeparator" w:id="0">
    <w:p w:rsidR="00B57D20" w:rsidRDefault="00B57D20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13" w:rsidRDefault="009F3213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3C84060F" wp14:editId="2FE93D53">
          <wp:simplePos x="0" y="0"/>
          <wp:positionH relativeFrom="margin">
            <wp:posOffset>182880</wp:posOffset>
          </wp:positionH>
          <wp:positionV relativeFrom="paragraph">
            <wp:posOffset>-213360</wp:posOffset>
          </wp:positionV>
          <wp:extent cx="1046480" cy="754380"/>
          <wp:effectExtent l="0" t="0" r="1270" b="7620"/>
          <wp:wrapTight wrapText="bothSides">
            <wp:wrapPolygon edited="0">
              <wp:start x="7864" y="0"/>
              <wp:lineTo x="5898" y="2182"/>
              <wp:lineTo x="4325" y="6000"/>
              <wp:lineTo x="4718" y="8727"/>
              <wp:lineTo x="0" y="15273"/>
              <wp:lineTo x="0" y="20727"/>
              <wp:lineTo x="18087" y="21273"/>
              <wp:lineTo x="20053" y="21273"/>
              <wp:lineTo x="21233" y="20727"/>
              <wp:lineTo x="21233" y="15273"/>
              <wp:lineTo x="16908" y="7636"/>
              <wp:lineTo x="15335" y="2727"/>
              <wp:lineTo x="13369" y="0"/>
              <wp:lineTo x="7864" y="0"/>
            </wp:wrapPolygon>
          </wp:wrapTight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AB7">
      <w:rPr>
        <w:noProof/>
      </w:rPr>
      <w:t xml:space="preserve">        </w:t>
    </w:r>
    <w:r w:rsidR="009B2AB7">
      <w:rPr>
        <w:noProof/>
      </w:rPr>
      <w:drawing>
        <wp:inline distT="0" distB="0" distL="0" distR="0" wp14:anchorId="0C0F28C6" wp14:editId="3C9BF019">
          <wp:extent cx="2019300" cy="500277"/>
          <wp:effectExtent l="0" t="0" r="0" b="0"/>
          <wp:docPr id="7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650" cy="5020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</w:rPr>
      <w:t xml:space="preserve">     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556C374" wp14:editId="2C9500D9">
          <wp:extent cx="1501140" cy="725716"/>
          <wp:effectExtent l="0" t="0" r="3810" b="0"/>
          <wp:docPr id="150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 descr="prenos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264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ab/>
      <w:t xml:space="preserve">                                       </w:t>
    </w:r>
    <w:r>
      <w:rPr>
        <w:rFonts w:ascii="Times New Roman" w:hAnsi="Times New Roman"/>
        <w:sz w:val="24"/>
        <w:szCs w:val="24"/>
      </w:rPr>
      <w:t xml:space="preserve">                  </w:t>
    </w:r>
    <w:r w:rsidRPr="006410B0">
      <w:rPr>
        <w:rFonts w:ascii="Times New Roman" w:hAnsi="Times New Roman"/>
        <w:sz w:val="24"/>
        <w:szCs w:val="24"/>
      </w:rPr>
      <w:t xml:space="preserve">      </w:t>
    </w:r>
    <w:r w:rsidRPr="006410B0">
      <w:rPr>
        <w:noProof/>
      </w:rPr>
      <w:t xml:space="preserve"> </w:t>
    </w:r>
    <w:r>
      <w:rPr>
        <w:noProof/>
      </w:rPr>
      <w:t xml:space="preserve">                     </w:t>
    </w:r>
  </w:p>
  <w:p w:rsidR="009F3213" w:rsidRPr="00730344" w:rsidRDefault="009B2AB7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4E5826" wp14:editId="3798A969">
              <wp:simplePos x="0" y="0"/>
              <wp:positionH relativeFrom="column">
                <wp:posOffset>1744980</wp:posOffset>
              </wp:positionH>
              <wp:positionV relativeFrom="paragraph">
                <wp:posOffset>1263650</wp:posOffset>
              </wp:positionV>
              <wp:extent cx="2331720" cy="678180"/>
              <wp:effectExtent l="0" t="0" r="0" b="7620"/>
              <wp:wrapNone/>
              <wp:docPr id="6" name="Polje z besedilo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2AB7" w:rsidRDefault="009B2A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B55FC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6" type="#_x0000_t202" style="position:absolute;margin-left:137.4pt;margin-top:99.5pt;width:183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" filled="f" stroked="f" strokeweight=".5pt">
              <v:textbox>
                <w:txbxContent>
                  <w:p w:rsidR="009B2AB7" w:rsidRDefault="009B2AB7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825"/>
    <w:rsid w:val="00000E61"/>
    <w:rsid w:val="000017E5"/>
    <w:rsid w:val="00006771"/>
    <w:rsid w:val="00007BC6"/>
    <w:rsid w:val="000110F9"/>
    <w:rsid w:val="0001409F"/>
    <w:rsid w:val="000143F9"/>
    <w:rsid w:val="000221FA"/>
    <w:rsid w:val="00022C4F"/>
    <w:rsid w:val="000262BD"/>
    <w:rsid w:val="00026D8E"/>
    <w:rsid w:val="000305AE"/>
    <w:rsid w:val="00033094"/>
    <w:rsid w:val="00064783"/>
    <w:rsid w:val="0006542A"/>
    <w:rsid w:val="00065B7E"/>
    <w:rsid w:val="00071559"/>
    <w:rsid w:val="00073203"/>
    <w:rsid w:val="00075FE2"/>
    <w:rsid w:val="00083F04"/>
    <w:rsid w:val="00086225"/>
    <w:rsid w:val="0008722D"/>
    <w:rsid w:val="000941C2"/>
    <w:rsid w:val="00095D58"/>
    <w:rsid w:val="0009779E"/>
    <w:rsid w:val="000B2EC4"/>
    <w:rsid w:val="000B56A8"/>
    <w:rsid w:val="000D216A"/>
    <w:rsid w:val="000D6F86"/>
    <w:rsid w:val="000E14F5"/>
    <w:rsid w:val="000E622E"/>
    <w:rsid w:val="000F152E"/>
    <w:rsid w:val="001032E2"/>
    <w:rsid w:val="00103E32"/>
    <w:rsid w:val="001177D1"/>
    <w:rsid w:val="001179F9"/>
    <w:rsid w:val="00121830"/>
    <w:rsid w:val="00122259"/>
    <w:rsid w:val="00123635"/>
    <w:rsid w:val="00140BD6"/>
    <w:rsid w:val="00141D01"/>
    <w:rsid w:val="00150044"/>
    <w:rsid w:val="001507FB"/>
    <w:rsid w:val="00153B09"/>
    <w:rsid w:val="00153BDA"/>
    <w:rsid w:val="00155137"/>
    <w:rsid w:val="00156160"/>
    <w:rsid w:val="00157E58"/>
    <w:rsid w:val="00167B43"/>
    <w:rsid w:val="001820FB"/>
    <w:rsid w:val="00186F71"/>
    <w:rsid w:val="00192A74"/>
    <w:rsid w:val="00192FA7"/>
    <w:rsid w:val="001A1A90"/>
    <w:rsid w:val="001A43AA"/>
    <w:rsid w:val="001C3078"/>
    <w:rsid w:val="001C5F0E"/>
    <w:rsid w:val="001E38BD"/>
    <w:rsid w:val="001E7546"/>
    <w:rsid w:val="001F66A2"/>
    <w:rsid w:val="00215304"/>
    <w:rsid w:val="002207A6"/>
    <w:rsid w:val="00227DB9"/>
    <w:rsid w:val="00236A0E"/>
    <w:rsid w:val="002509C6"/>
    <w:rsid w:val="00276987"/>
    <w:rsid w:val="002862D2"/>
    <w:rsid w:val="00292FE0"/>
    <w:rsid w:val="00297A91"/>
    <w:rsid w:val="002B10EF"/>
    <w:rsid w:val="002C0A6A"/>
    <w:rsid w:val="002C1FDC"/>
    <w:rsid w:val="002C2B95"/>
    <w:rsid w:val="002C5EB4"/>
    <w:rsid w:val="002E06CE"/>
    <w:rsid w:val="002E15B4"/>
    <w:rsid w:val="002E2F31"/>
    <w:rsid w:val="002E462D"/>
    <w:rsid w:val="002F0EC2"/>
    <w:rsid w:val="002F1C2C"/>
    <w:rsid w:val="002F25A2"/>
    <w:rsid w:val="002F3EDC"/>
    <w:rsid w:val="003007E7"/>
    <w:rsid w:val="003079E5"/>
    <w:rsid w:val="00314761"/>
    <w:rsid w:val="00315E6C"/>
    <w:rsid w:val="003323E1"/>
    <w:rsid w:val="00336AF7"/>
    <w:rsid w:val="00341B52"/>
    <w:rsid w:val="0034202E"/>
    <w:rsid w:val="00342E07"/>
    <w:rsid w:val="0034443B"/>
    <w:rsid w:val="00344FEF"/>
    <w:rsid w:val="00347AB3"/>
    <w:rsid w:val="00354290"/>
    <w:rsid w:val="003551E3"/>
    <w:rsid w:val="00360140"/>
    <w:rsid w:val="0036776B"/>
    <w:rsid w:val="00371DB1"/>
    <w:rsid w:val="003742C0"/>
    <w:rsid w:val="00391327"/>
    <w:rsid w:val="0039242D"/>
    <w:rsid w:val="00393120"/>
    <w:rsid w:val="003A22F2"/>
    <w:rsid w:val="003A39DB"/>
    <w:rsid w:val="003A3BAF"/>
    <w:rsid w:val="003A573A"/>
    <w:rsid w:val="003A74E6"/>
    <w:rsid w:val="003B0134"/>
    <w:rsid w:val="003B0DCF"/>
    <w:rsid w:val="003B14E5"/>
    <w:rsid w:val="003D1DCB"/>
    <w:rsid w:val="003D4C55"/>
    <w:rsid w:val="003D5154"/>
    <w:rsid w:val="003F1817"/>
    <w:rsid w:val="003F2932"/>
    <w:rsid w:val="004018B6"/>
    <w:rsid w:val="00411E02"/>
    <w:rsid w:val="004172B6"/>
    <w:rsid w:val="00420315"/>
    <w:rsid w:val="00427412"/>
    <w:rsid w:val="0043105E"/>
    <w:rsid w:val="0043721D"/>
    <w:rsid w:val="00444CEB"/>
    <w:rsid w:val="00445E8C"/>
    <w:rsid w:val="00446436"/>
    <w:rsid w:val="00447316"/>
    <w:rsid w:val="00447CF7"/>
    <w:rsid w:val="00452E84"/>
    <w:rsid w:val="0045445A"/>
    <w:rsid w:val="00454DDB"/>
    <w:rsid w:val="00480411"/>
    <w:rsid w:val="00481B87"/>
    <w:rsid w:val="0049256A"/>
    <w:rsid w:val="00492868"/>
    <w:rsid w:val="004940C7"/>
    <w:rsid w:val="00497920"/>
    <w:rsid w:val="004A6EFC"/>
    <w:rsid w:val="004B06A1"/>
    <w:rsid w:val="004C58A9"/>
    <w:rsid w:val="004D0099"/>
    <w:rsid w:val="004D1D3A"/>
    <w:rsid w:val="004D5027"/>
    <w:rsid w:val="004E2737"/>
    <w:rsid w:val="004E29BE"/>
    <w:rsid w:val="004E2EFE"/>
    <w:rsid w:val="004E6A94"/>
    <w:rsid w:val="004F039B"/>
    <w:rsid w:val="004F0695"/>
    <w:rsid w:val="00501C1F"/>
    <w:rsid w:val="00503A0B"/>
    <w:rsid w:val="00504865"/>
    <w:rsid w:val="005143D9"/>
    <w:rsid w:val="00517563"/>
    <w:rsid w:val="0053745D"/>
    <w:rsid w:val="00537F14"/>
    <w:rsid w:val="00541F53"/>
    <w:rsid w:val="00551825"/>
    <w:rsid w:val="00553911"/>
    <w:rsid w:val="00553CC7"/>
    <w:rsid w:val="005646D8"/>
    <w:rsid w:val="00570291"/>
    <w:rsid w:val="00577BF7"/>
    <w:rsid w:val="005A12C1"/>
    <w:rsid w:val="005A4D83"/>
    <w:rsid w:val="005A7EF1"/>
    <w:rsid w:val="005B05F6"/>
    <w:rsid w:val="005B3CBF"/>
    <w:rsid w:val="005B3EC7"/>
    <w:rsid w:val="005C1636"/>
    <w:rsid w:val="005C52A0"/>
    <w:rsid w:val="005D34F1"/>
    <w:rsid w:val="005D53CC"/>
    <w:rsid w:val="005E0125"/>
    <w:rsid w:val="005E014A"/>
    <w:rsid w:val="005F57BF"/>
    <w:rsid w:val="006024A5"/>
    <w:rsid w:val="006040A6"/>
    <w:rsid w:val="00606133"/>
    <w:rsid w:val="00614E74"/>
    <w:rsid w:val="00615723"/>
    <w:rsid w:val="00622BC6"/>
    <w:rsid w:val="0062318D"/>
    <w:rsid w:val="00624ABB"/>
    <w:rsid w:val="00624C30"/>
    <w:rsid w:val="00626B87"/>
    <w:rsid w:val="0063764E"/>
    <w:rsid w:val="006410B0"/>
    <w:rsid w:val="006410D0"/>
    <w:rsid w:val="00641797"/>
    <w:rsid w:val="0064332C"/>
    <w:rsid w:val="00645EDE"/>
    <w:rsid w:val="006504B0"/>
    <w:rsid w:val="00650909"/>
    <w:rsid w:val="00650C02"/>
    <w:rsid w:val="00661C46"/>
    <w:rsid w:val="0066586E"/>
    <w:rsid w:val="006675CC"/>
    <w:rsid w:val="00667AB9"/>
    <w:rsid w:val="006710FE"/>
    <w:rsid w:val="00674559"/>
    <w:rsid w:val="00675BC3"/>
    <w:rsid w:val="00676236"/>
    <w:rsid w:val="0068331A"/>
    <w:rsid w:val="00693BE7"/>
    <w:rsid w:val="006A228C"/>
    <w:rsid w:val="006A2401"/>
    <w:rsid w:val="006C27D9"/>
    <w:rsid w:val="006C49A9"/>
    <w:rsid w:val="006C528A"/>
    <w:rsid w:val="006E2D65"/>
    <w:rsid w:val="006E2F0C"/>
    <w:rsid w:val="006E3D42"/>
    <w:rsid w:val="006E51AC"/>
    <w:rsid w:val="006F7465"/>
    <w:rsid w:val="0071434C"/>
    <w:rsid w:val="00714BE4"/>
    <w:rsid w:val="007157A1"/>
    <w:rsid w:val="00715BB2"/>
    <w:rsid w:val="007302A4"/>
    <w:rsid w:val="00730344"/>
    <w:rsid w:val="0073216D"/>
    <w:rsid w:val="007346E1"/>
    <w:rsid w:val="007403D4"/>
    <w:rsid w:val="007409CA"/>
    <w:rsid w:val="00746530"/>
    <w:rsid w:val="00746F48"/>
    <w:rsid w:val="0074775E"/>
    <w:rsid w:val="00754AC6"/>
    <w:rsid w:val="00756947"/>
    <w:rsid w:val="00762F6B"/>
    <w:rsid w:val="00766A65"/>
    <w:rsid w:val="00770AB0"/>
    <w:rsid w:val="00772249"/>
    <w:rsid w:val="00777F24"/>
    <w:rsid w:val="00784AAA"/>
    <w:rsid w:val="00785F5B"/>
    <w:rsid w:val="00791124"/>
    <w:rsid w:val="00794396"/>
    <w:rsid w:val="007A2392"/>
    <w:rsid w:val="007B1170"/>
    <w:rsid w:val="007C0B9F"/>
    <w:rsid w:val="007C75E7"/>
    <w:rsid w:val="007C7C16"/>
    <w:rsid w:val="007D5E81"/>
    <w:rsid w:val="007D7B76"/>
    <w:rsid w:val="007E004B"/>
    <w:rsid w:val="007E2995"/>
    <w:rsid w:val="007E30AD"/>
    <w:rsid w:val="007E6BD9"/>
    <w:rsid w:val="007E7E66"/>
    <w:rsid w:val="007F1325"/>
    <w:rsid w:val="007F67A9"/>
    <w:rsid w:val="0081044D"/>
    <w:rsid w:val="00816404"/>
    <w:rsid w:val="00821307"/>
    <w:rsid w:val="008217B5"/>
    <w:rsid w:val="00823794"/>
    <w:rsid w:val="00830807"/>
    <w:rsid w:val="00831209"/>
    <w:rsid w:val="00832439"/>
    <w:rsid w:val="00836BD4"/>
    <w:rsid w:val="00840DE4"/>
    <w:rsid w:val="008457F3"/>
    <w:rsid w:val="00847EAD"/>
    <w:rsid w:val="00850C4A"/>
    <w:rsid w:val="0085476A"/>
    <w:rsid w:val="00857511"/>
    <w:rsid w:val="00860238"/>
    <w:rsid w:val="00863EF7"/>
    <w:rsid w:val="00872DBB"/>
    <w:rsid w:val="00892CB0"/>
    <w:rsid w:val="008A072E"/>
    <w:rsid w:val="008A1243"/>
    <w:rsid w:val="008A3E2B"/>
    <w:rsid w:val="008A4751"/>
    <w:rsid w:val="008A60FB"/>
    <w:rsid w:val="008A669D"/>
    <w:rsid w:val="008B7FD6"/>
    <w:rsid w:val="008C7E0B"/>
    <w:rsid w:val="008D1C7E"/>
    <w:rsid w:val="008E369A"/>
    <w:rsid w:val="008E3C6E"/>
    <w:rsid w:val="008E533E"/>
    <w:rsid w:val="008E567D"/>
    <w:rsid w:val="008F71D6"/>
    <w:rsid w:val="00907D9C"/>
    <w:rsid w:val="00911397"/>
    <w:rsid w:val="00911744"/>
    <w:rsid w:val="00913F91"/>
    <w:rsid w:val="009203D4"/>
    <w:rsid w:val="00921BE6"/>
    <w:rsid w:val="009377BD"/>
    <w:rsid w:val="0094432E"/>
    <w:rsid w:val="009506D2"/>
    <w:rsid w:val="00952393"/>
    <w:rsid w:val="00952C40"/>
    <w:rsid w:val="00952FD2"/>
    <w:rsid w:val="00956698"/>
    <w:rsid w:val="0096456C"/>
    <w:rsid w:val="00964F57"/>
    <w:rsid w:val="00966261"/>
    <w:rsid w:val="00972002"/>
    <w:rsid w:val="00983BC5"/>
    <w:rsid w:val="00995119"/>
    <w:rsid w:val="009B09A7"/>
    <w:rsid w:val="009B2AB7"/>
    <w:rsid w:val="009B418C"/>
    <w:rsid w:val="009C037B"/>
    <w:rsid w:val="009C07AF"/>
    <w:rsid w:val="009C5645"/>
    <w:rsid w:val="009C76C9"/>
    <w:rsid w:val="009D378A"/>
    <w:rsid w:val="009E290B"/>
    <w:rsid w:val="009F1616"/>
    <w:rsid w:val="009F3213"/>
    <w:rsid w:val="00A01A84"/>
    <w:rsid w:val="00A061C0"/>
    <w:rsid w:val="00A13C4E"/>
    <w:rsid w:val="00A419DE"/>
    <w:rsid w:val="00A55589"/>
    <w:rsid w:val="00A5707C"/>
    <w:rsid w:val="00A74E4C"/>
    <w:rsid w:val="00A916EC"/>
    <w:rsid w:val="00A9636F"/>
    <w:rsid w:val="00AA528E"/>
    <w:rsid w:val="00AA7C6B"/>
    <w:rsid w:val="00AC4902"/>
    <w:rsid w:val="00AC7DC7"/>
    <w:rsid w:val="00AE2DE3"/>
    <w:rsid w:val="00AE70BD"/>
    <w:rsid w:val="00AE7CF6"/>
    <w:rsid w:val="00AF35B4"/>
    <w:rsid w:val="00B133EF"/>
    <w:rsid w:val="00B202C5"/>
    <w:rsid w:val="00B20EBC"/>
    <w:rsid w:val="00B232C3"/>
    <w:rsid w:val="00B314E3"/>
    <w:rsid w:val="00B31FD8"/>
    <w:rsid w:val="00B35638"/>
    <w:rsid w:val="00B365A5"/>
    <w:rsid w:val="00B4110D"/>
    <w:rsid w:val="00B43B2A"/>
    <w:rsid w:val="00B44960"/>
    <w:rsid w:val="00B44E76"/>
    <w:rsid w:val="00B45763"/>
    <w:rsid w:val="00B475DD"/>
    <w:rsid w:val="00B50A3F"/>
    <w:rsid w:val="00B57D20"/>
    <w:rsid w:val="00B6579D"/>
    <w:rsid w:val="00B6697A"/>
    <w:rsid w:val="00B71496"/>
    <w:rsid w:val="00B73B7B"/>
    <w:rsid w:val="00B77B1D"/>
    <w:rsid w:val="00B861DD"/>
    <w:rsid w:val="00B877F2"/>
    <w:rsid w:val="00B91150"/>
    <w:rsid w:val="00B92D94"/>
    <w:rsid w:val="00B93743"/>
    <w:rsid w:val="00BB28F2"/>
    <w:rsid w:val="00BB2EBD"/>
    <w:rsid w:val="00BC0D7E"/>
    <w:rsid w:val="00BC36B4"/>
    <w:rsid w:val="00BC3979"/>
    <w:rsid w:val="00BC70A1"/>
    <w:rsid w:val="00BD08BF"/>
    <w:rsid w:val="00BD290A"/>
    <w:rsid w:val="00BD40F2"/>
    <w:rsid w:val="00BD562C"/>
    <w:rsid w:val="00BD5769"/>
    <w:rsid w:val="00BD58E1"/>
    <w:rsid w:val="00BD7354"/>
    <w:rsid w:val="00BE3F6A"/>
    <w:rsid w:val="00C03D67"/>
    <w:rsid w:val="00C11459"/>
    <w:rsid w:val="00C13DB4"/>
    <w:rsid w:val="00C21A81"/>
    <w:rsid w:val="00C24238"/>
    <w:rsid w:val="00C24937"/>
    <w:rsid w:val="00C27283"/>
    <w:rsid w:val="00C3295B"/>
    <w:rsid w:val="00C33765"/>
    <w:rsid w:val="00C4090C"/>
    <w:rsid w:val="00C46474"/>
    <w:rsid w:val="00C51AF5"/>
    <w:rsid w:val="00C53340"/>
    <w:rsid w:val="00C646E4"/>
    <w:rsid w:val="00C647B1"/>
    <w:rsid w:val="00C6766D"/>
    <w:rsid w:val="00C71C18"/>
    <w:rsid w:val="00C727A4"/>
    <w:rsid w:val="00C927F5"/>
    <w:rsid w:val="00C9692C"/>
    <w:rsid w:val="00CA4D5C"/>
    <w:rsid w:val="00CA4F57"/>
    <w:rsid w:val="00CB53E9"/>
    <w:rsid w:val="00CC6328"/>
    <w:rsid w:val="00CC71FD"/>
    <w:rsid w:val="00CD01A4"/>
    <w:rsid w:val="00CD0436"/>
    <w:rsid w:val="00CD382F"/>
    <w:rsid w:val="00CD535C"/>
    <w:rsid w:val="00CE517B"/>
    <w:rsid w:val="00CE532A"/>
    <w:rsid w:val="00CF0F92"/>
    <w:rsid w:val="00D070C6"/>
    <w:rsid w:val="00D12858"/>
    <w:rsid w:val="00D1329F"/>
    <w:rsid w:val="00D17619"/>
    <w:rsid w:val="00D20A16"/>
    <w:rsid w:val="00D20B71"/>
    <w:rsid w:val="00D226AE"/>
    <w:rsid w:val="00D33224"/>
    <w:rsid w:val="00D3456A"/>
    <w:rsid w:val="00D37E27"/>
    <w:rsid w:val="00D426DB"/>
    <w:rsid w:val="00D43781"/>
    <w:rsid w:val="00D44E85"/>
    <w:rsid w:val="00D4661B"/>
    <w:rsid w:val="00D548EA"/>
    <w:rsid w:val="00D70295"/>
    <w:rsid w:val="00D74830"/>
    <w:rsid w:val="00D827CC"/>
    <w:rsid w:val="00D828E3"/>
    <w:rsid w:val="00D84032"/>
    <w:rsid w:val="00D92224"/>
    <w:rsid w:val="00D92AB9"/>
    <w:rsid w:val="00DA369B"/>
    <w:rsid w:val="00DA4EF6"/>
    <w:rsid w:val="00DB1DEA"/>
    <w:rsid w:val="00DC1EE8"/>
    <w:rsid w:val="00DC2C1D"/>
    <w:rsid w:val="00DC4FE1"/>
    <w:rsid w:val="00DD4EB5"/>
    <w:rsid w:val="00DD68A3"/>
    <w:rsid w:val="00DE258B"/>
    <w:rsid w:val="00DE26C6"/>
    <w:rsid w:val="00DE7CF4"/>
    <w:rsid w:val="00DF316B"/>
    <w:rsid w:val="00DF66A6"/>
    <w:rsid w:val="00E14617"/>
    <w:rsid w:val="00E16EBB"/>
    <w:rsid w:val="00E20540"/>
    <w:rsid w:val="00E3092B"/>
    <w:rsid w:val="00E3319B"/>
    <w:rsid w:val="00E36008"/>
    <w:rsid w:val="00E63D97"/>
    <w:rsid w:val="00E7010C"/>
    <w:rsid w:val="00E7635F"/>
    <w:rsid w:val="00E76934"/>
    <w:rsid w:val="00E80B8A"/>
    <w:rsid w:val="00E83690"/>
    <w:rsid w:val="00E87789"/>
    <w:rsid w:val="00E91915"/>
    <w:rsid w:val="00E9525C"/>
    <w:rsid w:val="00E96A64"/>
    <w:rsid w:val="00EA05FA"/>
    <w:rsid w:val="00EA0A0D"/>
    <w:rsid w:val="00EA4755"/>
    <w:rsid w:val="00EA7C23"/>
    <w:rsid w:val="00EB004A"/>
    <w:rsid w:val="00EB214D"/>
    <w:rsid w:val="00EC1589"/>
    <w:rsid w:val="00EC17ED"/>
    <w:rsid w:val="00EC1B1A"/>
    <w:rsid w:val="00EC72C8"/>
    <w:rsid w:val="00ED67DD"/>
    <w:rsid w:val="00ED703B"/>
    <w:rsid w:val="00EE335E"/>
    <w:rsid w:val="00EE3E57"/>
    <w:rsid w:val="00EF3E3F"/>
    <w:rsid w:val="00EF6EE6"/>
    <w:rsid w:val="00F07517"/>
    <w:rsid w:val="00F10E5D"/>
    <w:rsid w:val="00F12661"/>
    <w:rsid w:val="00F12B3F"/>
    <w:rsid w:val="00F31E2C"/>
    <w:rsid w:val="00F3787B"/>
    <w:rsid w:val="00F41EF0"/>
    <w:rsid w:val="00F43B82"/>
    <w:rsid w:val="00F507E5"/>
    <w:rsid w:val="00F63BE1"/>
    <w:rsid w:val="00F67D61"/>
    <w:rsid w:val="00F8423D"/>
    <w:rsid w:val="00F923B5"/>
    <w:rsid w:val="00F9338A"/>
    <w:rsid w:val="00FA0B01"/>
    <w:rsid w:val="00FB0489"/>
    <w:rsid w:val="00FB06F9"/>
    <w:rsid w:val="00FB1ED4"/>
    <w:rsid w:val="00FB3B7E"/>
    <w:rsid w:val="00FB542A"/>
    <w:rsid w:val="00FC4BF0"/>
    <w:rsid w:val="00FC66C8"/>
    <w:rsid w:val="00FC7B5D"/>
    <w:rsid w:val="00FD11E1"/>
    <w:rsid w:val="00FD14AA"/>
    <w:rsid w:val="00FD2F08"/>
    <w:rsid w:val="00FD34B4"/>
    <w:rsid w:val="00FE0493"/>
    <w:rsid w:val="00FE410F"/>
    <w:rsid w:val="00FE6099"/>
    <w:rsid w:val="00FE7304"/>
    <w:rsid w:val="00FF2DE2"/>
    <w:rsid w:val="00FF495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476E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6C528A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011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uiPriority w:val="99"/>
    <w:semiHidden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GlavaZnak">
    <w:name w:val="Glava Znak"/>
    <w:aliases w:val="Glava - napis Znak"/>
    <w:link w:val="Glava"/>
    <w:uiPriority w:val="99"/>
    <w:semiHidden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ogaZnak">
    <w:name w:val="Noga Znak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locked/>
    <w:rsid w:val="00CE517B"/>
    <w:rPr>
      <w:rFonts w:cs="Times New Roman"/>
      <w:sz w:val="20"/>
      <w:szCs w:val="20"/>
    </w:rPr>
  </w:style>
  <w:style w:type="character" w:styleId="Konnaopomba-sklic">
    <w:name w:val="endnote reference"/>
    <w:uiPriority w:val="99"/>
    <w:semiHidden/>
    <w:rsid w:val="00FC66C8"/>
    <w:rPr>
      <w:rFonts w:cs="Times New Roman"/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DA369B"/>
    <w:rPr>
      <w:sz w:val="22"/>
      <w:szCs w:val="22"/>
    </w:rPr>
  </w:style>
  <w:style w:type="paragraph" w:styleId="Telobesedila-zamik">
    <w:name w:val="Body Text Indent"/>
    <w:basedOn w:val="Navaden"/>
    <w:link w:val="Telobesedila-zamikZnak"/>
    <w:semiHidden/>
    <w:unhideWhenUsed/>
    <w:rsid w:val="002E15B4"/>
    <w:pPr>
      <w:spacing w:after="0" w:line="240" w:lineRule="auto"/>
      <w:ind w:left="75"/>
    </w:pPr>
    <w:rPr>
      <w:rFonts w:ascii="Times New Roman" w:hAnsi="Times New Roman"/>
      <w:sz w:val="24"/>
      <w:szCs w:val="24"/>
    </w:rPr>
  </w:style>
  <w:style w:type="character" w:customStyle="1" w:styleId="Telobesedila-zamikZnak">
    <w:name w:val="Telo besedila - zamik Znak"/>
    <w:link w:val="Telobesedila-zamik"/>
    <w:semiHidden/>
    <w:rsid w:val="002E15B4"/>
    <w:rPr>
      <w:rFonts w:ascii="Times New Roman" w:hAnsi="Times New Roman"/>
      <w:sz w:val="24"/>
      <w:szCs w:val="24"/>
    </w:rPr>
  </w:style>
  <w:style w:type="character" w:styleId="Krepko">
    <w:name w:val="Strong"/>
    <w:uiPriority w:val="22"/>
    <w:qFormat/>
    <w:locked/>
    <w:rsid w:val="002E15B4"/>
    <w:rPr>
      <w:b/>
      <w:bCs/>
    </w:rPr>
  </w:style>
  <w:style w:type="paragraph" w:styleId="Naslov">
    <w:name w:val="Title"/>
    <w:basedOn w:val="Navaden"/>
    <w:next w:val="Navaden"/>
    <w:link w:val="NaslovZnak"/>
    <w:qFormat/>
    <w:locked/>
    <w:rsid w:val="002F3EDC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link w:val="Naslov"/>
    <w:rsid w:val="002F3EDC"/>
    <w:rPr>
      <w:rFonts w:ascii="Times New Roman" w:hAnsi="Times New Roman"/>
      <w:b/>
      <w:sz w:val="48"/>
      <w:lang w:eastAsia="ar-SA"/>
    </w:rPr>
  </w:style>
  <w:style w:type="numbering" w:customStyle="1" w:styleId="Brezseznama1">
    <w:name w:val="Brez seznama1"/>
    <w:next w:val="Brezseznama"/>
    <w:uiPriority w:val="99"/>
    <w:semiHidden/>
    <w:unhideWhenUsed/>
    <w:rsid w:val="00AC4902"/>
  </w:style>
  <w:style w:type="table" w:customStyle="1" w:styleId="Tabela-mrea1">
    <w:name w:val="Tabela - mreža1"/>
    <w:basedOn w:val="Navadnatabela"/>
    <w:next w:val="Tabelamrea"/>
    <w:rsid w:val="00AC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semiHidden/>
    <w:rsid w:val="009B2AB7"/>
    <w:rPr>
      <w:rFonts w:ascii="Arial" w:hAnsi="Arial"/>
      <w:position w:val="6"/>
      <w:sz w:val="16"/>
    </w:rPr>
  </w:style>
  <w:style w:type="paragraph" w:styleId="Sprotnaopomba-besedilo">
    <w:name w:val="footnote text"/>
    <w:basedOn w:val="Navaden"/>
    <w:link w:val="Sprotnaopomba-besediloZnak"/>
    <w:semiHidden/>
    <w:rsid w:val="009B2AB7"/>
    <w:pPr>
      <w:keepLines/>
      <w:spacing w:after="0" w:line="240" w:lineRule="auto"/>
      <w:ind w:left="284" w:hanging="284"/>
    </w:pPr>
    <w:rPr>
      <w:rFonts w:ascii="Arial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9B2A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6A178-76CD-4CBE-8A30-1CE5BBA9E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3511</CharactersWithSpaces>
  <SharedDoc>false</SharedDoc>
  <HLinks>
    <vt:vector size="54" baseType="variant">
      <vt:variant>
        <vt:i4>6750312</vt:i4>
      </vt:variant>
      <vt:variant>
        <vt:i4>39</vt:i4>
      </vt:variant>
      <vt:variant>
        <vt:i4>0</vt:i4>
      </vt:variant>
      <vt:variant>
        <vt:i4>5</vt:i4>
      </vt:variant>
      <vt:variant>
        <vt:lpwstr>http://www.ajpes.si/prs</vt:lpwstr>
      </vt:variant>
      <vt:variant>
        <vt:lpwstr/>
      </vt:variant>
      <vt:variant>
        <vt:i4>6553645</vt:i4>
      </vt:variant>
      <vt:variant>
        <vt:i4>36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6553645</vt:i4>
      </vt:variant>
      <vt:variant>
        <vt:i4>33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27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  <vt:variant>
        <vt:i4>6553645</vt:i4>
      </vt:variant>
      <vt:variant>
        <vt:i4>24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1966157</vt:i4>
      </vt:variant>
      <vt:variant>
        <vt:i4>15</vt:i4>
      </vt:variant>
      <vt:variant>
        <vt:i4>0</vt:i4>
      </vt:variant>
      <vt:variant>
        <vt:i4>5</vt:i4>
      </vt:variant>
      <vt:variant>
        <vt:lpwstr>http://www.program-podezelja.si/sl/prp-2014-2020/oznacevanje-aktivnosti/</vt:lpwstr>
      </vt:variant>
      <vt:variant>
        <vt:lpwstr/>
      </vt:variant>
      <vt:variant>
        <vt:i4>3539014</vt:i4>
      </vt:variant>
      <vt:variant>
        <vt:i4>3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2018-04-19T05:39:00Z</dcterms:created>
  <dcterms:modified xsi:type="dcterms:W3CDTF">2018-04-19T05:55:00Z</dcterms:modified>
</cp:coreProperties>
</file>