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52D7681E" w:rsidR="009E14B2" w:rsidRPr="00F94CCC" w:rsidRDefault="008D7803" w:rsidP="00C757C2">
      <w:pPr>
        <w:pStyle w:val="Brezrazmikov"/>
        <w:jc w:val="both"/>
        <w:rPr>
          <w:rFonts w:cs="Arial"/>
          <w:strike/>
        </w:rPr>
      </w:pPr>
      <w:commentRangeStart w:id="0"/>
      <w:r w:rsidRPr="00F94CCC">
        <w:rPr>
          <w:rFonts w:cs="Arial"/>
          <w:strike/>
          <w:color w:val="FF0000"/>
          <w:sz w:val="24"/>
        </w:rPr>
        <w:t xml:space="preserve">Hrastnik, </w:t>
      </w:r>
      <w:r w:rsidR="00F90494" w:rsidRPr="00F94CCC">
        <w:rPr>
          <w:rFonts w:cs="Arial"/>
          <w:strike/>
          <w:color w:val="FF0000"/>
          <w:sz w:val="24"/>
        </w:rPr>
        <w:t>21</w:t>
      </w:r>
      <w:r w:rsidRPr="00F94CCC">
        <w:rPr>
          <w:rFonts w:cs="Arial"/>
          <w:strike/>
          <w:color w:val="FF0000"/>
          <w:sz w:val="24"/>
        </w:rPr>
        <w:t xml:space="preserve">. </w:t>
      </w:r>
      <w:r w:rsidR="00981058" w:rsidRPr="00F94CCC">
        <w:rPr>
          <w:rFonts w:cs="Arial"/>
          <w:strike/>
          <w:color w:val="FF0000"/>
          <w:sz w:val="24"/>
        </w:rPr>
        <w:t xml:space="preserve">september </w:t>
      </w:r>
      <w:r w:rsidR="00627007" w:rsidRPr="00F94CCC">
        <w:rPr>
          <w:rFonts w:cs="Arial"/>
          <w:strike/>
          <w:color w:val="FF0000"/>
          <w:sz w:val="24"/>
        </w:rPr>
        <w:t>2016</w:t>
      </w:r>
      <w:r w:rsidR="00082A6D" w:rsidRPr="00F94CCC">
        <w:rPr>
          <w:rFonts w:cs="Arial"/>
          <w:strike/>
          <w:color w:val="FF0000"/>
          <w:sz w:val="24"/>
        </w:rPr>
        <w:t xml:space="preserve">, Verzija </w:t>
      </w:r>
      <w:r w:rsidR="00981058" w:rsidRPr="00F94CCC">
        <w:rPr>
          <w:rFonts w:cs="Arial"/>
          <w:strike/>
          <w:color w:val="FF0000"/>
          <w:sz w:val="24"/>
        </w:rPr>
        <w:t>3</w:t>
      </w:r>
      <w:r w:rsidR="00F94CCC">
        <w:rPr>
          <w:rFonts w:cs="Arial"/>
          <w:strike/>
        </w:rPr>
        <w:t xml:space="preserve"> </w:t>
      </w:r>
      <w:r w:rsidR="00F94CCC" w:rsidRPr="00F94CCC">
        <w:rPr>
          <w:rFonts w:cs="Arial"/>
          <w:color w:val="FF0000"/>
          <w:sz w:val="24"/>
        </w:rPr>
        <w:t>Hra</w:t>
      </w:r>
      <w:r w:rsidR="00CA2C1D">
        <w:rPr>
          <w:rFonts w:cs="Arial"/>
          <w:color w:val="FF0000"/>
          <w:sz w:val="24"/>
        </w:rPr>
        <w:t xml:space="preserve">stnik, </w:t>
      </w:r>
      <w:r w:rsidR="00357E89">
        <w:rPr>
          <w:rFonts w:cs="Arial"/>
          <w:color w:val="FF0000"/>
          <w:sz w:val="24"/>
        </w:rPr>
        <w:t>4.december 2017</w:t>
      </w:r>
      <w:r w:rsidR="00CA2C1D">
        <w:rPr>
          <w:rFonts w:cs="Arial"/>
          <w:color w:val="FF0000"/>
          <w:sz w:val="24"/>
        </w:rPr>
        <w:t>, Verzija 5</w:t>
      </w:r>
      <w:r w:rsidR="00F94CCC" w:rsidRPr="00F94CCC">
        <w:rPr>
          <w:rFonts w:cs="Arial"/>
          <w:strike/>
          <w:color w:val="FF0000"/>
        </w:rPr>
        <w:t xml:space="preserve"> </w:t>
      </w:r>
      <w:commentRangeEnd w:id="0"/>
      <w:r w:rsidR="00F94CCC">
        <w:rPr>
          <w:rStyle w:val="Pripombasklic"/>
          <w:rFonts w:asciiTheme="majorHAnsi" w:eastAsiaTheme="minorHAnsi" w:hAnsiTheme="majorHAnsi" w:cstheme="minorBidi"/>
          <w:lang w:eastAsia="en-US"/>
        </w:rPr>
        <w:commentReference w:id="0"/>
      </w:r>
      <w:r w:rsidR="009E14B2" w:rsidRPr="00F94CCC">
        <w:rPr>
          <w:rFonts w:cs="Arial"/>
          <w:strike/>
        </w:rPr>
        <w:br w:type="page"/>
      </w:r>
    </w:p>
    <w:p w14:paraId="619FA7E8" w14:textId="77777777"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14:paraId="44F94DB1" w14:textId="77777777" w:rsidR="002842AE" w:rsidRPr="002842AE" w:rsidRDefault="002842AE" w:rsidP="002842AE"/>
    <w:p w14:paraId="2B26540C" w14:textId="48872D9E"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1232F5">
          <w:rPr>
            <w:rFonts w:ascii="Arial" w:hAnsi="Arial" w:cs="Arial"/>
            <w:i w:val="0"/>
            <w:noProof/>
            <w:webHidden/>
          </w:rPr>
          <w:t>3</w:t>
        </w:r>
        <w:r w:rsidRPr="00CB7494">
          <w:rPr>
            <w:rFonts w:ascii="Arial" w:hAnsi="Arial" w:cs="Arial"/>
            <w:i w:val="0"/>
            <w:noProof/>
            <w:webHidden/>
          </w:rPr>
          <w:fldChar w:fldCharType="end"/>
        </w:r>
      </w:hyperlink>
    </w:p>
    <w:p w14:paraId="7873148A" w14:textId="5711D36E" w:rsidR="002842AE" w:rsidRPr="00CB7494" w:rsidRDefault="00F05E29">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w:t>
        </w:r>
        <w:r w:rsidR="001B46D3" w:rsidRPr="00CB7494">
          <w:rPr>
            <w:rFonts w:ascii="Arial" w:hAnsi="Arial" w:cs="Arial"/>
            <w:i w:val="0"/>
            <w:noProof/>
            <w:webHidden/>
          </w:rPr>
          <w:fldChar w:fldCharType="end"/>
        </w:r>
      </w:hyperlink>
    </w:p>
    <w:p w14:paraId="71E7FD92" w14:textId="446A7CCC" w:rsidR="002842AE" w:rsidRPr="00CB7494" w:rsidRDefault="00F05E29">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w:t>
        </w:r>
        <w:r w:rsidR="001B46D3" w:rsidRPr="00CB7494">
          <w:rPr>
            <w:rFonts w:ascii="Arial" w:hAnsi="Arial" w:cs="Arial"/>
            <w:i w:val="0"/>
            <w:noProof/>
            <w:webHidden/>
          </w:rPr>
          <w:fldChar w:fldCharType="end"/>
        </w:r>
      </w:hyperlink>
    </w:p>
    <w:p w14:paraId="6BF7CB96" w14:textId="449EBB59" w:rsidR="002842AE" w:rsidRPr="00CB7494" w:rsidRDefault="00F05E29">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33</w:t>
        </w:r>
        <w:r w:rsidR="001B46D3" w:rsidRPr="00CB7494">
          <w:rPr>
            <w:rFonts w:ascii="Arial" w:hAnsi="Arial" w:cs="Arial"/>
            <w:i w:val="0"/>
            <w:noProof/>
            <w:webHidden/>
          </w:rPr>
          <w:fldChar w:fldCharType="end"/>
        </w:r>
      </w:hyperlink>
    </w:p>
    <w:p w14:paraId="1C4A3BF2" w14:textId="6A55C473" w:rsidR="002842AE" w:rsidRPr="00CB7494" w:rsidRDefault="00F05E29">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40</w:t>
        </w:r>
        <w:r w:rsidR="001B46D3" w:rsidRPr="00CB7494">
          <w:rPr>
            <w:rFonts w:ascii="Arial" w:hAnsi="Arial" w:cs="Arial"/>
            <w:i w:val="0"/>
            <w:noProof/>
            <w:webHidden/>
          </w:rPr>
          <w:fldChar w:fldCharType="end"/>
        </w:r>
      </w:hyperlink>
    </w:p>
    <w:p w14:paraId="66EA6F87" w14:textId="7B909226" w:rsidR="002842AE" w:rsidRPr="00CB7494" w:rsidRDefault="00F05E29">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43</w:t>
        </w:r>
        <w:r w:rsidR="001B46D3" w:rsidRPr="00CB7494">
          <w:rPr>
            <w:rFonts w:ascii="Arial" w:hAnsi="Arial" w:cs="Arial"/>
            <w:i w:val="0"/>
            <w:noProof/>
            <w:webHidden/>
          </w:rPr>
          <w:fldChar w:fldCharType="end"/>
        </w:r>
      </w:hyperlink>
    </w:p>
    <w:p w14:paraId="4AC58C39" w14:textId="62D30A07" w:rsidR="002842AE" w:rsidRPr="00CB7494" w:rsidRDefault="00F05E29">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44</w:t>
        </w:r>
        <w:r w:rsidR="001B46D3" w:rsidRPr="00CB7494">
          <w:rPr>
            <w:rFonts w:ascii="Arial" w:hAnsi="Arial" w:cs="Arial"/>
            <w:i w:val="0"/>
            <w:noProof/>
            <w:webHidden/>
          </w:rPr>
          <w:fldChar w:fldCharType="end"/>
        </w:r>
      </w:hyperlink>
    </w:p>
    <w:p w14:paraId="17A13C0E" w14:textId="5D944FED" w:rsidR="002842AE" w:rsidRPr="00CB7494" w:rsidRDefault="00F05E29">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57</w:t>
        </w:r>
        <w:r w:rsidR="001B46D3" w:rsidRPr="00CB7494">
          <w:rPr>
            <w:rFonts w:ascii="Arial" w:hAnsi="Arial" w:cs="Arial"/>
            <w:i w:val="0"/>
            <w:noProof/>
            <w:webHidden/>
          </w:rPr>
          <w:fldChar w:fldCharType="end"/>
        </w:r>
      </w:hyperlink>
    </w:p>
    <w:p w14:paraId="1F89944B" w14:textId="11F3DD42" w:rsidR="002842AE" w:rsidRPr="00CB7494" w:rsidRDefault="00F05E29">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59</w:t>
        </w:r>
        <w:r w:rsidR="001B46D3" w:rsidRPr="00CB7494">
          <w:rPr>
            <w:rFonts w:ascii="Arial" w:hAnsi="Arial" w:cs="Arial"/>
            <w:i w:val="0"/>
            <w:noProof/>
            <w:webHidden/>
          </w:rPr>
          <w:fldChar w:fldCharType="end"/>
        </w:r>
      </w:hyperlink>
    </w:p>
    <w:p w14:paraId="7C0AC55A" w14:textId="560D6964" w:rsidR="002842AE" w:rsidRPr="00CB7494" w:rsidRDefault="00F05E29">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69</w:t>
        </w:r>
        <w:r w:rsidR="001B46D3" w:rsidRPr="00CB7494">
          <w:rPr>
            <w:rFonts w:ascii="Arial" w:hAnsi="Arial" w:cs="Arial"/>
            <w:i w:val="0"/>
            <w:noProof/>
            <w:webHidden/>
          </w:rPr>
          <w:fldChar w:fldCharType="end"/>
        </w:r>
      </w:hyperlink>
    </w:p>
    <w:p w14:paraId="4442122B" w14:textId="6856005F" w:rsidR="002842AE" w:rsidRPr="00CB7494" w:rsidRDefault="00F05E29">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72</w:t>
        </w:r>
        <w:r w:rsidR="001B46D3" w:rsidRPr="00CB7494">
          <w:rPr>
            <w:rFonts w:ascii="Arial" w:hAnsi="Arial" w:cs="Arial"/>
            <w:i w:val="0"/>
            <w:noProof/>
            <w:webHidden/>
          </w:rPr>
          <w:fldChar w:fldCharType="end"/>
        </w:r>
      </w:hyperlink>
    </w:p>
    <w:p w14:paraId="35BFDADB" w14:textId="65BDA9B5" w:rsidR="002842AE" w:rsidRPr="00CB7494" w:rsidRDefault="00F05E29">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76</w:t>
        </w:r>
        <w:r w:rsidR="001B46D3" w:rsidRPr="00CB7494">
          <w:rPr>
            <w:rFonts w:ascii="Arial" w:hAnsi="Arial" w:cs="Arial"/>
            <w:i w:val="0"/>
            <w:noProof/>
            <w:webHidden/>
          </w:rPr>
          <w:fldChar w:fldCharType="end"/>
        </w:r>
      </w:hyperlink>
    </w:p>
    <w:p w14:paraId="1C3BD83B" w14:textId="6772F1B3" w:rsidR="002842AE" w:rsidRPr="00CB7494" w:rsidRDefault="00F05E29">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79</w:t>
        </w:r>
        <w:r w:rsidR="001B46D3" w:rsidRPr="00CB7494">
          <w:rPr>
            <w:rFonts w:ascii="Arial" w:hAnsi="Arial" w:cs="Arial"/>
            <w:i w:val="0"/>
            <w:noProof/>
            <w:webHidden/>
          </w:rPr>
          <w:fldChar w:fldCharType="end"/>
        </w:r>
      </w:hyperlink>
    </w:p>
    <w:p w14:paraId="3EE30CA7" w14:textId="4079C940" w:rsidR="002842AE" w:rsidRPr="00CB7494" w:rsidRDefault="00F05E29">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89</w:t>
        </w:r>
        <w:r w:rsidR="001B46D3" w:rsidRPr="00CB7494">
          <w:rPr>
            <w:rFonts w:ascii="Arial" w:hAnsi="Arial" w:cs="Arial"/>
            <w:i w:val="0"/>
            <w:noProof/>
            <w:webHidden/>
          </w:rPr>
          <w:fldChar w:fldCharType="end"/>
        </w:r>
      </w:hyperlink>
    </w:p>
    <w:p w14:paraId="27692581" w14:textId="488DD02E" w:rsidR="002842AE" w:rsidRPr="00CB7494" w:rsidRDefault="00F05E29">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1232F5">
          <w:rPr>
            <w:rFonts w:ascii="Arial" w:hAnsi="Arial" w:cs="Arial"/>
            <w:i w:val="0"/>
            <w:noProof/>
            <w:webHidden/>
          </w:rPr>
          <w:t>94</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F05E29" w:rsidP="00671338">
            <w:pPr>
              <w:rPr>
                <w:rFonts w:ascii="Arial" w:hAnsi="Arial" w:cs="Arial"/>
                <w:sz w:val="20"/>
                <w:szCs w:val="20"/>
              </w:rPr>
            </w:pPr>
            <w:hyperlink r:id="rId11"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12"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3"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7" w:name="_Toc439242916"/>
      <w:r w:rsidRPr="00551CA3">
        <w:t>Velikost območja LAS</w:t>
      </w:r>
      <w:bookmarkEnd w:id="37"/>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8"/>
    <w:bookmarkEnd w:id="39"/>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40" w:name="_Toc439242917"/>
      <w:r w:rsidRPr="00016556">
        <w:t>Strukturne danosti območja LAS</w:t>
      </w:r>
      <w:bookmarkEnd w:id="40"/>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1" w:name="_Toc439242918"/>
      <w:r w:rsidRPr="00016556">
        <w:t>Stanje infrastrukture in opremljenosti z osnovnimi storitvami</w:t>
      </w:r>
      <w:bookmarkEnd w:id="41"/>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lastRenderedPageBreak/>
        <w:t>Oskrba z energijo</w:t>
      </w:r>
      <w:bookmarkEnd w:id="54"/>
      <w:bookmarkEnd w:id="55"/>
      <w:bookmarkEnd w:id="56"/>
      <w:bookmarkEnd w:id="57"/>
      <w:bookmarkEnd w:id="58"/>
      <w:bookmarkEnd w:id="59"/>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60"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1" w:name="_Toc439242927"/>
      <w:r w:rsidRPr="00551CA3">
        <w:t>Opis stanja okolja</w:t>
      </w:r>
      <w:bookmarkEnd w:id="91"/>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9" w:name="_Toc439242929"/>
      <w:r w:rsidRPr="00016556">
        <w:t>Opis glavnih gospodarskih dejavnosti</w:t>
      </w:r>
      <w:bookmarkEnd w:id="99"/>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100" w:name="_Toc439242930"/>
      <w:r w:rsidRPr="00551CA3">
        <w:t>Stanje na področju gospodarstva</w:t>
      </w:r>
      <w:bookmarkEnd w:id="100"/>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7"/>
      <w:bookmarkEnd w:id="108"/>
      <w:bookmarkEnd w:id="109"/>
      <w:bookmarkEnd w:id="110"/>
      <w:bookmarkEnd w:id="111"/>
      <w:bookmarkEnd w:id="112"/>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lastRenderedPageBreak/>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3" w:name="_Toc439242938"/>
      <w:r w:rsidRPr="00551CA3">
        <w:t>Stopnja brezposelnosti na območju LAS</w:t>
      </w:r>
      <w:bookmarkEnd w:id="153"/>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3" w:name="_Toc439242940"/>
      <w:r w:rsidRPr="00732630">
        <w:t>Število in gostota prebivalstva na obravnavanem območju</w:t>
      </w:r>
      <w:bookmarkEnd w:id="163"/>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4" w:name="_Toc439242941"/>
      <w:r w:rsidRPr="00551CA3">
        <w:t>Gibanje števila prebivalstva na območju LAS v zadnjih desetih letih</w:t>
      </w:r>
      <w:bookmarkEnd w:id="164"/>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5" w:name="_Toc439242942"/>
      <w:r w:rsidRPr="00966270">
        <w:t>Izobrazbena struktura prebivalstva</w:t>
      </w:r>
      <w:bookmarkEnd w:id="165"/>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6" w:name="_Toc439242943"/>
      <w:r w:rsidRPr="00966270">
        <w:t>Stanje na področju izobraževanja in kulture na območju LAS</w:t>
      </w:r>
      <w:bookmarkEnd w:id="166"/>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7" w:name="_Toc439242944"/>
      <w:r w:rsidRPr="00966270">
        <w:t>Opis ranljivih skupin</w:t>
      </w:r>
      <w:bookmarkEnd w:id="167"/>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9"/>
    <w:bookmarkEnd w:id="160"/>
    <w:bookmarkEnd w:id="161"/>
    <w:bookmarkEnd w:id="162"/>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5" w:name="_Toc439242946"/>
      <w:r w:rsidRPr="00966270">
        <w:t>Izkušnje s pripravo SLR v obdobju 2007-2013</w:t>
      </w:r>
      <w:bookmarkEnd w:id="175"/>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7" w:name="_Toc439242948"/>
      <w:r w:rsidRPr="00732630">
        <w:t>Opis uspešno izvedenih projektov</w:t>
      </w:r>
      <w:bookmarkEnd w:id="177"/>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commentRangeStart w:id="207"/>
      <w:r w:rsidR="00B919A4" w:rsidRPr="005248DB">
        <w:rPr>
          <w:rFonts w:cs="Arial"/>
          <w:color w:val="FF0000"/>
          <w:szCs w:val="20"/>
        </w:rPr>
        <w:t xml:space="preserve">šport, kultura, lokalna samooskrba (urbani in ruralni vrtovi, tržnice, lokalne trgovine z lokalno pridelano hrano, predelava lesa in druge oblike predelave primarne proizvodnje). </w:t>
      </w:r>
      <w:commentRangeEnd w:id="207"/>
      <w:r w:rsidR="00B919A4" w:rsidRPr="005248DB">
        <w:rPr>
          <w:rStyle w:val="Pripombasklic"/>
          <w:rFonts w:asciiTheme="majorHAnsi" w:eastAsiaTheme="minorHAnsi" w:hAnsiTheme="majorHAnsi" w:cstheme="minorBidi"/>
          <w:lang w:eastAsia="en-US"/>
        </w:rPr>
        <w:commentReference w:id="207"/>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8" w:name="_Toc438721690"/>
      <w:bookmarkStart w:id="209" w:name="_Toc439105486"/>
      <w:bookmarkStart w:id="210" w:name="_Toc439189500"/>
      <w:bookmarkStart w:id="211" w:name="_Toc439242955"/>
      <w:bookmarkStart w:id="212" w:name="_Toc441742990"/>
      <w:r w:rsidRPr="00313D27">
        <w:rPr>
          <w:sz w:val="20"/>
          <w:szCs w:val="20"/>
        </w:rPr>
        <w:t>Varstvo okolja in ohranjanje narave</w:t>
      </w:r>
      <w:bookmarkEnd w:id="208"/>
      <w:bookmarkEnd w:id="209"/>
      <w:bookmarkEnd w:id="210"/>
      <w:bookmarkEnd w:id="211"/>
      <w:bookmarkEnd w:id="212"/>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commentRangeStart w:id="213"/>
      <w:r w:rsidR="00B919A4" w:rsidRPr="00CE4F5C">
        <w:rPr>
          <w:rFonts w:cs="Arial"/>
          <w:color w:val="FF0000"/>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CA2C1D">
        <w:rPr>
          <w:rFonts w:cs="Arial"/>
          <w:strike/>
          <w:color w:val="FF0000"/>
        </w:rPr>
        <w:t xml:space="preserve"> </w:t>
      </w:r>
    </w:p>
    <w:commentRangeEnd w:id="213"/>
    <w:p w14:paraId="624FE4B5" w14:textId="77777777" w:rsidR="00FD1880" w:rsidRPr="00CA2C1D" w:rsidRDefault="00B919A4" w:rsidP="00FD1880">
      <w:pPr>
        <w:pStyle w:val="Brezrazmikov"/>
        <w:spacing w:line="276" w:lineRule="auto"/>
        <w:jc w:val="both"/>
        <w:rPr>
          <w:rFonts w:cs="Arial"/>
          <w:strike/>
          <w:color w:val="FF0000"/>
          <w:sz w:val="18"/>
          <w:szCs w:val="18"/>
        </w:rPr>
      </w:pPr>
      <w:r w:rsidRPr="00CA2C1D">
        <w:rPr>
          <w:rStyle w:val="Pripombasklic"/>
          <w:rFonts w:asciiTheme="majorHAnsi" w:eastAsiaTheme="minorHAnsi" w:hAnsiTheme="majorHAnsi" w:cstheme="minorBidi"/>
          <w:strike/>
          <w:lang w:eastAsia="en-US"/>
        </w:rPr>
        <w:commentReference w:id="213"/>
      </w: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4" w:name="_Toc438721691"/>
      <w:bookmarkStart w:id="215" w:name="_Toc439105487"/>
      <w:bookmarkStart w:id="216" w:name="_Toc439189501"/>
      <w:bookmarkStart w:id="217" w:name="_Toc439242956"/>
      <w:bookmarkStart w:id="218" w:name="_Toc441742991"/>
      <w:r w:rsidRPr="00313D27">
        <w:rPr>
          <w:sz w:val="20"/>
          <w:szCs w:val="20"/>
        </w:rPr>
        <w:t>Večja vključenost mladih, žensk in drugih ranljivih skupin</w:t>
      </w:r>
      <w:bookmarkEnd w:id="214"/>
      <w:bookmarkEnd w:id="215"/>
      <w:bookmarkEnd w:id="216"/>
      <w:bookmarkEnd w:id="217"/>
      <w:bookmarkEnd w:id="218"/>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9" w:name="_Toc438209239"/>
      <w:bookmarkStart w:id="220" w:name="_Toc438672373"/>
      <w:bookmarkStart w:id="221" w:name="_Toc438721692"/>
      <w:bookmarkStart w:id="222" w:name="_Toc439105488"/>
      <w:bookmarkStart w:id="223" w:name="_Toc439189502"/>
      <w:bookmarkStart w:id="224" w:name="_Toc441742992"/>
      <w:r w:rsidRPr="00313D27">
        <w:t>Opis in način doseganja ter zasledovanja horizontalnih ciljev Evropske</w:t>
      </w:r>
      <w:r w:rsidRPr="00351FBE">
        <w:rPr>
          <w:rFonts w:cs="Arial"/>
        </w:rPr>
        <w:t xml:space="preserve"> unije</w:t>
      </w:r>
      <w:bookmarkEnd w:id="219"/>
      <w:bookmarkEnd w:id="220"/>
      <w:bookmarkEnd w:id="221"/>
      <w:bookmarkEnd w:id="222"/>
      <w:bookmarkEnd w:id="223"/>
      <w:bookmarkEnd w:id="224"/>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5" w:name="_Toc438721693"/>
      <w:bookmarkStart w:id="226" w:name="_Toc439105489"/>
      <w:bookmarkStart w:id="227" w:name="_Toc439189503"/>
      <w:bookmarkStart w:id="228" w:name="_Toc439242958"/>
      <w:bookmarkStart w:id="229" w:name="_Toc441742993"/>
      <w:r w:rsidRPr="00F81728">
        <w:rPr>
          <w:sz w:val="20"/>
          <w:szCs w:val="20"/>
        </w:rPr>
        <w:t>Blaženje podnebnih sprememb in prilagajanje nanje</w:t>
      </w:r>
      <w:bookmarkEnd w:id="225"/>
      <w:bookmarkEnd w:id="226"/>
      <w:bookmarkEnd w:id="227"/>
      <w:bookmarkEnd w:id="228"/>
      <w:bookmarkEnd w:id="229"/>
    </w:p>
    <w:p w14:paraId="4EEB0AC0" w14:textId="77777777" w:rsidR="003240CC" w:rsidRPr="009454D8" w:rsidRDefault="003240CC" w:rsidP="003240CC">
      <w:pPr>
        <w:pStyle w:val="Brezrazmikov"/>
        <w:ind w:left="360"/>
        <w:jc w:val="both"/>
        <w:rPr>
          <w:rFonts w:cs="Arial"/>
          <w:b/>
          <w:sz w:val="18"/>
          <w:szCs w:val="18"/>
        </w:rPr>
      </w:pPr>
    </w:p>
    <w:p w14:paraId="2A084E8E" w14:textId="54BB330A"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B919A4">
        <w:rPr>
          <w:rFonts w:cs="Arial"/>
        </w:rPr>
        <w:t xml:space="preserve"> </w:t>
      </w:r>
      <w:commentRangeStart w:id="230"/>
      <w:r w:rsidR="00B919A4" w:rsidRPr="00CA2C1D">
        <w:rPr>
          <w:rFonts w:cs="Arial"/>
          <w:strike/>
          <w:color w:val="FF0000"/>
        </w:rPr>
        <w:t>oziroma druge alternativne</w:t>
      </w:r>
      <w:r w:rsidR="00B919A4" w:rsidRPr="00B919A4">
        <w:rPr>
          <w:rFonts w:cs="Arial"/>
          <w:color w:val="FF0000"/>
        </w:rPr>
        <w:t xml:space="preserve"> </w:t>
      </w:r>
      <w:r w:rsidR="00B919A4" w:rsidRPr="00CA2C1D">
        <w:rPr>
          <w:rFonts w:cs="Arial"/>
          <w:strike/>
          <w:color w:val="FF0000"/>
        </w:rPr>
        <w:t>oblike uporabe energije</w:t>
      </w:r>
      <w:r w:rsidRPr="00B919A4">
        <w:rPr>
          <w:rFonts w:cs="Arial"/>
          <w:color w:val="FF0000"/>
        </w:rPr>
        <w:t>)</w:t>
      </w:r>
      <w:r w:rsidR="007D3497" w:rsidRPr="00B919A4">
        <w:rPr>
          <w:rFonts w:cs="Arial"/>
          <w:color w:val="FF0000"/>
        </w:rPr>
        <w:t>,</w:t>
      </w:r>
      <w:commentRangeEnd w:id="230"/>
      <w:r w:rsidR="00B919A4">
        <w:rPr>
          <w:rStyle w:val="Pripombasklic"/>
          <w:rFonts w:asciiTheme="majorHAnsi" w:eastAsiaTheme="minorHAnsi" w:hAnsiTheme="majorHAnsi" w:cstheme="minorBidi"/>
          <w:lang w:eastAsia="en-US"/>
        </w:rPr>
        <w:commentReference w:id="230"/>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B919A4" w:rsidRPr="00B919A4">
        <w:rPr>
          <w:rFonts w:cs="Arial"/>
          <w:color w:val="FF0000"/>
        </w:rPr>
        <w:t>(</w:t>
      </w:r>
      <w:commentRangeStart w:id="231"/>
      <w:r w:rsidR="00B919A4" w:rsidRPr="00CA2C1D">
        <w:rPr>
          <w:rFonts w:cs="Arial"/>
          <w:strike/>
          <w:color w:val="FF0000"/>
          <w:u w:val="single"/>
        </w:rPr>
        <w:t>tržnice, urbani in ruralni vrtovi, zadruge, lokalne trgovine z lokalno pridelano hrani, kmetije-javni zavodi).</w:t>
      </w:r>
      <w:r w:rsidR="007D3497" w:rsidRPr="00CA2C1D">
        <w:rPr>
          <w:rFonts w:cs="Arial"/>
          <w:strike/>
          <w:color w:val="FF0000"/>
          <w:u w:val="single"/>
        </w:rPr>
        <w:t>.</w:t>
      </w:r>
      <w:commentRangeEnd w:id="231"/>
      <w:r w:rsidR="00B919A4" w:rsidRPr="00CA2C1D">
        <w:rPr>
          <w:rStyle w:val="Pripombasklic"/>
          <w:rFonts w:asciiTheme="majorHAnsi" w:eastAsiaTheme="minorHAnsi" w:hAnsiTheme="majorHAnsi" w:cstheme="minorBidi"/>
          <w:strike/>
          <w:color w:val="FF0000"/>
          <w:u w:val="single"/>
          <w:lang w:eastAsia="en-US"/>
        </w:rPr>
        <w:commentReference w:id="231"/>
      </w:r>
      <w:r w:rsidR="00CE4F5C">
        <w:rPr>
          <w:rFonts w:cs="Arial"/>
          <w:strike/>
          <w:color w:val="FF0000"/>
          <w:u w:val="single"/>
        </w:rPr>
        <w:t xml:space="preserve"> </w:t>
      </w:r>
      <w:r w:rsidR="00CE4F5C" w:rsidRPr="00CE4F5C">
        <w:rPr>
          <w:rFonts w:cs="Arial"/>
          <w:color w:val="FF0000"/>
          <w:u w:val="single"/>
        </w:rPr>
        <w:t xml:space="preserve">ter druge aktivnosti za povečanje </w:t>
      </w:r>
      <w:r w:rsidR="002F69CB">
        <w:rPr>
          <w:rFonts w:cs="Arial"/>
          <w:color w:val="FF0000"/>
          <w:u w:val="single"/>
        </w:rPr>
        <w:t xml:space="preserve">proizvodnje, </w:t>
      </w:r>
      <w:r w:rsidR="00CE4F5C" w:rsidRPr="00CE4F5C">
        <w:rPr>
          <w:rFonts w:cs="Arial"/>
          <w:color w:val="FF0000"/>
          <w:u w:val="single"/>
        </w:rPr>
        <w:t>trženja in promocije lokalno pridelane hrane</w:t>
      </w:r>
      <w:r w:rsidR="00CE4F5C">
        <w:rPr>
          <w:rFonts w:cs="Arial"/>
          <w:strike/>
          <w:color w:val="FF0000"/>
          <w:u w:val="single"/>
        </w:rPr>
        <w:t xml:space="preserve">. </w:t>
      </w:r>
    </w:p>
    <w:p w14:paraId="1BBA5928" w14:textId="77777777" w:rsidR="003240CC" w:rsidRPr="009454D8" w:rsidRDefault="003240CC"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32" w:name="_Toc438721694"/>
      <w:bookmarkStart w:id="233" w:name="_Toc439105490"/>
      <w:bookmarkStart w:id="234" w:name="_Toc439189504"/>
      <w:bookmarkStart w:id="235" w:name="_Toc439242959"/>
      <w:bookmarkStart w:id="236" w:name="_Toc441742994"/>
      <w:r w:rsidRPr="00F81728">
        <w:rPr>
          <w:sz w:val="20"/>
          <w:szCs w:val="20"/>
        </w:rPr>
        <w:t>Okolje</w:t>
      </w:r>
      <w:bookmarkEnd w:id="232"/>
      <w:bookmarkEnd w:id="233"/>
      <w:bookmarkEnd w:id="234"/>
      <w:bookmarkEnd w:id="235"/>
      <w:bookmarkEnd w:id="236"/>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commentRangeStart w:id="237"/>
      <w:r w:rsidR="00B919A4" w:rsidRPr="00CE4F5C">
        <w:rPr>
          <w:rFonts w:cs="Arial"/>
          <w:color w:val="FF0000"/>
        </w:rPr>
        <w:t xml:space="preserve">Podpirale se bodo tudi operacije, ki bodo prispevale k oživitvi in aktiviranju degradiranih in zapuščenih območij (izboljšanje stanja okolja in kakovosti bivanja). </w:t>
      </w:r>
      <w:commentRangeEnd w:id="237"/>
      <w:r w:rsidR="00B919A4" w:rsidRPr="00CE4F5C">
        <w:rPr>
          <w:rStyle w:val="Pripombasklic"/>
          <w:rFonts w:asciiTheme="majorHAnsi" w:eastAsiaTheme="minorHAnsi" w:hAnsiTheme="majorHAnsi" w:cstheme="minorBidi"/>
          <w:lang w:eastAsia="en-US"/>
        </w:rPr>
        <w:commentReference w:id="237"/>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8" w:name="_Toc438721695"/>
      <w:bookmarkStart w:id="239" w:name="_Toc439105491"/>
      <w:bookmarkStart w:id="240" w:name="_Toc439189505"/>
      <w:bookmarkStart w:id="241" w:name="_Toc439242960"/>
      <w:bookmarkStart w:id="242" w:name="_Toc441742995"/>
      <w:r w:rsidRPr="00F81728">
        <w:rPr>
          <w:sz w:val="20"/>
          <w:szCs w:val="20"/>
        </w:rPr>
        <w:t>Inovacije</w:t>
      </w:r>
      <w:bookmarkEnd w:id="238"/>
      <w:bookmarkEnd w:id="239"/>
      <w:bookmarkEnd w:id="240"/>
      <w:bookmarkEnd w:id="241"/>
      <w:bookmarkEnd w:id="242"/>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2F69CB" w:rsidRDefault="009A47F3" w:rsidP="009454D8">
      <w:pPr>
        <w:pStyle w:val="Brezrazmikov"/>
        <w:spacing w:line="276" w:lineRule="auto"/>
        <w:jc w:val="both"/>
        <w:rPr>
          <w:rFonts w:cs="Arial"/>
          <w:color w:val="FF0000"/>
        </w:rPr>
      </w:pPr>
      <w:commentRangeStart w:id="243"/>
      <w:r w:rsidRPr="002F69CB">
        <w:rPr>
          <w:rFonts w:cs="Arial"/>
          <w:color w:val="FF0000"/>
        </w:rPr>
        <w:t>Podpirajo se tudi delne inovacije in izboljšave. To pomeni, da vsebina ni nova, vendar ima pomemben prispevek na območju LAS:</w:t>
      </w:r>
    </w:p>
    <w:p w14:paraId="322A4737" w14:textId="77777777" w:rsidR="009A47F3" w:rsidRPr="002F69CB" w:rsidRDefault="009A47F3" w:rsidP="009A47F3">
      <w:pPr>
        <w:pStyle w:val="Brezrazmikov"/>
        <w:numPr>
          <w:ilvl w:val="0"/>
          <w:numId w:val="39"/>
        </w:numPr>
        <w:spacing w:line="276" w:lineRule="auto"/>
        <w:jc w:val="both"/>
        <w:rPr>
          <w:rFonts w:cs="Arial"/>
          <w:color w:val="FF0000"/>
        </w:rPr>
      </w:pPr>
      <w:r w:rsidRPr="002F69CB">
        <w:rPr>
          <w:rFonts w:cs="Arial"/>
          <w:color w:val="FF0000"/>
        </w:rPr>
        <w:t>je novost na območju LAS (se ni nikoli izvajala na tem območju),</w:t>
      </w:r>
    </w:p>
    <w:p w14:paraId="1AFAC8AC" w14:textId="77777777" w:rsidR="009A47F3" w:rsidRPr="002F69CB" w:rsidRDefault="009A47F3" w:rsidP="009A47F3">
      <w:pPr>
        <w:pStyle w:val="Brezrazmikov"/>
        <w:numPr>
          <w:ilvl w:val="0"/>
          <w:numId w:val="39"/>
        </w:numPr>
        <w:spacing w:line="276" w:lineRule="auto"/>
        <w:jc w:val="both"/>
        <w:rPr>
          <w:rFonts w:cs="Arial"/>
          <w:color w:val="FF0000"/>
        </w:rPr>
      </w:pPr>
      <w:r w:rsidRPr="002F69CB">
        <w:rPr>
          <w:rFonts w:cs="Arial"/>
          <w:color w:val="FF0000"/>
        </w:rPr>
        <w:t>pomenijo ponovni zagon aktivnosti na degradiranih in zapuščenih prostorih in zemljiščih (ponovna oživitev zemljišč in poslovnih prostorov),</w:t>
      </w:r>
    </w:p>
    <w:p w14:paraId="21F13119" w14:textId="77777777" w:rsidR="009A47F3" w:rsidRPr="002F69CB" w:rsidRDefault="009A47F3" w:rsidP="009A47F3">
      <w:pPr>
        <w:pStyle w:val="Brezrazmikov"/>
        <w:numPr>
          <w:ilvl w:val="0"/>
          <w:numId w:val="39"/>
        </w:numPr>
        <w:spacing w:line="276" w:lineRule="auto"/>
        <w:jc w:val="both"/>
        <w:rPr>
          <w:rFonts w:cs="Arial"/>
          <w:color w:val="FF0000"/>
        </w:rPr>
      </w:pPr>
      <w:r w:rsidRPr="002F69CB">
        <w:rPr>
          <w:rFonts w:cs="Arial"/>
          <w:color w:val="FF0000"/>
        </w:rPr>
        <w:t>aktivnosti se izvajajo na drugačen način ali vključuje nove ciljne skupine ali nadgrajuje že poznane rešitve in pristope,</w:t>
      </w:r>
    </w:p>
    <w:p w14:paraId="3CF551EA" w14:textId="77777777" w:rsidR="009A47F3" w:rsidRPr="002F69CB" w:rsidRDefault="009A47F3" w:rsidP="009A47F3">
      <w:pPr>
        <w:pStyle w:val="Brezrazmikov"/>
        <w:numPr>
          <w:ilvl w:val="0"/>
          <w:numId w:val="39"/>
        </w:numPr>
        <w:spacing w:line="276" w:lineRule="auto"/>
        <w:jc w:val="both"/>
        <w:rPr>
          <w:rFonts w:cs="Arial"/>
          <w:color w:val="FF0000"/>
        </w:rPr>
      </w:pPr>
      <w:r w:rsidRPr="002F69CB">
        <w:rPr>
          <w:rFonts w:cs="Arial"/>
          <w:color w:val="FF0000"/>
        </w:rPr>
        <w:t>ni novost, prispeva pa k boljši kakovosti obstoječega stanja ali uporablja učinkovite pristope oz. rešitve v primerjavi z obstoječim stanjem.</w:t>
      </w:r>
      <w:commentRangeEnd w:id="243"/>
      <w:r w:rsidRPr="002F69CB">
        <w:rPr>
          <w:rStyle w:val="Pripombasklic"/>
          <w:rFonts w:asciiTheme="majorHAnsi" w:eastAsiaTheme="minorHAnsi" w:hAnsiTheme="majorHAnsi" w:cstheme="minorBidi"/>
          <w:lang w:eastAsia="en-US"/>
        </w:rPr>
        <w:commentReference w:id="243"/>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44" w:name="_Toc441742996"/>
      <w:r w:rsidRPr="00F93A93">
        <w:rPr>
          <w:rFonts w:eastAsia="Times New Roman"/>
          <w:sz w:val="20"/>
          <w:szCs w:val="20"/>
        </w:rPr>
        <w:t>Enake možnosti in nediskriminacija</w:t>
      </w:r>
      <w:bookmarkEnd w:id="244"/>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45" w:name="_Toc438113209"/>
      <w:bookmarkStart w:id="246" w:name="_Toc438466553"/>
      <w:bookmarkStart w:id="247" w:name="_Toc438672374"/>
      <w:bookmarkStart w:id="248" w:name="_Toc438721696"/>
      <w:bookmarkStart w:id="249" w:name="_Toc439105492"/>
      <w:bookmarkStart w:id="250" w:name="_Toc439189506"/>
      <w:bookmarkStart w:id="251" w:name="_Toc441742997"/>
      <w:bookmarkEnd w:id="196"/>
      <w:r w:rsidRPr="00014BE0">
        <w:rPr>
          <w:rFonts w:cs="Arial"/>
        </w:rPr>
        <w:t>Opis SLR in njenih ciljev vključno z določitvijo mejnikov in ciljnih vrednosti kazalnikov</w:t>
      </w:r>
      <w:bookmarkEnd w:id="245"/>
      <w:bookmarkEnd w:id="246"/>
      <w:bookmarkEnd w:id="247"/>
      <w:bookmarkEnd w:id="248"/>
      <w:bookmarkEnd w:id="249"/>
      <w:bookmarkEnd w:id="250"/>
      <w:bookmarkEnd w:id="251"/>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52" w:name="_Toc438721697"/>
      <w:bookmarkStart w:id="253" w:name="_Toc439105493"/>
      <w:bookmarkStart w:id="254" w:name="_Toc439189507"/>
      <w:bookmarkStart w:id="255" w:name="_Toc439242962"/>
      <w:bookmarkStart w:id="256" w:name="_Toc441742998"/>
      <w:r w:rsidRPr="005E1264">
        <w:rPr>
          <w:sz w:val="20"/>
          <w:szCs w:val="20"/>
        </w:rPr>
        <w:t>Razvojna vizija območja LAS</w:t>
      </w:r>
      <w:bookmarkEnd w:id="252"/>
      <w:bookmarkEnd w:id="253"/>
      <w:bookmarkEnd w:id="254"/>
      <w:bookmarkEnd w:id="255"/>
      <w:bookmarkEnd w:id="256"/>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7" w:name="_Toc438721698"/>
      <w:bookmarkStart w:id="258" w:name="_Toc439105494"/>
      <w:bookmarkStart w:id="259" w:name="_Toc439189508"/>
      <w:bookmarkStart w:id="260" w:name="_Toc439242963"/>
      <w:bookmarkStart w:id="261" w:name="_Toc441742999"/>
      <w:r w:rsidRPr="00F81728">
        <w:rPr>
          <w:sz w:val="20"/>
          <w:szCs w:val="20"/>
        </w:rPr>
        <w:lastRenderedPageBreak/>
        <w:t>Razvojni cilji območja LAS</w:t>
      </w:r>
      <w:bookmarkEnd w:id="257"/>
      <w:bookmarkEnd w:id="258"/>
      <w:bookmarkEnd w:id="259"/>
      <w:bookmarkEnd w:id="260"/>
      <w:bookmarkEnd w:id="261"/>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commentRangeStart w:id="262"/>
      <w:r w:rsidR="00C85EA7" w:rsidRPr="00807B21">
        <w:rPr>
          <w:rFonts w:cs="Arial"/>
          <w:color w:val="FF0000"/>
          <w:szCs w:val="20"/>
        </w:rPr>
        <w:t xml:space="preserve">šport, kultura, lokalna samooskrba (urbani in ruralni vrtovi, tržnice, lokalne trgovine z lokalno pridelano hrano, predelava lesa in druge oblike predelave primarne proizvodnje). </w:t>
      </w:r>
      <w:commentRangeEnd w:id="262"/>
      <w:r w:rsidR="00C85EA7" w:rsidRPr="00807B21">
        <w:rPr>
          <w:rStyle w:val="Pripombasklic"/>
          <w:rFonts w:asciiTheme="majorHAnsi" w:eastAsiaTheme="minorHAnsi" w:hAnsiTheme="majorHAnsi" w:cstheme="minorBidi"/>
          <w:lang w:eastAsia="en-US"/>
        </w:rPr>
        <w:commentReference w:id="262"/>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commentRangeStart w:id="263"/>
      <w:r w:rsidRPr="002B6228">
        <w:rPr>
          <w:rFonts w:cs="Arial"/>
          <w:color w:val="FF0000"/>
        </w:rPr>
        <w:t xml:space="preserve"> </w:t>
      </w:r>
      <w:r w:rsidR="00C85EA7" w:rsidRPr="00807B21">
        <w:rPr>
          <w:rFonts w:cs="Arial"/>
          <w:color w:val="FF0000"/>
        </w:rPr>
        <w:t xml:space="preserve">Podpirale se bodo tudi naložbe, ki ohranjajo stanje okolja z izboljšanjem obstoječega stanja okolje ter nimajo negativnega </w:t>
      </w:r>
      <w:r w:rsidR="002B6228" w:rsidRPr="00807B21">
        <w:rPr>
          <w:rFonts w:cs="Arial"/>
          <w:color w:val="FF0000"/>
        </w:rPr>
        <w:t xml:space="preserve">vpliva na okolje. </w:t>
      </w:r>
      <w:commentRangeEnd w:id="263"/>
      <w:r w:rsidR="002B6228" w:rsidRPr="00807B21">
        <w:rPr>
          <w:rStyle w:val="Pripombasklic"/>
          <w:rFonts w:asciiTheme="majorHAnsi" w:eastAsiaTheme="minorHAnsi" w:hAnsiTheme="majorHAnsi" w:cstheme="minorBidi"/>
          <w:lang w:eastAsia="en-US"/>
        </w:rPr>
        <w:commentReference w:id="263"/>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527F9B3"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commentRangeStart w:id="264"/>
      <w:r w:rsidRPr="003822B1">
        <w:rPr>
          <w:rFonts w:cs="Arial"/>
          <w:strike/>
          <w:color w:val="FF0000"/>
        </w:rPr>
        <w:t>6</w:t>
      </w:r>
      <w:r w:rsidR="00297AA6" w:rsidRPr="003822B1">
        <w:rPr>
          <w:rFonts w:cs="Arial"/>
          <w:strike/>
          <w:color w:val="FF0000"/>
        </w:rPr>
        <w:t>4</w:t>
      </w:r>
      <w:r w:rsidR="00335AED" w:rsidRPr="003822B1">
        <w:rPr>
          <w:rFonts w:cs="Arial"/>
          <w:strike/>
          <w:color w:val="FF0000"/>
        </w:rPr>
        <w:t>.</w:t>
      </w:r>
      <w:r w:rsidRPr="003822B1">
        <w:rPr>
          <w:rFonts w:cs="Arial"/>
          <w:strike/>
          <w:color w:val="FF0000"/>
        </w:rPr>
        <w:t>000 evrov</w:t>
      </w:r>
      <w:r w:rsidR="002B6228" w:rsidRPr="003822B1">
        <w:rPr>
          <w:rFonts w:cs="Arial"/>
        </w:rPr>
        <w:t>.</w:t>
      </w:r>
      <w:r w:rsidR="003822B1">
        <w:rPr>
          <w:rFonts w:cs="Arial"/>
        </w:rPr>
        <w:t xml:space="preserve"> </w:t>
      </w:r>
      <w:r w:rsidR="003822B1" w:rsidRPr="003822B1">
        <w:rPr>
          <w:rFonts w:cs="Arial"/>
          <w:color w:val="FF0000"/>
        </w:rPr>
        <w:t>34.000 evrov</w:t>
      </w:r>
      <w:r w:rsidR="002B6228" w:rsidRPr="003822B1">
        <w:rPr>
          <w:rFonts w:cs="Arial"/>
          <w:color w:val="FF0000"/>
        </w:rPr>
        <w:t xml:space="preserve"> </w:t>
      </w:r>
      <w:commentRangeEnd w:id="264"/>
      <w:r w:rsidR="003822B1">
        <w:rPr>
          <w:rStyle w:val="Pripombasklic"/>
          <w:rFonts w:asciiTheme="majorHAnsi" w:eastAsiaTheme="minorHAnsi" w:hAnsiTheme="majorHAnsi" w:cstheme="minorBidi"/>
          <w:lang w:eastAsia="en-US"/>
        </w:rPr>
        <w:commentReference w:id="264"/>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12E33344"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commentRangeStart w:id="265"/>
      <w:r w:rsidR="001C4E78" w:rsidRPr="00980EC8">
        <w:rPr>
          <w:rFonts w:cs="Arial"/>
          <w:strike/>
          <w:color w:val="FF0000"/>
        </w:rPr>
        <w:t>646.771,97</w:t>
      </w:r>
      <w:r w:rsidR="00DF1CCC" w:rsidRPr="00980EC8">
        <w:rPr>
          <w:rFonts w:cs="Arial"/>
          <w:color w:val="FF0000"/>
        </w:rPr>
        <w:t xml:space="preserve"> </w:t>
      </w:r>
      <w:r w:rsidR="00980EC8" w:rsidRPr="00980EC8">
        <w:rPr>
          <w:rFonts w:cs="Arial"/>
          <w:color w:val="FF0000"/>
        </w:rPr>
        <w:t xml:space="preserve">344.385,98 </w:t>
      </w:r>
      <w:commentRangeEnd w:id="265"/>
      <w:r w:rsidR="00980EC8">
        <w:rPr>
          <w:rStyle w:val="Pripombasklic"/>
          <w:rFonts w:asciiTheme="majorHAnsi" w:eastAsiaTheme="minorHAnsi" w:hAnsiTheme="majorHAnsi" w:cstheme="minorBidi"/>
          <w:lang w:eastAsia="en-US"/>
        </w:rPr>
        <w:commentReference w:id="265"/>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commentRangeStart w:id="266"/>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commentRangeEnd w:id="266"/>
      <w:r w:rsidR="00133E11">
        <w:rPr>
          <w:rStyle w:val="Pripombasklic"/>
          <w:rFonts w:asciiTheme="majorHAnsi" w:eastAsiaTheme="minorHAnsi" w:hAnsiTheme="majorHAnsi" w:cstheme="minorBidi"/>
          <w:lang w:eastAsia="en-US"/>
        </w:rPr>
        <w:commentReference w:id="266"/>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commentRangeStart w:id="267"/>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commentRangeEnd w:id="267"/>
            <w:r w:rsidR="00246097">
              <w:rPr>
                <w:rStyle w:val="Pripombasklic"/>
              </w:rPr>
              <w:commentReference w:id="267"/>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D445EA6" w14:textId="77777777" w:rsidR="00DF1CCC" w:rsidRDefault="00DF1CCC"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14</w:t>
            </w:r>
            <w:r w:rsidR="00700ECA" w:rsidRPr="00DE2562">
              <w:rPr>
                <w:rFonts w:ascii="Arial" w:hAnsi="Arial" w:cs="Arial"/>
                <w:strike/>
                <w:color w:val="FF0000"/>
                <w:sz w:val="18"/>
                <w:szCs w:val="18"/>
              </w:rPr>
              <w:t>2</w:t>
            </w:r>
            <w:r w:rsidRPr="00DE2562">
              <w:rPr>
                <w:rFonts w:ascii="Arial" w:hAnsi="Arial" w:cs="Arial"/>
                <w:strike/>
                <w:color w:val="FF0000"/>
                <w:sz w:val="18"/>
                <w:szCs w:val="18"/>
              </w:rPr>
              <w:t>.7</w:t>
            </w:r>
            <w:r w:rsidR="00700ECA" w:rsidRPr="00DE2562">
              <w:rPr>
                <w:rFonts w:ascii="Arial" w:hAnsi="Arial" w:cs="Arial"/>
                <w:strike/>
                <w:color w:val="FF0000"/>
                <w:sz w:val="18"/>
                <w:szCs w:val="18"/>
              </w:rPr>
              <w:t>71,97</w:t>
            </w:r>
          </w:p>
          <w:p w14:paraId="53951DBD" w14:textId="7DF1A3DD"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 xml:space="preserve">71.385,98 </w:t>
            </w:r>
          </w:p>
        </w:tc>
        <w:tc>
          <w:tcPr>
            <w:tcW w:w="1842" w:type="dxa"/>
            <w:tcBorders>
              <w:top w:val="single" w:sz="4" w:space="0" w:color="auto"/>
            </w:tcBorders>
            <w:shd w:val="clear" w:color="auto" w:fill="auto"/>
            <w:vAlign w:val="center"/>
          </w:tcPr>
          <w:p w14:paraId="1AA2C1B7" w14:textId="1032CD27" w:rsidR="00DF1CCC" w:rsidRPr="0049521B" w:rsidRDefault="00700ECA" w:rsidP="006F0C67">
            <w:pPr>
              <w:spacing w:after="0"/>
              <w:jc w:val="center"/>
              <w:rPr>
                <w:rFonts w:ascii="Arial" w:hAnsi="Arial" w:cs="Arial"/>
                <w:color w:val="000000"/>
                <w:sz w:val="18"/>
                <w:szCs w:val="18"/>
              </w:rPr>
            </w:pPr>
            <w:r w:rsidRPr="0049521B">
              <w:rPr>
                <w:rFonts w:ascii="Arial" w:hAnsi="Arial" w:cs="Arial"/>
                <w:sz w:val="18"/>
                <w:szCs w:val="18"/>
              </w:rPr>
              <w:t>399.102,81</w:t>
            </w:r>
            <w:r w:rsidR="002321C1" w:rsidRPr="0049521B">
              <w:rPr>
                <w:rFonts w:ascii="Arial" w:hAnsi="Arial" w:cs="Arial"/>
                <w:sz w:val="18"/>
                <w:szCs w:val="18"/>
              </w:rPr>
              <w:t xml:space="preserve"> </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04C234E9" w14:textId="77777777" w:rsidR="00700ECA" w:rsidRDefault="00700ECA"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76.800,00</w:t>
            </w:r>
          </w:p>
          <w:p w14:paraId="7E9A1D57" w14:textId="3F1A37BC"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50.000,00</w:t>
            </w:r>
          </w:p>
        </w:tc>
        <w:tc>
          <w:tcPr>
            <w:tcW w:w="1842" w:type="dxa"/>
            <w:shd w:val="clear" w:color="auto" w:fill="auto"/>
            <w:vAlign w:val="center"/>
          </w:tcPr>
          <w:p w14:paraId="2A539F67"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125.000,00</w:t>
            </w:r>
          </w:p>
          <w:p w14:paraId="7964A1C1" w14:textId="72DCE4CE" w:rsidR="0034791D" w:rsidRPr="0034791D" w:rsidRDefault="0034791D" w:rsidP="00700ECA">
            <w:pPr>
              <w:spacing w:after="0"/>
              <w:jc w:val="center"/>
              <w:rPr>
                <w:rFonts w:ascii="Arial" w:hAnsi="Arial" w:cs="Arial"/>
                <w:color w:val="000000"/>
                <w:sz w:val="18"/>
                <w:szCs w:val="18"/>
              </w:rPr>
            </w:pP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0E07A33C" w14:textId="77777777" w:rsidR="00700ECA" w:rsidRDefault="00700ECA"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38.400,00</w:t>
            </w:r>
          </w:p>
          <w:p w14:paraId="39722B01" w14:textId="4D5CD28E"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20.000,00</w:t>
            </w:r>
          </w:p>
        </w:tc>
        <w:tc>
          <w:tcPr>
            <w:tcW w:w="1842" w:type="dxa"/>
            <w:shd w:val="clear" w:color="auto" w:fill="auto"/>
            <w:vAlign w:val="center"/>
          </w:tcPr>
          <w:p w14:paraId="6894B9FB"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65.000,00</w:t>
            </w:r>
          </w:p>
          <w:p w14:paraId="6BE899CE" w14:textId="16FFE2B0" w:rsidR="002321C1" w:rsidRPr="002321C1" w:rsidRDefault="002321C1" w:rsidP="00700ECA">
            <w:pPr>
              <w:spacing w:after="0"/>
              <w:jc w:val="center"/>
              <w:rPr>
                <w:rFonts w:ascii="Arial" w:hAnsi="Arial" w:cs="Arial"/>
                <w:color w:val="000000"/>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646CF156" w14:textId="77777777" w:rsidR="00DF1CCC" w:rsidRDefault="00DF1CCC" w:rsidP="00DF1CCC">
            <w:pPr>
              <w:spacing w:after="0"/>
              <w:jc w:val="center"/>
              <w:rPr>
                <w:rFonts w:ascii="Arial" w:hAnsi="Arial" w:cs="Arial"/>
                <w:strike/>
                <w:color w:val="FF0000"/>
                <w:sz w:val="18"/>
                <w:szCs w:val="18"/>
              </w:rPr>
            </w:pPr>
            <w:r w:rsidRPr="00DE2562">
              <w:rPr>
                <w:rFonts w:ascii="Arial" w:hAnsi="Arial" w:cs="Arial"/>
                <w:strike/>
                <w:color w:val="FF0000"/>
                <w:sz w:val="18"/>
                <w:szCs w:val="18"/>
              </w:rPr>
              <w:t>7</w:t>
            </w:r>
            <w:r w:rsidR="00700ECA" w:rsidRPr="00DE2562">
              <w:rPr>
                <w:rFonts w:ascii="Arial" w:hAnsi="Arial" w:cs="Arial"/>
                <w:strike/>
                <w:color w:val="FF0000"/>
                <w:sz w:val="18"/>
                <w:szCs w:val="18"/>
              </w:rPr>
              <w:t>2</w:t>
            </w:r>
            <w:r w:rsidRPr="00DE2562">
              <w:rPr>
                <w:rFonts w:ascii="Arial" w:hAnsi="Arial" w:cs="Arial"/>
                <w:strike/>
                <w:color w:val="FF0000"/>
                <w:sz w:val="18"/>
                <w:szCs w:val="18"/>
              </w:rPr>
              <w:t>.000</w:t>
            </w:r>
            <w:r w:rsidR="00700ECA" w:rsidRPr="00DE2562">
              <w:rPr>
                <w:rFonts w:ascii="Arial" w:hAnsi="Arial" w:cs="Arial"/>
                <w:strike/>
                <w:color w:val="FF0000"/>
                <w:sz w:val="18"/>
                <w:szCs w:val="18"/>
              </w:rPr>
              <w:t>,00</w:t>
            </w:r>
          </w:p>
          <w:p w14:paraId="311C755E" w14:textId="3A1A8993" w:rsidR="00DE2562" w:rsidRPr="00246097" w:rsidRDefault="00246097" w:rsidP="00DF1CCC">
            <w:pPr>
              <w:spacing w:after="0"/>
              <w:jc w:val="center"/>
              <w:rPr>
                <w:rFonts w:ascii="Arial" w:hAnsi="Arial" w:cs="Arial"/>
                <w:sz w:val="18"/>
                <w:szCs w:val="18"/>
              </w:rPr>
            </w:pPr>
            <w:r>
              <w:rPr>
                <w:rFonts w:ascii="Arial" w:hAnsi="Arial" w:cs="Arial"/>
                <w:color w:val="FF0000"/>
                <w:sz w:val="18"/>
                <w:szCs w:val="18"/>
              </w:rPr>
              <w:t>55</w:t>
            </w:r>
            <w:r w:rsidRPr="00246097">
              <w:rPr>
                <w:rFonts w:ascii="Arial" w:hAnsi="Arial" w:cs="Arial"/>
                <w:color w:val="FF0000"/>
                <w:sz w:val="18"/>
                <w:szCs w:val="18"/>
              </w:rPr>
              <w:t>.000,00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7777777" w:rsidR="00700ECA" w:rsidRPr="00246097" w:rsidRDefault="00246097" w:rsidP="00246097">
            <w:pPr>
              <w:spacing w:after="0"/>
              <w:rPr>
                <w:rFonts w:ascii="Arial" w:hAnsi="Arial" w:cs="Arial"/>
                <w:strike/>
                <w:sz w:val="18"/>
                <w:szCs w:val="18"/>
              </w:rPr>
            </w:pPr>
            <w:r>
              <w:rPr>
                <w:rFonts w:ascii="Arial" w:hAnsi="Arial" w:cs="Arial"/>
                <w:sz w:val="18"/>
                <w:szCs w:val="18"/>
              </w:rPr>
              <w:t xml:space="preserve">            </w:t>
            </w:r>
            <w:r w:rsidR="00700ECA" w:rsidRPr="00246097">
              <w:rPr>
                <w:rFonts w:ascii="Arial" w:hAnsi="Arial" w:cs="Arial"/>
                <w:strike/>
                <w:color w:val="FF0000"/>
                <w:sz w:val="18"/>
                <w:szCs w:val="18"/>
              </w:rPr>
              <w:t>91.200,00</w:t>
            </w:r>
          </w:p>
          <w:p w14:paraId="4FC4C8AF" w14:textId="36398E6A" w:rsidR="00246097" w:rsidRPr="003822B1" w:rsidRDefault="00246097" w:rsidP="00246097">
            <w:pPr>
              <w:spacing w:after="0"/>
              <w:rPr>
                <w:rFonts w:ascii="Arial" w:hAnsi="Arial" w:cs="Arial"/>
                <w:sz w:val="18"/>
                <w:szCs w:val="18"/>
              </w:rPr>
            </w:pPr>
            <w:r>
              <w:rPr>
                <w:rFonts w:ascii="Arial" w:hAnsi="Arial" w:cs="Arial"/>
                <w:sz w:val="18"/>
                <w:szCs w:val="18"/>
              </w:rPr>
              <w:t xml:space="preserve">            </w:t>
            </w:r>
            <w:r>
              <w:rPr>
                <w:rFonts w:ascii="Arial" w:hAnsi="Arial" w:cs="Arial"/>
                <w:color w:val="FF0000"/>
                <w:sz w:val="18"/>
                <w:szCs w:val="18"/>
              </w:rPr>
              <w:t>6</w:t>
            </w:r>
            <w:r w:rsidRPr="00246097">
              <w:rPr>
                <w:rFonts w:ascii="Arial" w:hAnsi="Arial" w:cs="Arial"/>
                <w:color w:val="FF0000"/>
                <w:sz w:val="18"/>
                <w:szCs w:val="18"/>
              </w:rPr>
              <w:t>0.000,00</w:t>
            </w:r>
          </w:p>
        </w:tc>
        <w:tc>
          <w:tcPr>
            <w:tcW w:w="1842" w:type="dxa"/>
            <w:shd w:val="clear" w:color="auto" w:fill="auto"/>
            <w:vAlign w:val="center"/>
          </w:tcPr>
          <w:p w14:paraId="744170EF" w14:textId="77777777" w:rsidR="00700ECA" w:rsidRPr="0049521B" w:rsidRDefault="00700ECA" w:rsidP="00700ECA">
            <w:pPr>
              <w:spacing w:after="0"/>
              <w:jc w:val="center"/>
              <w:rPr>
                <w:rFonts w:ascii="Arial" w:hAnsi="Arial" w:cs="Arial"/>
                <w:sz w:val="18"/>
                <w:szCs w:val="18"/>
              </w:rPr>
            </w:pPr>
            <w:r w:rsidRPr="0049521B">
              <w:rPr>
                <w:rFonts w:ascii="Arial" w:hAnsi="Arial" w:cs="Arial"/>
                <w:sz w:val="18"/>
                <w:szCs w:val="18"/>
              </w:rPr>
              <w:t>115.000,00</w:t>
            </w:r>
          </w:p>
          <w:p w14:paraId="4B53B651" w14:textId="07EC8832" w:rsidR="0034791D" w:rsidRPr="0034791D" w:rsidRDefault="0034791D" w:rsidP="00700ECA">
            <w:pPr>
              <w:spacing w:after="0"/>
              <w:jc w:val="center"/>
              <w:rPr>
                <w:rFonts w:ascii="Arial" w:hAnsi="Arial" w:cs="Arial"/>
                <w:color w:val="000000"/>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4D60BE17" w14:textId="77777777" w:rsidR="00DF1CCC" w:rsidRPr="00246097" w:rsidRDefault="00700ECA" w:rsidP="00DF1CCC">
            <w:pPr>
              <w:spacing w:after="0"/>
              <w:jc w:val="center"/>
              <w:rPr>
                <w:rFonts w:ascii="Arial" w:hAnsi="Arial" w:cs="Arial"/>
                <w:strike/>
                <w:color w:val="FF0000"/>
                <w:sz w:val="18"/>
                <w:szCs w:val="18"/>
              </w:rPr>
            </w:pPr>
            <w:r w:rsidRPr="00246097">
              <w:rPr>
                <w:rFonts w:ascii="Arial" w:hAnsi="Arial" w:cs="Arial"/>
                <w:strike/>
                <w:color w:val="FF0000"/>
                <w:sz w:val="18"/>
                <w:szCs w:val="18"/>
              </w:rPr>
              <w:t>96</w:t>
            </w:r>
            <w:r w:rsidR="00DF1CCC" w:rsidRPr="00246097">
              <w:rPr>
                <w:rFonts w:ascii="Arial" w:hAnsi="Arial" w:cs="Arial"/>
                <w:strike/>
                <w:color w:val="FF0000"/>
                <w:sz w:val="18"/>
                <w:szCs w:val="18"/>
              </w:rPr>
              <w:t>.000</w:t>
            </w:r>
            <w:r w:rsidRPr="00246097">
              <w:rPr>
                <w:rFonts w:ascii="Arial" w:hAnsi="Arial" w:cs="Arial"/>
                <w:strike/>
                <w:color w:val="FF0000"/>
                <w:sz w:val="18"/>
                <w:szCs w:val="18"/>
              </w:rPr>
              <w:t>,00</w:t>
            </w:r>
          </w:p>
          <w:p w14:paraId="1F9EC126" w14:textId="594F83F6" w:rsidR="00246097" w:rsidRPr="00246097" w:rsidRDefault="00246097" w:rsidP="00DF1CCC">
            <w:pPr>
              <w:spacing w:after="0"/>
              <w:jc w:val="center"/>
              <w:rPr>
                <w:rFonts w:ascii="Arial" w:hAnsi="Arial" w:cs="Arial"/>
                <w:sz w:val="18"/>
                <w:szCs w:val="18"/>
              </w:rPr>
            </w:pPr>
            <w:r w:rsidRPr="00246097">
              <w:rPr>
                <w:rFonts w:ascii="Arial" w:hAnsi="Arial" w:cs="Arial"/>
                <w:color w:val="FF0000"/>
                <w:sz w:val="18"/>
                <w:szCs w:val="18"/>
              </w:rPr>
              <w:t>48.000,00</w:t>
            </w:r>
          </w:p>
        </w:tc>
        <w:tc>
          <w:tcPr>
            <w:tcW w:w="1842" w:type="dxa"/>
            <w:shd w:val="clear" w:color="auto" w:fill="auto"/>
            <w:vAlign w:val="center"/>
          </w:tcPr>
          <w:p w14:paraId="38680EC2" w14:textId="77777777" w:rsidR="00DF1CCC" w:rsidRPr="0049521B" w:rsidRDefault="00700ECA" w:rsidP="00700ECA">
            <w:pPr>
              <w:spacing w:after="0"/>
              <w:jc w:val="center"/>
              <w:rPr>
                <w:rFonts w:ascii="Arial" w:hAnsi="Arial" w:cs="Arial"/>
                <w:sz w:val="18"/>
                <w:szCs w:val="18"/>
              </w:rPr>
            </w:pPr>
            <w:r w:rsidRPr="0049521B">
              <w:rPr>
                <w:rFonts w:ascii="Arial" w:hAnsi="Arial" w:cs="Arial"/>
                <w:sz w:val="18"/>
                <w:szCs w:val="18"/>
              </w:rPr>
              <w:t>125</w:t>
            </w:r>
            <w:r w:rsidR="00DF1CCC" w:rsidRPr="0049521B">
              <w:rPr>
                <w:rFonts w:ascii="Arial" w:hAnsi="Arial" w:cs="Arial"/>
                <w:sz w:val="18"/>
                <w:szCs w:val="18"/>
              </w:rPr>
              <w:t>.000</w:t>
            </w:r>
            <w:r w:rsidRPr="0049521B">
              <w:rPr>
                <w:rFonts w:ascii="Arial" w:hAnsi="Arial" w:cs="Arial"/>
                <w:sz w:val="18"/>
                <w:szCs w:val="18"/>
              </w:rPr>
              <w:t>,00</w:t>
            </w:r>
          </w:p>
          <w:p w14:paraId="28648880" w14:textId="36FFB963" w:rsidR="0034791D" w:rsidRPr="0034791D" w:rsidRDefault="0034791D" w:rsidP="00700ECA">
            <w:pPr>
              <w:spacing w:after="0"/>
              <w:jc w:val="center"/>
              <w:rPr>
                <w:rFonts w:ascii="Arial" w:hAnsi="Arial" w:cs="Arial"/>
                <w:color w:val="000000"/>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1A08A376" w14:textId="77777777" w:rsidR="00DF1CCC" w:rsidRPr="00246097" w:rsidRDefault="00DF1CCC" w:rsidP="00700ECA">
            <w:pPr>
              <w:spacing w:after="0"/>
              <w:jc w:val="center"/>
              <w:rPr>
                <w:rFonts w:ascii="Arial" w:hAnsi="Arial" w:cs="Arial"/>
                <w:strike/>
                <w:color w:val="FF0000"/>
                <w:sz w:val="18"/>
                <w:szCs w:val="18"/>
              </w:rPr>
            </w:pPr>
            <w:r w:rsidRPr="00246097">
              <w:rPr>
                <w:rFonts w:ascii="Arial" w:hAnsi="Arial" w:cs="Arial"/>
                <w:strike/>
                <w:color w:val="FF0000"/>
                <w:sz w:val="18"/>
                <w:szCs w:val="18"/>
              </w:rPr>
              <w:t>1</w:t>
            </w:r>
            <w:r w:rsidR="00700ECA" w:rsidRPr="00246097">
              <w:rPr>
                <w:rFonts w:ascii="Arial" w:hAnsi="Arial" w:cs="Arial"/>
                <w:strike/>
                <w:color w:val="FF0000"/>
                <w:sz w:val="18"/>
                <w:szCs w:val="18"/>
              </w:rPr>
              <w:t>29.600,00</w:t>
            </w:r>
          </w:p>
          <w:p w14:paraId="5DF3771B" w14:textId="56B2A1AA" w:rsidR="00246097" w:rsidRPr="003822B1" w:rsidRDefault="00246097" w:rsidP="00700ECA">
            <w:pPr>
              <w:spacing w:after="0"/>
              <w:jc w:val="center"/>
              <w:rPr>
                <w:rFonts w:ascii="Arial" w:hAnsi="Arial" w:cs="Arial"/>
                <w:sz w:val="18"/>
                <w:szCs w:val="18"/>
              </w:rPr>
            </w:pPr>
            <w:r>
              <w:rPr>
                <w:rFonts w:ascii="Arial" w:hAnsi="Arial" w:cs="Arial"/>
                <w:color w:val="FF0000"/>
                <w:sz w:val="18"/>
                <w:szCs w:val="18"/>
              </w:rPr>
              <w:t>4</w:t>
            </w:r>
            <w:r w:rsidRPr="00246097">
              <w:rPr>
                <w:rFonts w:ascii="Arial" w:hAnsi="Arial" w:cs="Arial"/>
                <w:color w:val="FF0000"/>
                <w:sz w:val="18"/>
                <w:szCs w:val="18"/>
              </w:rPr>
              <w:t>0.000,00</w:t>
            </w:r>
          </w:p>
        </w:tc>
        <w:tc>
          <w:tcPr>
            <w:tcW w:w="1842" w:type="dxa"/>
            <w:tcBorders>
              <w:bottom w:val="single" w:sz="4" w:space="0" w:color="auto"/>
            </w:tcBorders>
            <w:shd w:val="clear" w:color="auto" w:fill="auto"/>
            <w:vAlign w:val="center"/>
          </w:tcPr>
          <w:p w14:paraId="6AB9390A" w14:textId="77777777" w:rsidR="00DF1CCC" w:rsidRPr="0049521B" w:rsidRDefault="00DF1CCC" w:rsidP="00700ECA">
            <w:pPr>
              <w:spacing w:after="0"/>
              <w:jc w:val="center"/>
              <w:rPr>
                <w:rFonts w:ascii="Arial" w:hAnsi="Arial" w:cs="Arial"/>
                <w:sz w:val="18"/>
                <w:szCs w:val="18"/>
              </w:rPr>
            </w:pPr>
            <w:r w:rsidRPr="0049521B">
              <w:rPr>
                <w:rFonts w:ascii="Arial" w:hAnsi="Arial" w:cs="Arial"/>
                <w:sz w:val="18"/>
                <w:szCs w:val="18"/>
              </w:rPr>
              <w:t>1</w:t>
            </w:r>
            <w:r w:rsidR="00700ECA" w:rsidRPr="0049521B">
              <w:rPr>
                <w:rFonts w:ascii="Arial" w:hAnsi="Arial" w:cs="Arial"/>
                <w:sz w:val="18"/>
                <w:szCs w:val="18"/>
              </w:rPr>
              <w:t>5</w:t>
            </w:r>
            <w:r w:rsidRPr="0049521B">
              <w:rPr>
                <w:rFonts w:ascii="Arial" w:hAnsi="Arial" w:cs="Arial"/>
                <w:sz w:val="18"/>
                <w:szCs w:val="18"/>
              </w:rPr>
              <w:t>0.000</w:t>
            </w:r>
            <w:r w:rsidR="00700ECA" w:rsidRPr="0049521B">
              <w:rPr>
                <w:rFonts w:ascii="Arial" w:hAnsi="Arial" w:cs="Arial"/>
                <w:sz w:val="18"/>
                <w:szCs w:val="18"/>
              </w:rPr>
              <w:t>,00</w:t>
            </w:r>
          </w:p>
          <w:p w14:paraId="602D230B" w14:textId="33662F28" w:rsidR="0034791D" w:rsidRPr="0034791D" w:rsidRDefault="0034791D" w:rsidP="00700ECA">
            <w:pPr>
              <w:spacing w:after="0"/>
              <w:jc w:val="center"/>
              <w:rPr>
                <w:rFonts w:ascii="Arial" w:hAnsi="Arial" w:cs="Arial"/>
                <w:color w:val="000000"/>
                <w:sz w:val="18"/>
                <w:szCs w:val="18"/>
              </w:rPr>
            </w:pP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855C602" w:rsidR="00DF1CCC" w:rsidRPr="00246097" w:rsidRDefault="00DF1CCC" w:rsidP="00700ECA">
            <w:pPr>
              <w:spacing w:after="0"/>
              <w:jc w:val="center"/>
              <w:rPr>
                <w:rFonts w:ascii="Arial" w:hAnsi="Arial" w:cs="Arial"/>
                <w:b/>
                <w:bCs/>
                <w:strike/>
                <w:sz w:val="18"/>
                <w:szCs w:val="18"/>
              </w:rPr>
            </w:pPr>
            <w:r w:rsidRPr="00246097">
              <w:rPr>
                <w:rFonts w:ascii="Arial" w:hAnsi="Arial" w:cs="Arial"/>
                <w:b/>
                <w:bCs/>
                <w:strike/>
                <w:color w:val="FF0000"/>
                <w:sz w:val="18"/>
                <w:szCs w:val="18"/>
              </w:rPr>
              <w:t>6</w:t>
            </w:r>
            <w:r w:rsidR="00700ECA" w:rsidRPr="00246097">
              <w:rPr>
                <w:rFonts w:ascii="Arial" w:hAnsi="Arial" w:cs="Arial"/>
                <w:b/>
                <w:bCs/>
                <w:strike/>
                <w:color w:val="FF0000"/>
                <w:sz w:val="18"/>
                <w:szCs w:val="18"/>
              </w:rPr>
              <w:t>46.771,97</w:t>
            </w:r>
            <w:r w:rsidR="00246097">
              <w:rPr>
                <w:rFonts w:ascii="Arial" w:hAnsi="Arial" w:cs="Arial"/>
                <w:b/>
                <w:bCs/>
                <w:strike/>
                <w:color w:val="FF0000"/>
                <w:sz w:val="18"/>
                <w:szCs w:val="18"/>
              </w:rPr>
              <w:t xml:space="preserve"> </w:t>
            </w:r>
            <w:r w:rsidR="00246097" w:rsidRPr="00246097">
              <w:rPr>
                <w:rFonts w:ascii="Arial" w:hAnsi="Arial" w:cs="Arial"/>
                <w:b/>
                <w:bCs/>
                <w:color w:val="FF0000"/>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53E6058C" w:rsidR="00DF1CCC" w:rsidRPr="003822B1" w:rsidRDefault="00DF1CCC" w:rsidP="00DF1CCC">
            <w:pPr>
              <w:spacing w:after="0"/>
              <w:jc w:val="center"/>
              <w:rPr>
                <w:rFonts w:ascii="Arial" w:hAnsi="Arial" w:cs="Arial"/>
                <w:b/>
                <w:bCs/>
                <w:sz w:val="18"/>
                <w:szCs w:val="18"/>
              </w:rPr>
            </w:pPr>
            <w:r w:rsidRPr="00246097">
              <w:rPr>
                <w:rFonts w:ascii="Arial" w:hAnsi="Arial" w:cs="Arial"/>
                <w:b/>
                <w:bCs/>
                <w:strike/>
                <w:color w:val="FF0000"/>
                <w:sz w:val="18"/>
                <w:szCs w:val="18"/>
              </w:rPr>
              <w:t>6</w:t>
            </w:r>
            <w:r w:rsidR="00700ECA" w:rsidRPr="00246097">
              <w:rPr>
                <w:rFonts w:ascii="Arial" w:hAnsi="Arial" w:cs="Arial"/>
                <w:b/>
                <w:bCs/>
                <w:strike/>
                <w:color w:val="FF0000"/>
                <w:sz w:val="18"/>
                <w:szCs w:val="18"/>
              </w:rPr>
              <w:t>4</w:t>
            </w:r>
            <w:r w:rsidRPr="00246097">
              <w:rPr>
                <w:rFonts w:ascii="Arial" w:hAnsi="Arial" w:cs="Arial"/>
                <w:b/>
                <w:bCs/>
                <w:strike/>
                <w:color w:val="FF0000"/>
                <w:sz w:val="18"/>
                <w:szCs w:val="18"/>
              </w:rPr>
              <w:t>.000</w:t>
            </w:r>
            <w:r w:rsidR="00700ECA" w:rsidRPr="00246097">
              <w:rPr>
                <w:rFonts w:ascii="Arial" w:hAnsi="Arial" w:cs="Arial"/>
                <w:b/>
                <w:bCs/>
                <w:strike/>
                <w:color w:val="FF0000"/>
                <w:sz w:val="18"/>
                <w:szCs w:val="18"/>
              </w:rPr>
              <w:t>,00</w:t>
            </w:r>
            <w:r w:rsidR="00246097" w:rsidRPr="00246097">
              <w:rPr>
                <w:rFonts w:ascii="Arial" w:hAnsi="Arial" w:cs="Arial"/>
                <w:b/>
                <w:bCs/>
                <w:color w:val="FF0000"/>
                <w:sz w:val="18"/>
                <w:szCs w:val="18"/>
              </w:rPr>
              <w:t xml:space="preserve">  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commentRangeStart w:id="268"/>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commentRangeEnd w:id="268"/>
      <w:r w:rsidR="006A791E">
        <w:rPr>
          <w:rStyle w:val="Pripombasklic"/>
          <w:rFonts w:asciiTheme="majorHAnsi" w:eastAsiaTheme="minorHAnsi" w:hAnsiTheme="majorHAnsi" w:cstheme="minorBidi"/>
          <w:lang w:eastAsia="en-US"/>
        </w:rPr>
        <w:commentReference w:id="268"/>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7F2283A3" w:rsidR="00DF1CCC" w:rsidRPr="006A791E" w:rsidRDefault="00815F72" w:rsidP="00DF1CCC">
            <w:pPr>
              <w:pStyle w:val="Brezrazmikov"/>
              <w:spacing w:line="276" w:lineRule="auto"/>
              <w:jc w:val="center"/>
              <w:rPr>
                <w:rFonts w:cs="Arial"/>
                <w:strike/>
              </w:rPr>
            </w:pPr>
            <w:r w:rsidRPr="006A791E">
              <w:rPr>
                <w:rFonts w:cs="Arial"/>
                <w:strike/>
                <w:color w:val="FF0000"/>
              </w:rPr>
              <w:t>20.000,00 eur</w:t>
            </w:r>
            <w:r w:rsidR="006A791E">
              <w:rPr>
                <w:rFonts w:cs="Arial"/>
                <w:strike/>
                <w:color w:val="FF0000"/>
              </w:rPr>
              <w:t xml:space="preserve"> </w:t>
            </w:r>
            <w:r w:rsidR="006A791E" w:rsidRPr="006A791E">
              <w:rPr>
                <w:rFonts w:cs="Arial"/>
                <w:color w:val="FF0000"/>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3EFD29DE" w:rsidR="00DF1CCC" w:rsidRPr="006A791E" w:rsidRDefault="00815F72" w:rsidP="00DF1CCC">
            <w:pPr>
              <w:pStyle w:val="Brezrazmikov"/>
              <w:spacing w:line="276" w:lineRule="auto"/>
              <w:jc w:val="center"/>
              <w:rPr>
                <w:rFonts w:cs="Arial"/>
                <w:strike/>
              </w:rPr>
            </w:pPr>
            <w:r w:rsidRPr="006A791E">
              <w:rPr>
                <w:rFonts w:cs="Arial"/>
                <w:strike/>
                <w:color w:val="FF0000"/>
              </w:rPr>
              <w:t>20.000,00 eur</w:t>
            </w:r>
            <w:r w:rsidR="006A791E">
              <w:rPr>
                <w:rFonts w:cs="Arial"/>
                <w:strike/>
                <w:color w:val="FF0000"/>
              </w:rPr>
              <w:t xml:space="preserve"> </w:t>
            </w:r>
            <w:r w:rsidR="006A791E" w:rsidRPr="006A791E">
              <w:rPr>
                <w:rFonts w:cs="Arial"/>
                <w:color w:val="FF0000"/>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6CC2A953" w:rsidR="00DF1CCC" w:rsidRPr="00643944" w:rsidRDefault="003040E3" w:rsidP="00815F72">
            <w:pPr>
              <w:pStyle w:val="Brezrazmikov"/>
              <w:spacing w:line="276" w:lineRule="auto"/>
              <w:jc w:val="center"/>
              <w:rPr>
                <w:rFonts w:cs="Arial"/>
              </w:rPr>
            </w:pPr>
            <w:r>
              <w:rPr>
                <w:rFonts w:cs="Arial"/>
              </w:rPr>
              <w:t xml:space="preserve">8 / </w:t>
            </w:r>
            <w:r w:rsidR="00815F72" w:rsidRPr="006A791E">
              <w:rPr>
                <w:rFonts w:cs="Arial"/>
                <w:strike/>
                <w:color w:val="FF0000"/>
              </w:rPr>
              <w:t>10.000,00 eur</w:t>
            </w:r>
            <w:r w:rsidR="006A791E">
              <w:rPr>
                <w:rFonts w:cs="Arial"/>
                <w:strike/>
                <w:color w:val="FF0000"/>
              </w:rPr>
              <w:t xml:space="preserve"> </w:t>
            </w:r>
            <w:r w:rsidR="006A791E" w:rsidRPr="006A791E">
              <w:rPr>
                <w:rFonts w:cs="Arial"/>
                <w:color w:val="FF0000"/>
              </w:rPr>
              <w:t>5.000,00</w:t>
            </w:r>
            <w:r w:rsidR="00A8654F">
              <w:rPr>
                <w:rFonts w:cs="Arial"/>
                <w:color w:val="FF0000"/>
              </w:rPr>
              <w:t xml:space="preserve"> </w:t>
            </w:r>
            <w:r w:rsidR="006A791E" w:rsidRPr="006A791E">
              <w:rPr>
                <w:rFonts w:cs="Arial"/>
                <w:color w:val="FF0000"/>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1501FBBA" w:rsidR="00DF1CCC" w:rsidRPr="003822B1" w:rsidRDefault="00DF1CCC" w:rsidP="00DF1CCC">
            <w:pPr>
              <w:pStyle w:val="Brezrazmikov"/>
              <w:spacing w:line="276" w:lineRule="auto"/>
              <w:jc w:val="center"/>
              <w:rPr>
                <w:rFonts w:cs="Arial"/>
              </w:rPr>
            </w:pPr>
            <w:r w:rsidRPr="003822B1">
              <w:rPr>
                <w:rFonts w:cs="Arial"/>
              </w:rPr>
              <w:t xml:space="preserve">1 / </w:t>
            </w:r>
            <w:r w:rsidR="00815F72" w:rsidRPr="006A791E">
              <w:rPr>
                <w:rFonts w:cs="Arial"/>
                <w:strike/>
                <w:color w:val="FF0000"/>
              </w:rPr>
              <w:t>4.200,00 eur</w:t>
            </w:r>
            <w:r w:rsidRPr="006A791E">
              <w:rPr>
                <w:rFonts w:cs="Arial"/>
                <w:color w:val="FF0000"/>
              </w:rPr>
              <w:t xml:space="preserve"> </w:t>
            </w:r>
            <w:r w:rsidR="006A791E" w:rsidRPr="006A791E">
              <w:rPr>
                <w:rFonts w:cs="Arial"/>
                <w:color w:val="FF0000"/>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CF36D73" w:rsidR="00DF1CCC" w:rsidRPr="003822B1" w:rsidRDefault="00DF1CCC" w:rsidP="00DF1CCC">
            <w:pPr>
              <w:pStyle w:val="Brezrazmikov"/>
              <w:spacing w:line="276" w:lineRule="auto"/>
              <w:jc w:val="center"/>
              <w:rPr>
                <w:rFonts w:cs="Arial"/>
              </w:rPr>
            </w:pPr>
            <w:r w:rsidRPr="003822B1">
              <w:rPr>
                <w:rFonts w:cs="Arial"/>
              </w:rPr>
              <w:t xml:space="preserve">1 / </w:t>
            </w:r>
            <w:r w:rsidR="00815F72" w:rsidRPr="006A791E">
              <w:rPr>
                <w:rFonts w:cs="Arial"/>
                <w:strike/>
                <w:color w:val="FF0000"/>
              </w:rPr>
              <w:t>2.800,00 eur</w:t>
            </w:r>
            <w:r w:rsidR="006A791E">
              <w:rPr>
                <w:rFonts w:cs="Arial"/>
              </w:rPr>
              <w:t xml:space="preserve"> </w:t>
            </w:r>
            <w:r w:rsidR="006A791E" w:rsidRPr="006A791E">
              <w:rPr>
                <w:rFonts w:cs="Arial"/>
                <w:color w:val="FF0000"/>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w:t>
            </w:r>
            <w:r w:rsidR="008419F8">
              <w:rPr>
                <w:rFonts w:cs="Arial"/>
              </w:rPr>
              <w:lastRenderedPageBreak/>
              <w:t>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295CB5B1"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6A791E">
              <w:rPr>
                <w:rFonts w:cs="Arial"/>
                <w:strike/>
                <w:color w:val="FF0000"/>
              </w:rPr>
              <w:t>4.200,00 eur</w:t>
            </w:r>
            <w:r w:rsidRPr="006A791E">
              <w:rPr>
                <w:rFonts w:cs="Arial"/>
                <w:color w:val="FF0000"/>
              </w:rPr>
              <w:t xml:space="preserve"> </w:t>
            </w:r>
            <w:r w:rsidR="006A791E">
              <w:rPr>
                <w:rFonts w:cs="Arial"/>
              </w:rPr>
              <w:t xml:space="preserve"> </w:t>
            </w:r>
            <w:r w:rsidR="006A791E" w:rsidRPr="006A791E">
              <w:rPr>
                <w:rFonts w:cs="Arial"/>
                <w:color w:val="FF0000"/>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7692378A"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commentRangeStart w:id="269"/>
      <w:r w:rsidR="00CD5DFE" w:rsidRPr="003822B1">
        <w:rPr>
          <w:rFonts w:cs="Arial"/>
          <w:strike/>
          <w:color w:val="FF0000"/>
          <w:sz w:val="18"/>
          <w:szCs w:val="18"/>
        </w:rPr>
        <w:t>6</w:t>
      </w:r>
      <w:r w:rsidR="00D82C3D" w:rsidRPr="003822B1">
        <w:rPr>
          <w:rFonts w:cs="Arial"/>
          <w:strike/>
          <w:color w:val="FF0000"/>
          <w:sz w:val="18"/>
          <w:szCs w:val="18"/>
        </w:rPr>
        <w:t>4</w:t>
      </w:r>
      <w:r w:rsidR="00CD5DFE" w:rsidRPr="003822B1">
        <w:rPr>
          <w:rFonts w:cs="Arial"/>
          <w:strike/>
          <w:color w:val="FF0000"/>
          <w:sz w:val="18"/>
          <w:szCs w:val="18"/>
        </w:rPr>
        <w:t>.000</w:t>
      </w:r>
      <w:r w:rsidR="00D82C3D" w:rsidRPr="003822B1">
        <w:rPr>
          <w:rFonts w:cs="Arial"/>
          <w:strike/>
          <w:color w:val="FF0000"/>
          <w:sz w:val="18"/>
          <w:szCs w:val="18"/>
        </w:rPr>
        <w:t>,00</w:t>
      </w:r>
      <w:r w:rsidR="00CD5DFE" w:rsidRPr="003822B1">
        <w:rPr>
          <w:rFonts w:cs="Arial"/>
          <w:strike/>
          <w:color w:val="FF0000"/>
          <w:sz w:val="18"/>
          <w:szCs w:val="18"/>
        </w:rPr>
        <w:t xml:space="preserve"> </w:t>
      </w:r>
      <w:r w:rsidR="00A4670B" w:rsidRPr="003822B1">
        <w:rPr>
          <w:rFonts w:cs="Arial"/>
          <w:strike/>
          <w:color w:val="FF0000"/>
          <w:sz w:val="18"/>
          <w:szCs w:val="18"/>
        </w:rPr>
        <w:t>evrov</w:t>
      </w:r>
      <w:r w:rsidRPr="003822B1">
        <w:rPr>
          <w:rFonts w:cs="Arial"/>
          <w:color w:val="FF0000"/>
          <w:sz w:val="18"/>
          <w:szCs w:val="18"/>
        </w:rPr>
        <w:t>,</w:t>
      </w:r>
      <w:r w:rsidR="003822B1" w:rsidRPr="003822B1">
        <w:rPr>
          <w:rFonts w:cs="Arial"/>
          <w:color w:val="FF0000"/>
          <w:sz w:val="18"/>
          <w:szCs w:val="18"/>
        </w:rPr>
        <w:t xml:space="preserve"> 34.000</w:t>
      </w:r>
      <w:r w:rsidR="00E10286">
        <w:rPr>
          <w:rFonts w:cs="Arial"/>
          <w:color w:val="FF0000"/>
          <w:sz w:val="18"/>
          <w:szCs w:val="18"/>
        </w:rPr>
        <w:t>,00</w:t>
      </w:r>
      <w:r w:rsidR="003822B1" w:rsidRPr="003822B1">
        <w:rPr>
          <w:rFonts w:cs="Arial"/>
          <w:color w:val="FF0000"/>
          <w:sz w:val="18"/>
          <w:szCs w:val="18"/>
        </w:rPr>
        <w:t xml:space="preserve"> evrov</w:t>
      </w:r>
      <w:commentRangeEnd w:id="269"/>
      <w:r w:rsidR="003822B1">
        <w:rPr>
          <w:rStyle w:val="Pripombasklic"/>
          <w:rFonts w:asciiTheme="majorHAnsi" w:eastAsiaTheme="minorHAnsi" w:hAnsiTheme="majorHAnsi" w:cstheme="minorBidi"/>
          <w:lang w:eastAsia="en-US"/>
        </w:rPr>
        <w:commentReference w:id="269"/>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commentRangeStart w:id="270"/>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commentRangeEnd w:id="270"/>
      <w:r w:rsidR="000C3BA3">
        <w:rPr>
          <w:rStyle w:val="Pripombasklic"/>
          <w:rFonts w:asciiTheme="majorHAnsi" w:eastAsiaTheme="minorHAnsi" w:hAnsiTheme="majorHAnsi" w:cstheme="minorBidi"/>
          <w:lang w:eastAsia="en-US"/>
        </w:rPr>
        <w:commentReference w:id="270"/>
      </w:r>
    </w:p>
    <w:tbl>
      <w:tblPr>
        <w:tblStyle w:val="Tabelamrea"/>
        <w:tblW w:w="0" w:type="auto"/>
        <w:tblLook w:val="04A0" w:firstRow="1" w:lastRow="0" w:firstColumn="1" w:lastColumn="0" w:noHBand="0" w:noVBand="1"/>
      </w:tblPr>
      <w:tblGrid>
        <w:gridCol w:w="3607"/>
        <w:gridCol w:w="2720"/>
        <w:gridCol w:w="2735"/>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13B2D5FF" w:rsidR="00DF1CCC" w:rsidRPr="002C26F9" w:rsidRDefault="00DF1CCC" w:rsidP="00DF1CCC">
            <w:pPr>
              <w:pStyle w:val="Brezrazmikov"/>
              <w:spacing w:line="276" w:lineRule="auto"/>
              <w:jc w:val="center"/>
              <w:rPr>
                <w:rFonts w:cs="Arial"/>
                <w:b/>
                <w:strike/>
              </w:rPr>
            </w:pPr>
            <w:r w:rsidRPr="002C26F9">
              <w:rPr>
                <w:rFonts w:cs="Arial"/>
                <w:b/>
                <w:strike/>
                <w:color w:val="FF0000"/>
              </w:rPr>
              <w:t>5</w:t>
            </w:r>
            <w:r w:rsidR="002C26F9" w:rsidRPr="002C26F9">
              <w:rPr>
                <w:rFonts w:cs="Arial"/>
                <w:b/>
                <w:color w:val="FF0000"/>
              </w:rPr>
              <w:t xml:space="preserve"> </w:t>
            </w:r>
            <w:r w:rsidR="00040289">
              <w:rPr>
                <w:rFonts w:cs="Arial"/>
                <w:b/>
                <w:color w:val="FF0000"/>
              </w:rPr>
              <w:t>1</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52821FE2" w:rsidR="00DF1CCC" w:rsidRPr="002C26F9" w:rsidRDefault="001B46D3" w:rsidP="00DF1CCC">
            <w:pPr>
              <w:pStyle w:val="Brezrazmikov"/>
              <w:spacing w:line="276" w:lineRule="auto"/>
              <w:jc w:val="center"/>
              <w:rPr>
                <w:rFonts w:cs="Arial"/>
                <w:b/>
                <w:strike/>
              </w:rPr>
            </w:pPr>
            <w:r w:rsidRPr="002C26F9">
              <w:rPr>
                <w:rFonts w:cs="Arial"/>
                <w:b/>
                <w:strike/>
                <w:color w:val="FF0000"/>
              </w:rPr>
              <w:t>30</w:t>
            </w:r>
            <w:r w:rsidR="002C26F9">
              <w:rPr>
                <w:rFonts w:cs="Arial"/>
                <w:b/>
                <w:strike/>
                <w:color w:val="FF0000"/>
              </w:rPr>
              <w:t xml:space="preserve"> </w:t>
            </w:r>
            <w:r w:rsidR="00040289">
              <w:rPr>
                <w:rFonts w:cs="Arial"/>
                <w:b/>
                <w:color w:val="FF0000"/>
              </w:rPr>
              <w:t xml:space="preserve">10 </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7DE6FA37" w:rsidR="00DF1CCC" w:rsidRPr="003822B1" w:rsidRDefault="0020670E" w:rsidP="00DF1CCC">
            <w:pPr>
              <w:pStyle w:val="Brezrazmikov"/>
              <w:spacing w:line="276" w:lineRule="auto"/>
              <w:jc w:val="center"/>
              <w:rPr>
                <w:rFonts w:cs="Arial"/>
                <w:b/>
                <w:strike/>
              </w:rPr>
            </w:pPr>
            <w:commentRangeStart w:id="271"/>
            <w:r w:rsidRPr="003822B1">
              <w:rPr>
                <w:rFonts w:cs="Arial"/>
                <w:b/>
                <w:strike/>
                <w:color w:val="FF0000"/>
              </w:rPr>
              <w:t>38.400,00</w:t>
            </w:r>
            <w:r w:rsidR="003822B1">
              <w:rPr>
                <w:rFonts w:cs="Arial"/>
                <w:b/>
                <w:strike/>
                <w:color w:val="FF0000"/>
              </w:rPr>
              <w:t xml:space="preserve"> </w:t>
            </w:r>
            <w:r w:rsidR="003822B1" w:rsidRPr="003822B1">
              <w:rPr>
                <w:rFonts w:cs="Arial"/>
                <w:b/>
                <w:color w:val="FF0000"/>
              </w:rPr>
              <w:t>23.400,00</w:t>
            </w:r>
            <w:commentRangeEnd w:id="271"/>
            <w:r w:rsidR="003822B1">
              <w:rPr>
                <w:rStyle w:val="Pripombasklic"/>
                <w:rFonts w:asciiTheme="majorHAnsi" w:eastAsiaTheme="minorHAnsi" w:hAnsiTheme="majorHAnsi" w:cstheme="minorBidi"/>
                <w:lang w:eastAsia="en-US"/>
              </w:rPr>
              <w:commentReference w:id="271"/>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63437B77" w:rsidR="00DF1CCC" w:rsidRPr="002C26F9" w:rsidRDefault="00DF1CCC" w:rsidP="00DF1CCC">
            <w:pPr>
              <w:pStyle w:val="Brezrazmikov"/>
              <w:spacing w:line="276" w:lineRule="auto"/>
              <w:jc w:val="center"/>
              <w:rPr>
                <w:rFonts w:cs="Arial"/>
                <w:b/>
                <w:strike/>
              </w:rPr>
            </w:pPr>
            <w:r w:rsidRPr="002C26F9">
              <w:rPr>
                <w:rFonts w:cs="Arial"/>
                <w:b/>
                <w:strike/>
                <w:color w:val="FF0000"/>
              </w:rPr>
              <w:t>5</w:t>
            </w:r>
            <w:r w:rsidR="002C26F9" w:rsidRPr="002C26F9">
              <w:rPr>
                <w:rFonts w:cs="Arial"/>
                <w:b/>
                <w:color w:val="FF0000"/>
              </w:rPr>
              <w:t xml:space="preserve">  </w:t>
            </w:r>
            <w:r w:rsidR="00040289">
              <w:rPr>
                <w:rFonts w:cs="Arial"/>
                <w:b/>
                <w:color w:val="FF0000"/>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4C5DDE16" w:rsidR="00DF1CCC" w:rsidRPr="00E83F87" w:rsidRDefault="00DF1CCC" w:rsidP="00DF1CCC">
            <w:pPr>
              <w:pStyle w:val="Brezrazmikov"/>
              <w:spacing w:line="276" w:lineRule="auto"/>
              <w:jc w:val="center"/>
              <w:rPr>
                <w:rFonts w:cs="Arial"/>
                <w:b/>
                <w:strike/>
              </w:rPr>
            </w:pPr>
            <w:r w:rsidRPr="00E83F87">
              <w:rPr>
                <w:rFonts w:cs="Arial"/>
                <w:b/>
                <w:strike/>
              </w:rPr>
              <w:t>2</w:t>
            </w:r>
            <w:r w:rsidR="00E83F87" w:rsidRPr="00E83F87">
              <w:rPr>
                <w:rFonts w:cs="Arial"/>
                <w:b/>
                <w:strike/>
              </w:rPr>
              <w:t xml:space="preserve"> </w:t>
            </w:r>
            <w:r w:rsidR="00E83F87" w:rsidRPr="00E83F87">
              <w:rPr>
                <w:rFonts w:cs="Arial"/>
                <w:b/>
                <w:color w:val="FF0000"/>
              </w:rPr>
              <w:t>1</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21388327" w:rsidR="00DF1CCC" w:rsidRPr="00643944" w:rsidRDefault="00DF1CCC" w:rsidP="00DF1CCC">
            <w:pPr>
              <w:pStyle w:val="Brezrazmikov"/>
              <w:spacing w:line="276" w:lineRule="auto"/>
              <w:jc w:val="center"/>
              <w:rPr>
                <w:rFonts w:cs="Arial"/>
                <w:b/>
              </w:rPr>
            </w:pPr>
            <w:r>
              <w:rPr>
                <w:rFonts w:cs="Arial"/>
                <w:b/>
              </w:rPr>
              <w:t>5</w:t>
            </w:r>
            <w:r w:rsidR="00040289">
              <w:rPr>
                <w:rFonts w:cs="Arial"/>
                <w:b/>
              </w:rPr>
              <w:t xml:space="preserve"> </w:t>
            </w:r>
            <w:commentRangeStart w:id="272"/>
            <w:r w:rsidR="00040289">
              <w:rPr>
                <w:rFonts w:cs="Arial"/>
                <w:b/>
                <w:color w:val="FF0000"/>
              </w:rPr>
              <w:t>2</w:t>
            </w:r>
            <w:commentRangeEnd w:id="272"/>
            <w:r w:rsidR="00040289">
              <w:rPr>
                <w:rStyle w:val="Pripombasklic"/>
                <w:rFonts w:asciiTheme="majorHAnsi" w:eastAsiaTheme="minorHAnsi" w:hAnsiTheme="majorHAnsi" w:cstheme="minorBidi"/>
                <w:lang w:eastAsia="en-US"/>
              </w:rPr>
              <w:commentReference w:id="272"/>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7E12C18B" w:rsidR="00DF1CCC" w:rsidRPr="003822B1" w:rsidRDefault="0020670E" w:rsidP="00DF1CCC">
            <w:pPr>
              <w:pStyle w:val="Brezrazmikov"/>
              <w:spacing w:line="276" w:lineRule="auto"/>
              <w:jc w:val="center"/>
              <w:rPr>
                <w:rFonts w:cs="Arial"/>
                <w:b/>
                <w:strike/>
              </w:rPr>
            </w:pPr>
            <w:commentRangeStart w:id="273"/>
            <w:r w:rsidRPr="003822B1">
              <w:rPr>
                <w:rFonts w:cs="Arial"/>
                <w:b/>
                <w:strike/>
                <w:color w:val="FF0000"/>
              </w:rPr>
              <w:t>25.600,00</w:t>
            </w:r>
            <w:r w:rsidR="003822B1">
              <w:rPr>
                <w:rFonts w:cs="Arial"/>
                <w:b/>
                <w:strike/>
                <w:color w:val="FF0000"/>
              </w:rPr>
              <w:t xml:space="preserve"> </w:t>
            </w:r>
            <w:r w:rsidR="003822B1" w:rsidRPr="003822B1">
              <w:rPr>
                <w:rFonts w:cs="Arial"/>
                <w:b/>
                <w:color w:val="FF0000"/>
              </w:rPr>
              <w:t>10.600,00</w:t>
            </w:r>
            <w:commentRangeEnd w:id="273"/>
            <w:r w:rsidR="003822B1">
              <w:rPr>
                <w:rStyle w:val="Pripombasklic"/>
                <w:rFonts w:asciiTheme="majorHAnsi" w:eastAsiaTheme="minorHAnsi" w:hAnsiTheme="majorHAnsi" w:cstheme="minorBidi"/>
                <w:lang w:eastAsia="en-US"/>
              </w:rPr>
              <w:commentReference w:id="273"/>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643944" w:rsidRDefault="00040289" w:rsidP="00DF1CCC">
            <w:pPr>
              <w:pStyle w:val="Brezrazmikov"/>
              <w:spacing w:line="276" w:lineRule="auto"/>
              <w:rPr>
                <w:rFonts w:cs="Arial"/>
                <w:b/>
              </w:rPr>
            </w:pPr>
            <w:r w:rsidRPr="00040289">
              <w:rPr>
                <w:rFonts w:cs="Arial"/>
                <w:b/>
                <w:color w:val="FF0000"/>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E113E2">
              <w:rPr>
                <w:rFonts w:cs="Arial"/>
                <w:b/>
                <w:color w:val="FF0000"/>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E113E2">
              <w:rPr>
                <w:rFonts w:cs="Arial"/>
                <w:b/>
                <w:color w:val="FF0000"/>
              </w:rPr>
              <w:t>10</w:t>
            </w:r>
          </w:p>
        </w:tc>
      </w:tr>
      <w:tr w:rsidR="00DF1CCC" w:rsidRPr="00643944" w14:paraId="205DFE35" w14:textId="77777777" w:rsidTr="00DF1CCC">
        <w:tc>
          <w:tcPr>
            <w:tcW w:w="3652" w:type="dxa"/>
            <w:vAlign w:val="center"/>
          </w:tcPr>
          <w:p w14:paraId="60D96506" w14:textId="5B273399" w:rsidR="00DF1CCC" w:rsidRPr="00643944" w:rsidRDefault="00040289" w:rsidP="00DF1CCC">
            <w:pPr>
              <w:pStyle w:val="Brezrazmikov"/>
              <w:spacing w:line="276" w:lineRule="auto"/>
              <w:rPr>
                <w:rFonts w:cs="Arial"/>
                <w:b/>
              </w:rPr>
            </w:pPr>
            <w:commentRangeStart w:id="274"/>
            <w:r w:rsidRPr="00040289">
              <w:rPr>
                <w:rFonts w:cs="Arial"/>
                <w:b/>
                <w:color w:val="FF0000"/>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40289">
              <w:rPr>
                <w:rFonts w:cs="Arial"/>
                <w:b/>
                <w:color w:val="FF0000"/>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40289">
              <w:rPr>
                <w:rFonts w:cs="Arial"/>
                <w:b/>
                <w:color w:val="FF0000"/>
              </w:rPr>
              <w:t>1</w:t>
            </w:r>
            <w:commentRangeEnd w:id="274"/>
            <w:r w:rsidR="00E113E2">
              <w:rPr>
                <w:rStyle w:val="Pripombasklic"/>
                <w:rFonts w:asciiTheme="majorHAnsi" w:eastAsiaTheme="minorHAnsi" w:hAnsiTheme="majorHAnsi" w:cstheme="minorBidi"/>
                <w:lang w:eastAsia="en-US"/>
              </w:rPr>
              <w:commentReference w:id="274"/>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4"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commentRangeStart w:id="275"/>
      <w:r w:rsidR="002C26F9" w:rsidRPr="00CF0F21">
        <w:rPr>
          <w:rFonts w:eastAsiaTheme="majorEastAsia"/>
          <w:color w:val="FF0000"/>
        </w:rPr>
        <w:t>Podpirale se bodo tudi naložbe, ki ohranjajo stanje okolja z izboljšanjem obstoječega stanja okolja ter nimajo negativnega vpliva na okolje.</w:t>
      </w:r>
      <w:commentRangeEnd w:id="275"/>
      <w:r w:rsidR="002C26F9" w:rsidRPr="00CF0F21">
        <w:rPr>
          <w:rStyle w:val="Pripombasklic"/>
          <w:rFonts w:asciiTheme="majorHAnsi" w:eastAsiaTheme="minorHAnsi" w:hAnsiTheme="majorHAnsi" w:cstheme="minorBidi"/>
          <w:lang w:eastAsia="en-US"/>
        </w:rPr>
        <w:commentReference w:id="275"/>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76" w:name="_Toc438113210"/>
      <w:bookmarkStart w:id="277" w:name="_Toc438209241"/>
      <w:bookmarkStart w:id="278" w:name="_Toc438672375"/>
      <w:bookmarkStart w:id="279" w:name="_Toc438721699"/>
      <w:bookmarkStart w:id="280" w:name="_Toc439105495"/>
      <w:bookmarkStart w:id="281" w:name="_Toc439189509"/>
      <w:bookmarkStart w:id="282" w:name="_Toc441743000"/>
      <w:r w:rsidRPr="008278A0">
        <w:rPr>
          <w:rFonts w:cs="Arial"/>
        </w:rPr>
        <w:t>Opis postopka vključitve skupnosti v pripravo SLR</w:t>
      </w:r>
      <w:bookmarkEnd w:id="276"/>
      <w:bookmarkEnd w:id="277"/>
      <w:bookmarkEnd w:id="278"/>
      <w:bookmarkEnd w:id="279"/>
      <w:bookmarkEnd w:id="280"/>
      <w:bookmarkEnd w:id="281"/>
      <w:bookmarkEnd w:id="282"/>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5"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6"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7"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8"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83" w:name="_Toc438721700"/>
      <w:bookmarkStart w:id="284" w:name="_Toc438113211"/>
      <w:bookmarkStart w:id="285" w:name="_Toc438466555"/>
      <w:bookmarkStart w:id="286" w:name="_Toc438672376"/>
      <w:bookmarkStart w:id="287" w:name="_Toc439105496"/>
      <w:bookmarkStart w:id="288" w:name="_Toc439189510"/>
      <w:bookmarkStart w:id="289" w:name="_Toc441743001"/>
      <w:r w:rsidRPr="007C0810">
        <w:rPr>
          <w:rFonts w:cs="Arial"/>
        </w:rPr>
        <w:t>Akcijski načrt, iz katerega izhaja opis prenosa ciljev v ukrepe, odgovornost za izvajanje ukrepov, vključno s časovno opredelitvijo letnih aktivnosti</w:t>
      </w:r>
      <w:bookmarkEnd w:id="283"/>
      <w:bookmarkEnd w:id="284"/>
      <w:bookmarkEnd w:id="285"/>
      <w:bookmarkEnd w:id="286"/>
      <w:bookmarkEnd w:id="287"/>
      <w:bookmarkEnd w:id="288"/>
      <w:bookmarkEnd w:id="289"/>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commentRangeStart w:id="290"/>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commentRangeEnd w:id="290"/>
      <w:r w:rsidR="00F0437E">
        <w:rPr>
          <w:rStyle w:val="Pripombasklic"/>
          <w:rFonts w:asciiTheme="majorHAnsi" w:eastAsiaTheme="minorHAnsi" w:hAnsiTheme="majorHAnsi" w:cstheme="minorBidi"/>
          <w:lang w:eastAsia="en-US"/>
        </w:rPr>
        <w:commentReference w:id="290"/>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6284C923" w14:textId="77777777" w:rsidR="000F61D6" w:rsidRDefault="000F61D6" w:rsidP="00BC7988">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213.</w:t>
            </w:r>
            <w:r w:rsidR="00BC7988" w:rsidRPr="00D80F0F">
              <w:rPr>
                <w:rFonts w:ascii="Arial" w:eastAsia="Times New Roman" w:hAnsi="Arial" w:cs="Arial"/>
                <w:strike/>
                <w:color w:val="FF0000"/>
                <w:sz w:val="18"/>
                <w:szCs w:val="18"/>
                <w:lang w:eastAsia="sl-SI"/>
              </w:rPr>
              <w:t>385,</w:t>
            </w:r>
            <w:r w:rsidR="00045722" w:rsidRPr="00D80F0F">
              <w:rPr>
                <w:rFonts w:ascii="Arial" w:eastAsia="Times New Roman" w:hAnsi="Arial" w:cs="Arial"/>
                <w:strike/>
                <w:color w:val="FF0000"/>
                <w:sz w:val="18"/>
                <w:szCs w:val="18"/>
                <w:lang w:eastAsia="sl-SI"/>
              </w:rPr>
              <w:t>19</w:t>
            </w:r>
          </w:p>
          <w:p w14:paraId="2655DFAD" w14:textId="52395986" w:rsidR="00D80F0F" w:rsidRPr="00D80F0F" w:rsidRDefault="00324946"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200.000,00</w:t>
            </w:r>
          </w:p>
        </w:tc>
        <w:tc>
          <w:tcPr>
            <w:tcW w:w="1110" w:type="dxa"/>
            <w:tcBorders>
              <w:top w:val="single" w:sz="4" w:space="0" w:color="auto"/>
            </w:tcBorders>
            <w:shd w:val="clear" w:color="auto" w:fill="auto"/>
            <w:vAlign w:val="center"/>
            <w:hideMark/>
          </w:tcPr>
          <w:p w14:paraId="63781B05" w14:textId="77777777" w:rsidR="000F61D6" w:rsidRDefault="00BC7988" w:rsidP="00BC7988">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185.717,</w:t>
            </w:r>
            <w:r w:rsidR="00045722" w:rsidRPr="00D80F0F">
              <w:rPr>
                <w:rFonts w:ascii="Arial" w:eastAsia="Times New Roman" w:hAnsi="Arial" w:cs="Arial"/>
                <w:strike/>
                <w:color w:val="FF0000"/>
                <w:sz w:val="18"/>
                <w:szCs w:val="18"/>
                <w:lang w:eastAsia="sl-SI"/>
              </w:rPr>
              <w:t>62</w:t>
            </w:r>
          </w:p>
          <w:p w14:paraId="4772BC6D" w14:textId="3C73F54E" w:rsidR="00D80F0F" w:rsidRPr="00D80F0F" w:rsidRDefault="00324946"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150.000,00</w:t>
            </w:r>
          </w:p>
        </w:tc>
        <w:tc>
          <w:tcPr>
            <w:tcW w:w="1242" w:type="dxa"/>
            <w:tcBorders>
              <w:top w:val="single" w:sz="4" w:space="0" w:color="auto"/>
            </w:tcBorders>
            <w:shd w:val="clear" w:color="auto" w:fill="auto"/>
            <w:vAlign w:val="center"/>
            <w:hideMark/>
          </w:tcPr>
          <w:p w14:paraId="30FC6B5F" w14:textId="77777777" w:rsidR="000F61D6" w:rsidRDefault="00BC7988"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399.102,81</w:t>
            </w:r>
          </w:p>
          <w:p w14:paraId="17B38481" w14:textId="390B2CF7" w:rsidR="00F0437E" w:rsidRPr="00F0437E" w:rsidRDefault="00324946"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350.000,00</w:t>
            </w:r>
          </w:p>
        </w:tc>
        <w:tc>
          <w:tcPr>
            <w:tcW w:w="1276" w:type="dxa"/>
            <w:vMerge w:val="restart"/>
            <w:tcBorders>
              <w:top w:val="single" w:sz="4" w:space="0" w:color="auto"/>
              <w:bottom w:val="single" w:sz="4" w:space="0" w:color="auto"/>
            </w:tcBorders>
            <w:shd w:val="clear" w:color="auto" w:fill="auto"/>
            <w:vAlign w:val="center"/>
            <w:hideMark/>
          </w:tcPr>
          <w:p w14:paraId="16313BCE" w14:textId="77777777" w:rsidR="000F61D6" w:rsidRDefault="000F61D6"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5</w:t>
            </w:r>
            <w:r w:rsidR="00BC7988" w:rsidRPr="00F0437E">
              <w:rPr>
                <w:rFonts w:ascii="Arial" w:eastAsia="Times New Roman" w:hAnsi="Arial" w:cs="Arial"/>
                <w:bCs/>
                <w:strike/>
                <w:color w:val="FF0000"/>
                <w:sz w:val="18"/>
                <w:szCs w:val="18"/>
                <w:lang w:eastAsia="sl-SI"/>
              </w:rPr>
              <w:t>24.102,81</w:t>
            </w:r>
          </w:p>
          <w:p w14:paraId="5CEF19B6" w14:textId="28BACFC5" w:rsidR="00F0437E" w:rsidRPr="00F0437E" w:rsidRDefault="008B6E7D"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475.000,00</w:t>
            </w:r>
          </w:p>
        </w:tc>
        <w:tc>
          <w:tcPr>
            <w:tcW w:w="709" w:type="dxa"/>
            <w:vMerge w:val="restart"/>
            <w:tcBorders>
              <w:top w:val="single" w:sz="4" w:space="0" w:color="auto"/>
              <w:bottom w:val="single" w:sz="4" w:space="0" w:color="auto"/>
            </w:tcBorders>
            <w:shd w:val="clear" w:color="000000" w:fill="FFFF00"/>
            <w:vAlign w:val="center"/>
            <w:hideMark/>
          </w:tcPr>
          <w:p w14:paraId="6DABB56E" w14:textId="77777777" w:rsidR="000F61D6" w:rsidRDefault="00DA0043"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47,47</w:t>
            </w:r>
          </w:p>
          <w:p w14:paraId="5BBA3495" w14:textId="24E9ABD4" w:rsidR="00F0437E" w:rsidRPr="00F0437E" w:rsidRDefault="008B6E7D"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43,02</w:t>
            </w:r>
            <w:r w:rsidR="00F0437E" w:rsidRPr="00F0437E">
              <w:rPr>
                <w:rFonts w:ascii="Arial" w:eastAsia="Times New Roman" w:hAnsi="Arial" w:cs="Arial"/>
                <w:bCs/>
                <w:color w:val="FF0000"/>
                <w:sz w:val="18"/>
                <w:szCs w:val="18"/>
                <w:lang w:eastAsia="sl-SI"/>
              </w:rPr>
              <w:t xml:space="preserve"> </w:t>
            </w:r>
          </w:p>
        </w:tc>
        <w:tc>
          <w:tcPr>
            <w:tcW w:w="709" w:type="dxa"/>
            <w:tcBorders>
              <w:top w:val="single" w:sz="4" w:space="0" w:color="auto"/>
            </w:tcBorders>
            <w:shd w:val="clear" w:color="auto" w:fill="auto"/>
            <w:noWrap/>
            <w:vAlign w:val="center"/>
            <w:hideMark/>
          </w:tcPr>
          <w:p w14:paraId="44B70B6B" w14:textId="77777777" w:rsidR="000F61D6" w:rsidRDefault="00A87F90" w:rsidP="000B76B0">
            <w:pPr>
              <w:spacing w:after="0" w:line="240" w:lineRule="auto"/>
              <w:jc w:val="right"/>
              <w:rPr>
                <w:rFonts w:ascii="Arial" w:eastAsia="Times New Roman" w:hAnsi="Arial" w:cs="Arial"/>
                <w:strike/>
                <w:color w:val="FF0000"/>
                <w:sz w:val="18"/>
                <w:szCs w:val="18"/>
                <w:lang w:eastAsia="sl-SI"/>
              </w:rPr>
            </w:pPr>
            <w:r w:rsidRPr="009D61F2">
              <w:rPr>
                <w:rFonts w:ascii="Arial" w:eastAsia="Times New Roman" w:hAnsi="Arial" w:cs="Arial"/>
                <w:strike/>
                <w:color w:val="FF0000"/>
                <w:sz w:val="18"/>
                <w:szCs w:val="18"/>
                <w:lang w:eastAsia="sl-SI"/>
              </w:rPr>
              <w:t>36,</w:t>
            </w:r>
            <w:r w:rsidR="00DA0043" w:rsidRPr="009D61F2">
              <w:rPr>
                <w:rFonts w:ascii="Arial" w:eastAsia="Times New Roman" w:hAnsi="Arial" w:cs="Arial"/>
                <w:strike/>
                <w:color w:val="FF0000"/>
                <w:sz w:val="18"/>
                <w:szCs w:val="18"/>
                <w:lang w:eastAsia="sl-SI"/>
              </w:rPr>
              <w:t>15</w:t>
            </w:r>
          </w:p>
          <w:p w14:paraId="11800D53" w14:textId="0126EB99" w:rsidR="00601E56" w:rsidRPr="00601E56" w:rsidRDefault="00F91BA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31,</w:t>
            </w:r>
            <w:r w:rsidR="00C95DC2">
              <w:rPr>
                <w:rFonts w:ascii="Arial" w:eastAsia="Times New Roman" w:hAnsi="Arial" w:cs="Arial"/>
                <w:color w:val="FF0000"/>
                <w:sz w:val="18"/>
                <w:szCs w:val="18"/>
                <w:lang w:eastAsia="sl-SI"/>
              </w:rPr>
              <w:t>70</w:t>
            </w:r>
          </w:p>
        </w:tc>
        <w:tc>
          <w:tcPr>
            <w:tcW w:w="763" w:type="dxa"/>
            <w:tcBorders>
              <w:top w:val="single" w:sz="4" w:space="0" w:color="auto"/>
            </w:tcBorders>
            <w:shd w:val="clear" w:color="auto" w:fill="auto"/>
            <w:noWrap/>
            <w:vAlign w:val="center"/>
            <w:hideMark/>
          </w:tcPr>
          <w:p w14:paraId="1DADE141" w14:textId="77777777" w:rsidR="000F61D6" w:rsidRDefault="00A87F90"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30,5</w:t>
            </w:r>
            <w:r w:rsidR="00DA0043" w:rsidRPr="00286EC5">
              <w:rPr>
                <w:rFonts w:ascii="Arial" w:eastAsia="Times New Roman" w:hAnsi="Arial" w:cs="Arial"/>
                <w:strike/>
                <w:color w:val="FF0000"/>
                <w:sz w:val="18"/>
                <w:szCs w:val="18"/>
                <w:lang w:eastAsia="sl-SI"/>
              </w:rPr>
              <w:t>5</w:t>
            </w:r>
          </w:p>
          <w:p w14:paraId="788BF0C8" w14:textId="0F1881F1" w:rsidR="00286EC5" w:rsidRPr="00286EC5" w:rsidRDefault="00C95DC2"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28,63</w:t>
            </w:r>
          </w:p>
        </w:tc>
        <w:tc>
          <w:tcPr>
            <w:tcW w:w="709" w:type="dxa"/>
            <w:tcBorders>
              <w:top w:val="single" w:sz="4" w:space="0" w:color="auto"/>
            </w:tcBorders>
            <w:shd w:val="clear" w:color="auto" w:fill="auto"/>
            <w:noWrap/>
            <w:vAlign w:val="center"/>
            <w:hideMark/>
          </w:tcPr>
          <w:p w14:paraId="5A639A5A" w14:textId="77777777" w:rsidR="000F61D6" w:rsidRDefault="00DA0043"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45,78</w:t>
            </w:r>
          </w:p>
          <w:p w14:paraId="2BA11B5F" w14:textId="3A8EF8C9" w:rsidR="008816A1" w:rsidRPr="008816A1" w:rsidRDefault="00C95DC2"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36,97</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21E80235" w14:textId="77777777" w:rsidR="008B6E7D" w:rsidRPr="00A937A2" w:rsidRDefault="008B6E7D" w:rsidP="000B76B0">
            <w:pPr>
              <w:spacing w:after="0" w:line="240" w:lineRule="auto"/>
              <w:jc w:val="right"/>
              <w:rPr>
                <w:rFonts w:ascii="Arial" w:eastAsia="Times New Roman" w:hAnsi="Arial" w:cs="Arial"/>
                <w:sz w:val="18"/>
                <w:szCs w:val="18"/>
                <w:lang w:eastAsia="sl-SI"/>
              </w:rPr>
            </w:pPr>
          </w:p>
          <w:p w14:paraId="4BEEA275" w14:textId="0474632D" w:rsidR="000F61D6" w:rsidRPr="00A937A2" w:rsidRDefault="00A937A2" w:rsidP="008B6E7D">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A937A2">
              <w:rPr>
                <w:rFonts w:ascii="Arial" w:eastAsia="Times New Roman" w:hAnsi="Arial" w:cs="Arial"/>
                <w:sz w:val="18"/>
                <w:szCs w:val="18"/>
                <w:lang w:eastAsia="sl-SI"/>
              </w:rPr>
              <w:t>70.000,00</w:t>
            </w:r>
          </w:p>
          <w:p w14:paraId="1A0C1018" w14:textId="7BAE7942" w:rsidR="00D80F0F" w:rsidRPr="00A937A2" w:rsidRDefault="00D80F0F"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71AC45DA" w14:textId="77777777" w:rsidR="008B6E7D" w:rsidRPr="00A937A2" w:rsidRDefault="008B6E7D" w:rsidP="00BC7988">
            <w:pPr>
              <w:spacing w:after="0" w:line="240" w:lineRule="auto"/>
              <w:jc w:val="right"/>
              <w:rPr>
                <w:rFonts w:ascii="Arial" w:eastAsia="Times New Roman" w:hAnsi="Arial" w:cs="Arial"/>
                <w:sz w:val="18"/>
                <w:szCs w:val="18"/>
                <w:lang w:eastAsia="sl-SI"/>
              </w:rPr>
            </w:pPr>
          </w:p>
          <w:p w14:paraId="5A770011" w14:textId="726D99A5" w:rsidR="000F61D6" w:rsidRPr="00A937A2" w:rsidRDefault="00BC7988" w:rsidP="00BC7988">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55</w:t>
            </w:r>
            <w:r w:rsidR="000F61D6" w:rsidRPr="00A937A2">
              <w:rPr>
                <w:rFonts w:ascii="Arial" w:eastAsia="Times New Roman" w:hAnsi="Arial" w:cs="Arial"/>
                <w:sz w:val="18"/>
                <w:szCs w:val="18"/>
                <w:lang w:eastAsia="sl-SI"/>
              </w:rPr>
              <w:t>.000,00</w:t>
            </w:r>
          </w:p>
          <w:p w14:paraId="5BD224E3" w14:textId="3E0A73DC" w:rsidR="00F0437E" w:rsidRPr="00A937A2"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293921FC" w14:textId="77777777" w:rsidR="008B6E7D" w:rsidRPr="00A937A2" w:rsidRDefault="008B6E7D" w:rsidP="00BC7988">
            <w:pPr>
              <w:spacing w:after="0" w:line="240" w:lineRule="auto"/>
              <w:jc w:val="right"/>
              <w:rPr>
                <w:rFonts w:ascii="Arial" w:eastAsia="Times New Roman" w:hAnsi="Arial" w:cs="Arial"/>
                <w:bCs/>
                <w:sz w:val="18"/>
                <w:szCs w:val="18"/>
                <w:lang w:eastAsia="sl-SI"/>
              </w:rPr>
            </w:pPr>
          </w:p>
          <w:p w14:paraId="7939652C" w14:textId="25E3A4E1" w:rsidR="000F61D6" w:rsidRPr="00A937A2" w:rsidRDefault="00BC7988" w:rsidP="00BC7988">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w:t>
            </w:r>
            <w:r w:rsidR="000F61D6" w:rsidRPr="00A937A2">
              <w:rPr>
                <w:rFonts w:ascii="Arial" w:eastAsia="Times New Roman" w:hAnsi="Arial" w:cs="Arial"/>
                <w:bCs/>
                <w:sz w:val="18"/>
                <w:szCs w:val="18"/>
                <w:lang w:eastAsia="sl-SI"/>
              </w:rPr>
              <w:t>.000,00</w:t>
            </w:r>
          </w:p>
          <w:p w14:paraId="27DDECD6" w14:textId="4F3E4AF2" w:rsidR="00F0437E" w:rsidRPr="00A937A2" w:rsidRDefault="00F0437E" w:rsidP="00BC7988">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07D3957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5B193019"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Default="00C95DC2" w:rsidP="00DA0043">
            <w:pPr>
              <w:spacing w:after="0" w:line="240" w:lineRule="auto"/>
              <w:jc w:val="right"/>
              <w:rPr>
                <w:rFonts w:ascii="Arial" w:eastAsia="Times New Roman" w:hAnsi="Arial" w:cs="Arial"/>
                <w:sz w:val="18"/>
                <w:szCs w:val="18"/>
                <w:lang w:eastAsia="sl-SI"/>
              </w:rPr>
            </w:pPr>
          </w:p>
          <w:p w14:paraId="6B9B164A" w14:textId="6D04F7EA" w:rsidR="000F61D6" w:rsidRPr="00F91BA4" w:rsidRDefault="000F61D6" w:rsidP="00DA0043">
            <w:pPr>
              <w:spacing w:after="0" w:line="240" w:lineRule="auto"/>
              <w:jc w:val="right"/>
              <w:rPr>
                <w:rFonts w:ascii="Arial" w:eastAsia="Times New Roman" w:hAnsi="Arial" w:cs="Arial"/>
                <w:sz w:val="18"/>
                <w:szCs w:val="18"/>
                <w:lang w:eastAsia="sl-SI"/>
              </w:rPr>
            </w:pPr>
            <w:r w:rsidRPr="00F91BA4">
              <w:rPr>
                <w:rFonts w:ascii="Arial" w:eastAsia="Times New Roman" w:hAnsi="Arial" w:cs="Arial"/>
                <w:sz w:val="18"/>
                <w:szCs w:val="18"/>
                <w:lang w:eastAsia="sl-SI"/>
              </w:rPr>
              <w:t>11,3</w:t>
            </w:r>
            <w:r w:rsidR="00DA0043" w:rsidRPr="00F91BA4">
              <w:rPr>
                <w:rFonts w:ascii="Arial" w:eastAsia="Times New Roman" w:hAnsi="Arial" w:cs="Arial"/>
                <w:sz w:val="18"/>
                <w:szCs w:val="18"/>
                <w:lang w:eastAsia="sl-SI"/>
              </w:rPr>
              <w:t>2</w:t>
            </w:r>
          </w:p>
          <w:p w14:paraId="70570852" w14:textId="72816A99" w:rsidR="00A20531" w:rsidRPr="00A20531" w:rsidRDefault="00A20531" w:rsidP="00DA0043">
            <w:pPr>
              <w:spacing w:after="0" w:line="240" w:lineRule="auto"/>
              <w:jc w:val="right"/>
              <w:rPr>
                <w:rFonts w:ascii="Arial" w:eastAsia="Times New Roman" w:hAnsi="Arial" w:cs="Arial"/>
                <w:color w:val="000000"/>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778ED4E8" w14:textId="27822DDD"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10,02</w:t>
            </w:r>
          </w:p>
          <w:p w14:paraId="55E71871" w14:textId="7BAFD655" w:rsidR="00286EC5" w:rsidRPr="00C95DC2"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Default="00C95DC2" w:rsidP="00C95DC2">
            <w:pPr>
              <w:spacing w:after="0" w:line="240" w:lineRule="auto"/>
              <w:rPr>
                <w:rFonts w:ascii="Arial" w:eastAsia="Times New Roman" w:hAnsi="Arial" w:cs="Arial"/>
                <w:sz w:val="18"/>
                <w:szCs w:val="18"/>
                <w:lang w:eastAsia="sl-SI"/>
              </w:rPr>
            </w:pPr>
            <w:r w:rsidRPr="00C95DC2">
              <w:rPr>
                <w:rFonts w:ascii="Arial" w:eastAsia="Times New Roman" w:hAnsi="Arial" w:cs="Arial"/>
                <w:sz w:val="18"/>
                <w:szCs w:val="18"/>
                <w:lang w:eastAsia="sl-SI"/>
              </w:rPr>
              <w:t xml:space="preserve">  </w:t>
            </w:r>
          </w:p>
          <w:p w14:paraId="047D0499" w14:textId="2F64487E" w:rsidR="000F61D6" w:rsidRPr="00C95DC2" w:rsidRDefault="00C95DC2" w:rsidP="00C95DC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0F61D6" w:rsidRPr="00C95DC2">
              <w:rPr>
                <w:rFonts w:ascii="Arial" w:eastAsia="Times New Roman" w:hAnsi="Arial" w:cs="Arial"/>
                <w:sz w:val="18"/>
                <w:szCs w:val="18"/>
                <w:lang w:eastAsia="sl-SI"/>
              </w:rPr>
              <w:t>13,</w:t>
            </w:r>
            <w:r w:rsidR="00DA0043" w:rsidRPr="00C95DC2">
              <w:rPr>
                <w:rFonts w:ascii="Arial" w:eastAsia="Times New Roman" w:hAnsi="Arial" w:cs="Arial"/>
                <w:sz w:val="18"/>
                <w:szCs w:val="18"/>
                <w:lang w:eastAsia="sl-SI"/>
              </w:rPr>
              <w:t>56</w:t>
            </w:r>
          </w:p>
          <w:p w14:paraId="1DA17B33" w14:textId="328E41E5" w:rsidR="008816A1" w:rsidRPr="00C95DC2" w:rsidRDefault="008816A1" w:rsidP="00C95DC2">
            <w:pPr>
              <w:spacing w:after="0" w:line="240" w:lineRule="auto"/>
              <w:jc w:val="right"/>
              <w:rPr>
                <w:rFonts w:ascii="Arial" w:eastAsia="Times New Roman" w:hAnsi="Arial" w:cs="Arial"/>
                <w:sz w:val="18"/>
                <w:szCs w:val="18"/>
                <w:lang w:eastAsia="sl-SI"/>
              </w:rPr>
            </w:pP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5FD65DF" w14:textId="77777777" w:rsidR="000F61D6" w:rsidRPr="005E25C2" w:rsidRDefault="000F61D6" w:rsidP="000B76B0">
            <w:pPr>
              <w:spacing w:after="0" w:line="240" w:lineRule="auto"/>
              <w:jc w:val="right"/>
              <w:rPr>
                <w:rFonts w:ascii="Arial" w:eastAsia="Times New Roman" w:hAnsi="Arial" w:cs="Arial"/>
                <w:bCs/>
                <w:sz w:val="18"/>
                <w:szCs w:val="18"/>
                <w:lang w:eastAsia="sl-SI"/>
              </w:rPr>
            </w:pPr>
            <w:r w:rsidRPr="005E25C2">
              <w:rPr>
                <w:rFonts w:ascii="Arial" w:eastAsia="Times New Roman" w:hAnsi="Arial" w:cs="Arial"/>
                <w:bCs/>
                <w:sz w:val="18"/>
                <w:szCs w:val="18"/>
                <w:lang w:eastAsia="sl-SI"/>
              </w:rPr>
              <w:t>250.000,00</w:t>
            </w:r>
          </w:p>
          <w:p w14:paraId="4C4EC5F4" w14:textId="1A90197D"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5DF72FCD" w14:textId="77777777" w:rsidR="000F61D6" w:rsidRPr="00C95DC2" w:rsidRDefault="00DA0043" w:rsidP="00DA0043">
            <w:pPr>
              <w:spacing w:after="0" w:line="240" w:lineRule="auto"/>
              <w:jc w:val="right"/>
              <w:rPr>
                <w:rFonts w:ascii="Arial" w:eastAsia="Times New Roman" w:hAnsi="Arial" w:cs="Arial"/>
                <w:bCs/>
                <w:sz w:val="18"/>
                <w:szCs w:val="18"/>
                <w:lang w:eastAsia="sl-SI"/>
              </w:rPr>
            </w:pPr>
            <w:r w:rsidRPr="00C95DC2">
              <w:rPr>
                <w:rFonts w:ascii="Arial" w:eastAsia="Times New Roman" w:hAnsi="Arial" w:cs="Arial"/>
                <w:bCs/>
                <w:sz w:val="18"/>
                <w:szCs w:val="18"/>
                <w:lang w:eastAsia="sl-SI"/>
              </w:rPr>
              <w:t>22,64</w:t>
            </w:r>
          </w:p>
          <w:p w14:paraId="050CFB2F" w14:textId="08FC31EA" w:rsidR="008B6E7D" w:rsidRPr="008B6E7D" w:rsidRDefault="008B6E7D" w:rsidP="00DA0043">
            <w:pPr>
              <w:spacing w:after="0" w:line="240" w:lineRule="auto"/>
              <w:jc w:val="right"/>
              <w:rPr>
                <w:rFonts w:ascii="Arial" w:eastAsia="Times New Roman" w:hAnsi="Arial" w:cs="Arial"/>
                <w:bCs/>
                <w:color w:val="000000"/>
                <w:sz w:val="18"/>
                <w:szCs w:val="18"/>
                <w:lang w:eastAsia="sl-SI"/>
              </w:rPr>
            </w:pPr>
          </w:p>
        </w:tc>
        <w:tc>
          <w:tcPr>
            <w:tcW w:w="709" w:type="dxa"/>
            <w:tcBorders>
              <w:top w:val="single" w:sz="4" w:space="0" w:color="auto"/>
            </w:tcBorders>
            <w:shd w:val="clear" w:color="auto" w:fill="auto"/>
            <w:noWrap/>
            <w:vAlign w:val="center"/>
            <w:hideMark/>
          </w:tcPr>
          <w:p w14:paraId="5E0CEFDF" w14:textId="77777777"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14:paraId="315B27E3" w14:textId="30042ECB" w:rsidR="0074176D" w:rsidRPr="0074176D" w:rsidRDefault="00C95DC2" w:rsidP="00C95DC2">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17,90</w:t>
            </w:r>
          </w:p>
        </w:tc>
        <w:tc>
          <w:tcPr>
            <w:tcW w:w="709" w:type="dxa"/>
            <w:tcBorders>
              <w:top w:val="single" w:sz="4" w:space="0" w:color="auto"/>
            </w:tcBorders>
            <w:shd w:val="clear" w:color="auto" w:fill="auto"/>
            <w:noWrap/>
            <w:vAlign w:val="center"/>
            <w:hideMark/>
          </w:tcPr>
          <w:p w14:paraId="1115FC32"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2444CA77" w14:textId="77777777" w:rsidR="00A937A2" w:rsidRDefault="00A937A2" w:rsidP="000B76B0">
            <w:pPr>
              <w:spacing w:after="0" w:line="240" w:lineRule="auto"/>
              <w:jc w:val="right"/>
              <w:rPr>
                <w:rFonts w:ascii="Arial" w:eastAsia="Times New Roman" w:hAnsi="Arial" w:cs="Arial"/>
                <w:color w:val="FF0000"/>
                <w:sz w:val="18"/>
                <w:szCs w:val="18"/>
                <w:lang w:eastAsia="sl-SI"/>
              </w:rPr>
            </w:pPr>
          </w:p>
          <w:p w14:paraId="47667811" w14:textId="07FD8786"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125.000,00</w:t>
            </w:r>
          </w:p>
          <w:p w14:paraId="09DD0FCF" w14:textId="0DBD0287" w:rsidR="008B6E7D" w:rsidRPr="00F91BA4" w:rsidRDefault="008B6E7D" w:rsidP="000B76B0">
            <w:pPr>
              <w:spacing w:after="0" w:line="240" w:lineRule="auto"/>
              <w:jc w:val="right"/>
              <w:rPr>
                <w:rFonts w:ascii="Arial" w:eastAsia="Times New Roman" w:hAnsi="Arial" w:cs="Arial"/>
                <w:color w:val="000000"/>
                <w:sz w:val="18"/>
                <w:szCs w:val="18"/>
                <w:lang w:eastAsia="sl-SI"/>
              </w:rPr>
            </w:pPr>
          </w:p>
        </w:tc>
        <w:tc>
          <w:tcPr>
            <w:tcW w:w="1110" w:type="dxa"/>
            <w:tcBorders>
              <w:bottom w:val="single" w:sz="4" w:space="0" w:color="auto"/>
            </w:tcBorders>
            <w:shd w:val="clear" w:color="auto" w:fill="auto"/>
            <w:vAlign w:val="center"/>
            <w:hideMark/>
          </w:tcPr>
          <w:p w14:paraId="00B41D98" w14:textId="00DA0322" w:rsidR="000F61D6" w:rsidRPr="00883AF8" w:rsidRDefault="00A937A2" w:rsidP="00A937A2">
            <w:pPr>
              <w:spacing w:after="0" w:line="240" w:lineRule="auto"/>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 xml:space="preserve">            </w:t>
            </w:r>
            <w:r w:rsidR="000F61D6"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14:paraId="12B9DCA0" w14:textId="77777777" w:rsidR="00A937A2" w:rsidRDefault="00A937A2" w:rsidP="000B76B0">
            <w:pPr>
              <w:spacing w:after="0" w:line="240" w:lineRule="auto"/>
              <w:jc w:val="right"/>
              <w:rPr>
                <w:rFonts w:ascii="Arial" w:eastAsia="Times New Roman" w:hAnsi="Arial" w:cs="Arial"/>
                <w:bCs/>
                <w:color w:val="FF0000"/>
                <w:sz w:val="18"/>
                <w:szCs w:val="18"/>
                <w:lang w:eastAsia="sl-SI"/>
              </w:rPr>
            </w:pPr>
          </w:p>
          <w:p w14:paraId="0C8C4560" w14:textId="50BD8C3D" w:rsidR="000F61D6" w:rsidRPr="00A937A2" w:rsidRDefault="000F61D6" w:rsidP="000B76B0">
            <w:pPr>
              <w:spacing w:after="0" w:line="240" w:lineRule="auto"/>
              <w:jc w:val="right"/>
              <w:rPr>
                <w:rFonts w:ascii="Arial" w:eastAsia="Times New Roman" w:hAnsi="Arial" w:cs="Arial"/>
                <w:bCs/>
                <w:sz w:val="18"/>
                <w:szCs w:val="18"/>
                <w:lang w:eastAsia="sl-SI"/>
              </w:rPr>
            </w:pPr>
            <w:r w:rsidRPr="00A937A2">
              <w:rPr>
                <w:rFonts w:ascii="Arial" w:eastAsia="Times New Roman" w:hAnsi="Arial" w:cs="Arial"/>
                <w:bCs/>
                <w:sz w:val="18"/>
                <w:szCs w:val="18"/>
                <w:lang w:eastAsia="sl-SI"/>
              </w:rPr>
              <w:t>125.000,00</w:t>
            </w:r>
          </w:p>
          <w:p w14:paraId="18DFF5D6" w14:textId="799816FE" w:rsidR="008B6E7D" w:rsidRPr="008B6E7D" w:rsidRDefault="008B6E7D" w:rsidP="000B76B0">
            <w:pPr>
              <w:spacing w:after="0" w:line="240" w:lineRule="auto"/>
              <w:jc w:val="right"/>
              <w:rPr>
                <w:rFonts w:ascii="Arial" w:eastAsia="Times New Roman" w:hAnsi="Arial" w:cs="Arial"/>
                <w:bCs/>
                <w:color w:val="000000"/>
                <w:sz w:val="18"/>
                <w:szCs w:val="18"/>
                <w:lang w:eastAsia="sl-SI"/>
              </w:rPr>
            </w:pPr>
          </w:p>
        </w:tc>
        <w:tc>
          <w:tcPr>
            <w:tcW w:w="1276" w:type="dxa"/>
            <w:vMerge/>
            <w:tcBorders>
              <w:bottom w:val="single" w:sz="4" w:space="0" w:color="auto"/>
            </w:tcBorders>
            <w:vAlign w:val="center"/>
            <w:hideMark/>
          </w:tcPr>
          <w:p w14:paraId="62E6CD43"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4B5D635C"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44CF6736" w14:textId="4075393C" w:rsidR="000F61D6" w:rsidRPr="00C95DC2" w:rsidRDefault="00DA0043"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11,32</w:t>
            </w:r>
          </w:p>
          <w:p w14:paraId="58B9A4AD" w14:textId="3BF970C7" w:rsidR="00F91BA4" w:rsidRPr="00C95DC2"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C95DC2" w:rsidRDefault="00C95DC2" w:rsidP="000B76B0">
            <w:pPr>
              <w:spacing w:after="0" w:line="240" w:lineRule="auto"/>
              <w:jc w:val="right"/>
              <w:rPr>
                <w:rFonts w:ascii="Arial" w:eastAsia="Times New Roman" w:hAnsi="Arial" w:cs="Arial"/>
                <w:sz w:val="18"/>
                <w:szCs w:val="18"/>
                <w:lang w:eastAsia="sl-SI"/>
              </w:rPr>
            </w:pPr>
          </w:p>
          <w:p w14:paraId="11F14762" w14:textId="43B3B504" w:rsidR="000F61D6" w:rsidRPr="00C95DC2" w:rsidRDefault="00A87F90"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17,</w:t>
            </w:r>
            <w:r w:rsidR="00DA0043" w:rsidRPr="00C95DC2">
              <w:rPr>
                <w:rFonts w:ascii="Arial" w:eastAsia="Times New Roman" w:hAnsi="Arial" w:cs="Arial"/>
                <w:sz w:val="18"/>
                <w:szCs w:val="18"/>
                <w:lang w:eastAsia="sl-SI"/>
              </w:rPr>
              <w:t>90</w:t>
            </w:r>
          </w:p>
          <w:p w14:paraId="64EF5C09" w14:textId="02D5B15F" w:rsidR="00F91BA4" w:rsidRPr="00C95DC2"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4DAAA148" w14:textId="77777777" w:rsidR="000F61D6" w:rsidRPr="00C95DC2" w:rsidRDefault="000F61D6" w:rsidP="000B76B0">
            <w:pPr>
              <w:spacing w:after="0" w:line="240" w:lineRule="auto"/>
              <w:jc w:val="right"/>
              <w:rPr>
                <w:rFonts w:ascii="Arial" w:eastAsia="Times New Roman" w:hAnsi="Arial" w:cs="Arial"/>
                <w:sz w:val="18"/>
                <w:szCs w:val="18"/>
                <w:lang w:eastAsia="sl-SI"/>
              </w:rPr>
            </w:pPr>
            <w:r w:rsidRPr="00C95DC2">
              <w:rPr>
                <w:rFonts w:ascii="Arial" w:eastAsia="Times New Roman" w:hAnsi="Arial" w:cs="Arial"/>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780F82A4" w14:textId="77777777" w:rsidR="00124711" w:rsidRDefault="00124711"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70.000,00</w:t>
            </w:r>
          </w:p>
          <w:p w14:paraId="005CDE43" w14:textId="1CD72B34" w:rsidR="00D80F0F" w:rsidRPr="00D80F0F" w:rsidRDefault="00D80F0F" w:rsidP="000B76B0">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7F2E5561" w14:textId="77777777" w:rsidR="00124711" w:rsidRDefault="00BC7988" w:rsidP="00BC7988">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4</w:t>
            </w:r>
            <w:r w:rsidR="00124711" w:rsidRPr="00F0437E">
              <w:rPr>
                <w:rFonts w:ascii="Arial" w:eastAsia="Times New Roman" w:hAnsi="Arial" w:cs="Arial"/>
                <w:strike/>
                <w:color w:val="FF0000"/>
                <w:sz w:val="18"/>
                <w:szCs w:val="18"/>
                <w:lang w:eastAsia="sl-SI"/>
              </w:rPr>
              <w:t>5.000,00</w:t>
            </w:r>
          </w:p>
          <w:p w14:paraId="05C76638" w14:textId="1BDCDF0D" w:rsidR="00F0437E" w:rsidRPr="00F0437E" w:rsidRDefault="0058130E"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60</w:t>
            </w:r>
            <w:r w:rsidR="00F0437E" w:rsidRPr="00F0437E">
              <w:rPr>
                <w:rFonts w:ascii="Arial" w:eastAsia="Times New Roman" w:hAnsi="Arial" w:cs="Arial"/>
                <w:color w:val="FF0000"/>
                <w:sz w:val="18"/>
                <w:szCs w:val="18"/>
                <w:lang w:eastAsia="sl-SI"/>
              </w:rPr>
              <w:t xml:space="preserve">.717,62 </w:t>
            </w:r>
          </w:p>
        </w:tc>
        <w:tc>
          <w:tcPr>
            <w:tcW w:w="1242" w:type="dxa"/>
            <w:tcBorders>
              <w:top w:val="single" w:sz="4" w:space="0" w:color="auto"/>
              <w:bottom w:val="single" w:sz="4" w:space="0" w:color="auto"/>
            </w:tcBorders>
            <w:shd w:val="clear" w:color="auto" w:fill="auto"/>
            <w:vAlign w:val="center"/>
            <w:hideMark/>
          </w:tcPr>
          <w:p w14:paraId="292092FA" w14:textId="77777777" w:rsidR="00124711" w:rsidRDefault="00BC7988"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115</w:t>
            </w:r>
            <w:r w:rsidR="00124711" w:rsidRPr="00F0437E">
              <w:rPr>
                <w:rFonts w:ascii="Arial" w:eastAsia="Times New Roman" w:hAnsi="Arial" w:cs="Arial"/>
                <w:bCs/>
                <w:strike/>
                <w:color w:val="FF0000"/>
                <w:sz w:val="18"/>
                <w:szCs w:val="18"/>
                <w:lang w:eastAsia="sl-SI"/>
              </w:rPr>
              <w:t>.000,00</w:t>
            </w:r>
          </w:p>
          <w:p w14:paraId="4DA91676" w14:textId="005A9305"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w:t>
            </w:r>
            <w:r w:rsidR="00A937A2">
              <w:rPr>
                <w:rFonts w:ascii="Arial" w:eastAsia="Times New Roman" w:hAnsi="Arial" w:cs="Arial"/>
                <w:bCs/>
                <w:color w:val="FF0000"/>
                <w:sz w:val="18"/>
                <w:szCs w:val="18"/>
                <w:lang w:eastAsia="sl-SI"/>
              </w:rPr>
              <w:t>40</w:t>
            </w:r>
            <w:r w:rsidRPr="00F0437E">
              <w:rPr>
                <w:rFonts w:ascii="Arial" w:eastAsia="Times New Roman" w:hAnsi="Arial" w:cs="Arial"/>
                <w:bCs/>
                <w:color w:val="FF0000"/>
                <w:sz w:val="18"/>
                <w:szCs w:val="18"/>
                <w:lang w:eastAsia="sl-SI"/>
              </w:rPr>
              <w:t>.717,62</w:t>
            </w:r>
          </w:p>
        </w:tc>
        <w:tc>
          <w:tcPr>
            <w:tcW w:w="1276" w:type="dxa"/>
            <w:tcBorders>
              <w:top w:val="single" w:sz="4" w:space="0" w:color="auto"/>
              <w:bottom w:val="single" w:sz="4" w:space="0" w:color="auto"/>
            </w:tcBorders>
            <w:shd w:val="clear" w:color="auto" w:fill="auto"/>
            <w:vAlign w:val="center"/>
            <w:hideMark/>
          </w:tcPr>
          <w:p w14:paraId="01B1F31E" w14:textId="77777777" w:rsidR="00124711" w:rsidRDefault="00124711"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w:t>
            </w:r>
            <w:r w:rsidR="00BC7988" w:rsidRPr="00F0437E">
              <w:rPr>
                <w:rFonts w:ascii="Arial" w:eastAsia="Times New Roman" w:hAnsi="Arial" w:cs="Arial"/>
                <w:bCs/>
                <w:strike/>
                <w:color w:val="FF0000"/>
                <w:sz w:val="18"/>
                <w:szCs w:val="18"/>
                <w:lang w:eastAsia="sl-SI"/>
              </w:rPr>
              <w:t>15</w:t>
            </w:r>
            <w:r w:rsidRPr="00F0437E">
              <w:rPr>
                <w:rFonts w:ascii="Arial" w:eastAsia="Times New Roman" w:hAnsi="Arial" w:cs="Arial"/>
                <w:bCs/>
                <w:strike/>
                <w:color w:val="FF0000"/>
                <w:sz w:val="18"/>
                <w:szCs w:val="18"/>
                <w:lang w:eastAsia="sl-SI"/>
              </w:rPr>
              <w:t>.000,00</w:t>
            </w:r>
          </w:p>
          <w:p w14:paraId="6ACF83D8" w14:textId="64BAA9BC" w:rsidR="00F0437E" w:rsidRPr="00F0437E" w:rsidRDefault="00F0437E" w:rsidP="00DA0043">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w:t>
            </w:r>
            <w:r w:rsidR="005E25C2">
              <w:rPr>
                <w:rFonts w:ascii="Arial" w:eastAsia="Times New Roman" w:hAnsi="Arial" w:cs="Arial"/>
                <w:bCs/>
                <w:color w:val="FF0000"/>
                <w:sz w:val="18"/>
                <w:szCs w:val="18"/>
                <w:lang w:eastAsia="sl-SI"/>
              </w:rPr>
              <w:t>40</w:t>
            </w:r>
            <w:r w:rsidRPr="00F0437E">
              <w:rPr>
                <w:rFonts w:ascii="Arial" w:eastAsia="Times New Roman" w:hAnsi="Arial" w:cs="Arial"/>
                <w:bCs/>
                <w:color w:val="FF0000"/>
                <w:sz w:val="18"/>
                <w:szCs w:val="18"/>
                <w:lang w:eastAsia="sl-SI"/>
              </w:rPr>
              <w:t xml:space="preserve">.717,62 </w:t>
            </w:r>
          </w:p>
        </w:tc>
        <w:tc>
          <w:tcPr>
            <w:tcW w:w="709" w:type="dxa"/>
            <w:tcBorders>
              <w:top w:val="single" w:sz="4" w:space="0" w:color="auto"/>
              <w:bottom w:val="single" w:sz="4" w:space="0" w:color="auto"/>
            </w:tcBorders>
            <w:shd w:val="clear" w:color="000000" w:fill="92D050"/>
            <w:vAlign w:val="center"/>
            <w:hideMark/>
          </w:tcPr>
          <w:p w14:paraId="5FAD3A74" w14:textId="77777777" w:rsidR="00124711" w:rsidRDefault="00A87F90" w:rsidP="000B76B0">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10,4</w:t>
            </w:r>
            <w:r w:rsidR="00DA0043" w:rsidRPr="00F0437E">
              <w:rPr>
                <w:rFonts w:ascii="Arial" w:eastAsia="Times New Roman" w:hAnsi="Arial" w:cs="Arial"/>
                <w:bCs/>
                <w:strike/>
                <w:color w:val="FF0000"/>
                <w:sz w:val="18"/>
                <w:szCs w:val="18"/>
                <w:lang w:eastAsia="sl-SI"/>
              </w:rPr>
              <w:t>2</w:t>
            </w:r>
          </w:p>
          <w:p w14:paraId="3601DA66" w14:textId="040B6E80" w:rsidR="00F0437E" w:rsidRPr="00F0437E" w:rsidRDefault="00F0437E" w:rsidP="000B76B0">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12,</w:t>
            </w:r>
            <w:r w:rsidR="00166D35">
              <w:rPr>
                <w:rFonts w:ascii="Arial" w:eastAsia="Times New Roman" w:hAnsi="Arial" w:cs="Arial"/>
                <w:bCs/>
                <w:color w:val="FF0000"/>
                <w:sz w:val="18"/>
                <w:szCs w:val="18"/>
                <w:lang w:eastAsia="sl-SI"/>
              </w:rPr>
              <w:t>75</w:t>
            </w:r>
          </w:p>
        </w:tc>
        <w:tc>
          <w:tcPr>
            <w:tcW w:w="709" w:type="dxa"/>
            <w:tcBorders>
              <w:top w:val="single" w:sz="4" w:space="0" w:color="auto"/>
              <w:bottom w:val="single" w:sz="4" w:space="0" w:color="auto"/>
            </w:tcBorders>
            <w:shd w:val="clear" w:color="auto" w:fill="auto"/>
            <w:noWrap/>
            <w:vAlign w:val="center"/>
            <w:hideMark/>
          </w:tcPr>
          <w:p w14:paraId="4D33B28B" w14:textId="77777777" w:rsidR="00124711" w:rsidRDefault="00A87F90" w:rsidP="00A87F9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10,4</w:t>
            </w:r>
            <w:r w:rsidR="00DA0043" w:rsidRPr="00A20531">
              <w:rPr>
                <w:rFonts w:ascii="Arial" w:eastAsia="Times New Roman" w:hAnsi="Arial" w:cs="Arial"/>
                <w:strike/>
                <w:color w:val="FF0000"/>
                <w:sz w:val="18"/>
                <w:szCs w:val="18"/>
                <w:lang w:eastAsia="sl-SI"/>
              </w:rPr>
              <w:t>2</w:t>
            </w:r>
            <w:r w:rsidR="00124711" w:rsidRPr="00A20531">
              <w:rPr>
                <w:rFonts w:ascii="Arial" w:eastAsia="Times New Roman" w:hAnsi="Arial" w:cs="Arial"/>
                <w:strike/>
                <w:color w:val="FF0000"/>
                <w:sz w:val="18"/>
                <w:szCs w:val="18"/>
                <w:lang w:eastAsia="sl-SI"/>
              </w:rPr>
              <w:t> </w:t>
            </w:r>
          </w:p>
          <w:p w14:paraId="0024484F" w14:textId="3961620F" w:rsidR="00A20531" w:rsidRPr="00A20531" w:rsidRDefault="00CB0D1E" w:rsidP="0074176D">
            <w:pPr>
              <w:spacing w:after="0" w:line="240" w:lineRule="auto"/>
              <w:jc w:val="center"/>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 xml:space="preserve"> </w:t>
            </w:r>
            <w:r w:rsidR="00A20531" w:rsidRPr="00A20531">
              <w:rPr>
                <w:rFonts w:ascii="Arial" w:eastAsia="Times New Roman" w:hAnsi="Arial" w:cs="Arial"/>
                <w:color w:val="FF0000"/>
                <w:sz w:val="18"/>
                <w:szCs w:val="18"/>
                <w:lang w:eastAsia="sl-SI"/>
              </w:rPr>
              <w:t>12,</w:t>
            </w:r>
            <w:r w:rsidR="00C95DC2">
              <w:rPr>
                <w:rFonts w:ascii="Arial" w:eastAsia="Times New Roman" w:hAnsi="Arial" w:cs="Arial"/>
                <w:color w:val="FF0000"/>
                <w:sz w:val="18"/>
                <w:szCs w:val="18"/>
                <w:lang w:eastAsia="sl-SI"/>
              </w:rPr>
              <w:t>75</w:t>
            </w:r>
          </w:p>
        </w:tc>
        <w:tc>
          <w:tcPr>
            <w:tcW w:w="763" w:type="dxa"/>
            <w:tcBorders>
              <w:top w:val="single" w:sz="4" w:space="0" w:color="auto"/>
              <w:bottom w:val="single" w:sz="4" w:space="0" w:color="auto"/>
            </w:tcBorders>
            <w:shd w:val="clear" w:color="auto" w:fill="auto"/>
            <w:noWrap/>
            <w:vAlign w:val="center"/>
            <w:hideMark/>
          </w:tcPr>
          <w:p w14:paraId="30077A82" w14:textId="77777777" w:rsidR="00124711" w:rsidRDefault="00124711" w:rsidP="00A87F9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10,02 </w:t>
            </w:r>
          </w:p>
          <w:p w14:paraId="0AF6BC98" w14:textId="344A99FC" w:rsidR="00286EC5" w:rsidRPr="00286EC5" w:rsidRDefault="0074176D" w:rsidP="0074176D">
            <w:pPr>
              <w:spacing w:after="0" w:line="240" w:lineRule="auto"/>
              <w:jc w:val="center"/>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 xml:space="preserve"> </w:t>
            </w:r>
            <w:r w:rsidR="00513A4A">
              <w:rPr>
                <w:rFonts w:ascii="Arial" w:eastAsia="Times New Roman" w:hAnsi="Arial" w:cs="Arial"/>
                <w:color w:val="FF0000"/>
                <w:sz w:val="18"/>
                <w:szCs w:val="18"/>
                <w:lang w:eastAsia="sl-SI"/>
              </w:rPr>
              <w:t>11,45</w:t>
            </w:r>
          </w:p>
        </w:tc>
        <w:tc>
          <w:tcPr>
            <w:tcW w:w="709" w:type="dxa"/>
            <w:tcBorders>
              <w:top w:val="single" w:sz="4" w:space="0" w:color="auto"/>
              <w:bottom w:val="single" w:sz="4" w:space="0" w:color="auto"/>
            </w:tcBorders>
            <w:shd w:val="clear" w:color="auto" w:fill="auto"/>
            <w:noWrap/>
            <w:vAlign w:val="center"/>
            <w:hideMark/>
          </w:tcPr>
          <w:p w14:paraId="6A8230D2" w14:textId="77777777" w:rsidR="00124711" w:rsidRDefault="00124711" w:rsidP="00A87F9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11,0</w:t>
            </w:r>
            <w:r w:rsidR="00DA0043" w:rsidRPr="008816A1">
              <w:rPr>
                <w:rFonts w:ascii="Arial" w:eastAsia="Times New Roman" w:hAnsi="Arial" w:cs="Arial"/>
                <w:strike/>
                <w:color w:val="FF0000"/>
                <w:sz w:val="18"/>
                <w:szCs w:val="18"/>
                <w:lang w:eastAsia="sl-SI"/>
              </w:rPr>
              <w:t>9</w:t>
            </w:r>
            <w:r w:rsidRPr="008816A1">
              <w:rPr>
                <w:rFonts w:ascii="Arial" w:eastAsia="Times New Roman" w:hAnsi="Arial" w:cs="Arial"/>
                <w:strike/>
                <w:color w:val="FF0000"/>
                <w:sz w:val="18"/>
                <w:szCs w:val="18"/>
                <w:lang w:eastAsia="sl-SI"/>
              </w:rPr>
              <w:t> </w:t>
            </w:r>
          </w:p>
          <w:p w14:paraId="36ADC80C" w14:textId="5E3A7EB9" w:rsidR="008816A1" w:rsidRPr="008816A1" w:rsidRDefault="00513A4A" w:rsidP="0074176D">
            <w:pPr>
              <w:spacing w:after="0" w:line="240" w:lineRule="auto"/>
              <w:jc w:val="center"/>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14,96</w:t>
            </w:r>
          </w:p>
        </w:tc>
      </w:tr>
      <w:tr w:rsidR="000F61D6" w:rsidRPr="00883AF8"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23AC4563" w14:textId="77777777" w:rsidR="00A937A2" w:rsidRDefault="00A937A2" w:rsidP="000B76B0">
            <w:pPr>
              <w:spacing w:after="0" w:line="240" w:lineRule="auto"/>
              <w:jc w:val="right"/>
              <w:rPr>
                <w:rFonts w:ascii="Arial" w:eastAsia="Times New Roman" w:hAnsi="Arial" w:cs="Arial"/>
                <w:sz w:val="18"/>
                <w:szCs w:val="18"/>
                <w:lang w:eastAsia="sl-SI"/>
              </w:rPr>
            </w:pPr>
          </w:p>
          <w:p w14:paraId="06C88C5F" w14:textId="1693157E" w:rsidR="000F61D6" w:rsidRPr="00A937A2" w:rsidRDefault="000F61D6" w:rsidP="000B76B0">
            <w:pPr>
              <w:spacing w:after="0" w:line="240" w:lineRule="auto"/>
              <w:jc w:val="right"/>
              <w:rPr>
                <w:rFonts w:ascii="Arial" w:eastAsia="Times New Roman" w:hAnsi="Arial" w:cs="Arial"/>
                <w:sz w:val="18"/>
                <w:szCs w:val="18"/>
                <w:lang w:eastAsia="sl-SI"/>
              </w:rPr>
            </w:pPr>
            <w:r w:rsidRPr="00A937A2">
              <w:rPr>
                <w:rFonts w:ascii="Arial" w:eastAsia="Times New Roman" w:hAnsi="Arial" w:cs="Arial"/>
                <w:sz w:val="18"/>
                <w:szCs w:val="18"/>
                <w:lang w:eastAsia="sl-SI"/>
              </w:rPr>
              <w:t>25.000,00</w:t>
            </w:r>
          </w:p>
          <w:p w14:paraId="052C7DDC" w14:textId="6661FDC8" w:rsidR="00D80F0F" w:rsidRPr="00D80F0F" w:rsidRDefault="00D80F0F" w:rsidP="000B76B0">
            <w:pPr>
              <w:spacing w:after="0" w:line="240" w:lineRule="auto"/>
              <w:jc w:val="right"/>
              <w:rPr>
                <w:rFonts w:ascii="Arial" w:eastAsia="Times New Roman" w:hAnsi="Arial" w:cs="Arial"/>
                <w:color w:val="000000"/>
                <w:sz w:val="18"/>
                <w:szCs w:val="18"/>
                <w:lang w:eastAsia="sl-SI"/>
              </w:rPr>
            </w:pPr>
          </w:p>
        </w:tc>
        <w:tc>
          <w:tcPr>
            <w:tcW w:w="1110" w:type="dxa"/>
            <w:tcBorders>
              <w:top w:val="single" w:sz="4" w:space="0" w:color="auto"/>
            </w:tcBorders>
            <w:shd w:val="clear" w:color="auto" w:fill="auto"/>
            <w:vAlign w:val="center"/>
            <w:hideMark/>
          </w:tcPr>
          <w:p w14:paraId="53D77031"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40.000,00</w:t>
            </w:r>
          </w:p>
          <w:p w14:paraId="16E521F6" w14:textId="1870BF4E" w:rsidR="00F0437E" w:rsidRPr="00F0437E" w:rsidRDefault="00F0437E" w:rsidP="000B76B0">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50.000,00</w:t>
            </w:r>
          </w:p>
        </w:tc>
        <w:tc>
          <w:tcPr>
            <w:tcW w:w="1242" w:type="dxa"/>
            <w:tcBorders>
              <w:top w:val="single" w:sz="4" w:space="0" w:color="auto"/>
            </w:tcBorders>
            <w:shd w:val="clear" w:color="auto" w:fill="auto"/>
            <w:vAlign w:val="center"/>
            <w:hideMark/>
          </w:tcPr>
          <w:p w14:paraId="2AA7BFBF" w14:textId="77777777" w:rsidR="000F61D6" w:rsidRDefault="000F61D6" w:rsidP="000B76B0">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65.000,00</w:t>
            </w:r>
          </w:p>
          <w:p w14:paraId="6F54A751" w14:textId="2B3CB145" w:rsidR="00F0437E" w:rsidRPr="00F0437E" w:rsidRDefault="005E25C2"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75</w:t>
            </w:r>
            <w:r w:rsidR="00F0437E" w:rsidRPr="00F0437E">
              <w:rPr>
                <w:rFonts w:ascii="Arial" w:eastAsia="Times New Roman" w:hAnsi="Arial" w:cs="Arial"/>
                <w:bCs/>
                <w:color w:val="FF0000"/>
                <w:sz w:val="18"/>
                <w:szCs w:val="18"/>
                <w:lang w:eastAsia="sl-SI"/>
              </w:rPr>
              <w:t>.</w:t>
            </w:r>
            <w:r>
              <w:rPr>
                <w:rFonts w:ascii="Arial" w:eastAsia="Times New Roman" w:hAnsi="Arial" w:cs="Arial"/>
                <w:bCs/>
                <w:color w:val="FF0000"/>
                <w:sz w:val="18"/>
                <w:szCs w:val="18"/>
                <w:lang w:eastAsia="sl-SI"/>
              </w:rPr>
              <w:t>000</w:t>
            </w:r>
            <w:r w:rsidR="00F0437E" w:rsidRPr="00F0437E">
              <w:rPr>
                <w:rFonts w:ascii="Arial" w:eastAsia="Times New Roman" w:hAnsi="Arial" w:cs="Arial"/>
                <w:bCs/>
                <w:color w:val="FF0000"/>
                <w:sz w:val="18"/>
                <w:szCs w:val="18"/>
                <w:lang w:eastAsia="sl-SI"/>
              </w:rPr>
              <w:t>,</w:t>
            </w:r>
            <w:r>
              <w:rPr>
                <w:rFonts w:ascii="Arial" w:eastAsia="Times New Roman" w:hAnsi="Arial" w:cs="Arial"/>
                <w:bCs/>
                <w:color w:val="FF0000"/>
                <w:sz w:val="18"/>
                <w:szCs w:val="18"/>
                <w:lang w:eastAsia="sl-SI"/>
              </w:rPr>
              <w:t>00</w:t>
            </w:r>
          </w:p>
        </w:tc>
        <w:tc>
          <w:tcPr>
            <w:tcW w:w="1276" w:type="dxa"/>
            <w:vMerge w:val="restart"/>
            <w:tcBorders>
              <w:top w:val="single" w:sz="4" w:space="0" w:color="auto"/>
            </w:tcBorders>
            <w:shd w:val="clear" w:color="auto" w:fill="auto"/>
            <w:vAlign w:val="center"/>
            <w:hideMark/>
          </w:tcPr>
          <w:p w14:paraId="27B7735E" w14:textId="77777777" w:rsidR="000F61D6" w:rsidRDefault="000F61D6"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2</w:t>
            </w:r>
            <w:r w:rsidR="00DA0043" w:rsidRPr="00F0437E">
              <w:rPr>
                <w:rFonts w:ascii="Arial" w:eastAsia="Times New Roman" w:hAnsi="Arial" w:cs="Arial"/>
                <w:bCs/>
                <w:strike/>
                <w:color w:val="FF0000"/>
                <w:sz w:val="18"/>
                <w:szCs w:val="18"/>
                <w:lang w:eastAsia="sl-SI"/>
              </w:rPr>
              <w:t>1</w:t>
            </w:r>
            <w:r w:rsidRPr="00F0437E">
              <w:rPr>
                <w:rFonts w:ascii="Arial" w:eastAsia="Times New Roman" w:hAnsi="Arial" w:cs="Arial"/>
                <w:bCs/>
                <w:strike/>
                <w:color w:val="FF0000"/>
                <w:sz w:val="18"/>
                <w:szCs w:val="18"/>
                <w:lang w:eastAsia="sl-SI"/>
              </w:rPr>
              <w:t>5.000,00</w:t>
            </w:r>
          </w:p>
          <w:p w14:paraId="1DA3BD2C" w14:textId="22EEDE99" w:rsidR="00F0437E" w:rsidRPr="00F0437E" w:rsidRDefault="005E25C2"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23</w:t>
            </w:r>
            <w:r w:rsidR="00F0437E" w:rsidRPr="00F0437E">
              <w:rPr>
                <w:rFonts w:ascii="Arial" w:eastAsia="Times New Roman" w:hAnsi="Arial" w:cs="Arial"/>
                <w:bCs/>
                <w:color w:val="FF0000"/>
                <w:sz w:val="18"/>
                <w:szCs w:val="18"/>
                <w:lang w:eastAsia="sl-SI"/>
              </w:rPr>
              <w:t xml:space="preserve">8.385,19 </w:t>
            </w:r>
          </w:p>
        </w:tc>
        <w:tc>
          <w:tcPr>
            <w:tcW w:w="709" w:type="dxa"/>
            <w:vMerge w:val="restart"/>
            <w:tcBorders>
              <w:top w:val="single" w:sz="4" w:space="0" w:color="auto"/>
            </w:tcBorders>
            <w:shd w:val="clear" w:color="000000" w:fill="B2A1C7"/>
            <w:vAlign w:val="center"/>
            <w:hideMark/>
          </w:tcPr>
          <w:p w14:paraId="40732A18" w14:textId="77777777" w:rsidR="000F61D6" w:rsidRDefault="00A87F90" w:rsidP="000B76B0">
            <w:pPr>
              <w:spacing w:after="0" w:line="240" w:lineRule="auto"/>
              <w:jc w:val="right"/>
              <w:rPr>
                <w:rFonts w:ascii="Arial" w:eastAsia="Times New Roman" w:hAnsi="Arial" w:cs="Arial"/>
                <w:bCs/>
                <w:strike/>
                <w:color w:val="FF0000"/>
                <w:sz w:val="18"/>
                <w:szCs w:val="18"/>
                <w:lang w:eastAsia="sl-SI"/>
              </w:rPr>
            </w:pPr>
            <w:r w:rsidRPr="00FB0E47">
              <w:rPr>
                <w:rFonts w:ascii="Arial" w:eastAsia="Times New Roman" w:hAnsi="Arial" w:cs="Arial"/>
                <w:bCs/>
                <w:strike/>
                <w:color w:val="FF0000"/>
                <w:sz w:val="18"/>
                <w:szCs w:val="18"/>
                <w:lang w:eastAsia="sl-SI"/>
              </w:rPr>
              <w:t>19,</w:t>
            </w:r>
            <w:r w:rsidR="00DA0043" w:rsidRPr="00FB0E47">
              <w:rPr>
                <w:rFonts w:ascii="Arial" w:eastAsia="Times New Roman" w:hAnsi="Arial" w:cs="Arial"/>
                <w:bCs/>
                <w:strike/>
                <w:color w:val="FF0000"/>
                <w:sz w:val="18"/>
                <w:szCs w:val="18"/>
                <w:lang w:eastAsia="sl-SI"/>
              </w:rPr>
              <w:t>47</w:t>
            </w:r>
          </w:p>
          <w:p w14:paraId="2D9D0672" w14:textId="7B8A3B28" w:rsidR="00FB0E47" w:rsidRPr="00FB0E47" w:rsidRDefault="00C95DC2"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FF0000"/>
                <w:sz w:val="18"/>
                <w:szCs w:val="18"/>
                <w:lang w:eastAsia="sl-SI"/>
              </w:rPr>
              <w:t>21,59</w:t>
            </w:r>
          </w:p>
        </w:tc>
        <w:tc>
          <w:tcPr>
            <w:tcW w:w="709" w:type="dxa"/>
            <w:tcBorders>
              <w:top w:val="single" w:sz="4" w:space="0" w:color="auto"/>
            </w:tcBorders>
            <w:shd w:val="clear" w:color="auto" w:fill="auto"/>
            <w:noWrap/>
            <w:vAlign w:val="center"/>
            <w:hideMark/>
          </w:tcPr>
          <w:p w14:paraId="3F5B6A20"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5,</w:t>
            </w:r>
            <w:r w:rsidR="00DA0043" w:rsidRPr="00A20531">
              <w:rPr>
                <w:rFonts w:ascii="Arial" w:eastAsia="Times New Roman" w:hAnsi="Arial" w:cs="Arial"/>
                <w:strike/>
                <w:color w:val="FF0000"/>
                <w:sz w:val="18"/>
                <w:szCs w:val="18"/>
                <w:lang w:eastAsia="sl-SI"/>
              </w:rPr>
              <w:t>89</w:t>
            </w:r>
          </w:p>
          <w:p w14:paraId="7C0D057F" w14:textId="6F398E7A" w:rsidR="00A20531" w:rsidRPr="00A20531" w:rsidRDefault="003A384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6,79</w:t>
            </w:r>
          </w:p>
        </w:tc>
        <w:tc>
          <w:tcPr>
            <w:tcW w:w="763" w:type="dxa"/>
            <w:tcBorders>
              <w:top w:val="single" w:sz="4" w:space="0" w:color="auto"/>
            </w:tcBorders>
            <w:shd w:val="clear" w:color="auto" w:fill="auto"/>
            <w:noWrap/>
            <w:vAlign w:val="center"/>
            <w:hideMark/>
          </w:tcPr>
          <w:p w14:paraId="285FFD49"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3,58</w:t>
            </w:r>
          </w:p>
          <w:p w14:paraId="1A98E149" w14:textId="6B8E6071" w:rsidR="00286EC5" w:rsidRPr="00286EC5" w:rsidRDefault="00F91BA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4,38</w:t>
            </w:r>
          </w:p>
        </w:tc>
        <w:tc>
          <w:tcPr>
            <w:tcW w:w="709" w:type="dxa"/>
            <w:tcBorders>
              <w:top w:val="single" w:sz="4" w:space="0" w:color="auto"/>
            </w:tcBorders>
            <w:shd w:val="clear" w:color="auto" w:fill="auto"/>
            <w:noWrap/>
            <w:vAlign w:val="center"/>
            <w:hideMark/>
          </w:tcPr>
          <w:p w14:paraId="49DC7E35" w14:textId="77777777" w:rsidR="000F61D6" w:rsidRDefault="00DA0043"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9</w:t>
            </w:r>
            <w:r w:rsidR="000F61D6" w:rsidRPr="008816A1">
              <w:rPr>
                <w:rFonts w:ascii="Arial" w:eastAsia="Times New Roman" w:hAnsi="Arial" w:cs="Arial"/>
                <w:strike/>
                <w:color w:val="FF0000"/>
                <w:sz w:val="18"/>
                <w:szCs w:val="18"/>
                <w:lang w:eastAsia="sl-SI"/>
              </w:rPr>
              <w:t>,86</w:t>
            </w:r>
          </w:p>
          <w:p w14:paraId="760762A4" w14:textId="51DD6058" w:rsidR="008816A1" w:rsidRPr="008816A1" w:rsidRDefault="003A384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12,32</w:t>
            </w:r>
          </w:p>
        </w:tc>
      </w:tr>
      <w:tr w:rsidR="000F61D6" w:rsidRPr="00883AF8"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94EAC48"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70.000,00</w:t>
            </w:r>
          </w:p>
          <w:p w14:paraId="0D939A01" w14:textId="2E5A7CDF" w:rsidR="00D80F0F" w:rsidRPr="00D80F0F" w:rsidRDefault="00A937A2"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73.385,19</w:t>
            </w:r>
          </w:p>
        </w:tc>
        <w:tc>
          <w:tcPr>
            <w:tcW w:w="1110" w:type="dxa"/>
            <w:tcBorders>
              <w:bottom w:val="single" w:sz="4" w:space="0" w:color="auto"/>
            </w:tcBorders>
            <w:shd w:val="clear" w:color="auto" w:fill="auto"/>
            <w:vAlign w:val="center"/>
            <w:hideMark/>
          </w:tcPr>
          <w:p w14:paraId="4776CAE5" w14:textId="77777777" w:rsidR="000F61D6" w:rsidRDefault="00BC7988" w:rsidP="000B76B0">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8</w:t>
            </w:r>
            <w:r w:rsidR="000F61D6" w:rsidRPr="00F0437E">
              <w:rPr>
                <w:rFonts w:ascii="Arial" w:eastAsia="Times New Roman" w:hAnsi="Arial" w:cs="Arial"/>
                <w:strike/>
                <w:color w:val="FF0000"/>
                <w:sz w:val="18"/>
                <w:szCs w:val="18"/>
                <w:lang w:eastAsia="sl-SI"/>
              </w:rPr>
              <w:t>0.000,00</w:t>
            </w:r>
          </w:p>
          <w:p w14:paraId="7287C505" w14:textId="011A34E5" w:rsidR="00F0437E" w:rsidRPr="00F0437E" w:rsidRDefault="00F0437E" w:rsidP="000B76B0">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90.000,00</w:t>
            </w:r>
          </w:p>
        </w:tc>
        <w:tc>
          <w:tcPr>
            <w:tcW w:w="1242" w:type="dxa"/>
            <w:tcBorders>
              <w:bottom w:val="single" w:sz="4" w:space="0" w:color="auto"/>
            </w:tcBorders>
            <w:shd w:val="clear" w:color="auto" w:fill="auto"/>
            <w:vAlign w:val="center"/>
            <w:hideMark/>
          </w:tcPr>
          <w:p w14:paraId="4AB51BAC" w14:textId="77777777" w:rsidR="000F61D6" w:rsidRDefault="000F61D6"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w:t>
            </w:r>
            <w:r w:rsidR="00BC7988" w:rsidRPr="00F0437E">
              <w:rPr>
                <w:rFonts w:ascii="Arial" w:eastAsia="Times New Roman" w:hAnsi="Arial" w:cs="Arial"/>
                <w:bCs/>
                <w:strike/>
                <w:color w:val="FF0000"/>
                <w:sz w:val="18"/>
                <w:szCs w:val="18"/>
                <w:lang w:eastAsia="sl-SI"/>
              </w:rPr>
              <w:t>5</w:t>
            </w:r>
            <w:r w:rsidRPr="00F0437E">
              <w:rPr>
                <w:rFonts w:ascii="Arial" w:eastAsia="Times New Roman" w:hAnsi="Arial" w:cs="Arial"/>
                <w:bCs/>
                <w:strike/>
                <w:color w:val="FF0000"/>
                <w:sz w:val="18"/>
                <w:szCs w:val="18"/>
                <w:lang w:eastAsia="sl-SI"/>
              </w:rPr>
              <w:t>0.000,00</w:t>
            </w:r>
          </w:p>
          <w:p w14:paraId="5D9E348B" w14:textId="5E584ABE"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w:t>
            </w:r>
            <w:r w:rsidR="005E25C2">
              <w:rPr>
                <w:rFonts w:ascii="Arial" w:eastAsia="Times New Roman" w:hAnsi="Arial" w:cs="Arial"/>
                <w:bCs/>
                <w:color w:val="FF0000"/>
                <w:sz w:val="18"/>
                <w:szCs w:val="18"/>
                <w:lang w:eastAsia="sl-SI"/>
              </w:rPr>
              <w:t>63</w:t>
            </w:r>
            <w:r w:rsidRPr="00F0437E">
              <w:rPr>
                <w:rFonts w:ascii="Arial" w:eastAsia="Times New Roman" w:hAnsi="Arial" w:cs="Arial"/>
                <w:bCs/>
                <w:color w:val="FF0000"/>
                <w:sz w:val="18"/>
                <w:szCs w:val="18"/>
                <w:lang w:eastAsia="sl-SI"/>
              </w:rPr>
              <w:t>.</w:t>
            </w:r>
            <w:r w:rsidR="005E25C2">
              <w:rPr>
                <w:rFonts w:ascii="Arial" w:eastAsia="Times New Roman" w:hAnsi="Arial" w:cs="Arial"/>
                <w:bCs/>
                <w:color w:val="FF0000"/>
                <w:sz w:val="18"/>
                <w:szCs w:val="18"/>
                <w:lang w:eastAsia="sl-SI"/>
              </w:rPr>
              <w:t>385</w:t>
            </w:r>
            <w:r w:rsidRPr="00F0437E">
              <w:rPr>
                <w:rFonts w:ascii="Arial" w:eastAsia="Times New Roman" w:hAnsi="Arial" w:cs="Arial"/>
                <w:bCs/>
                <w:color w:val="FF0000"/>
                <w:sz w:val="18"/>
                <w:szCs w:val="18"/>
                <w:lang w:eastAsia="sl-SI"/>
              </w:rPr>
              <w:t>,</w:t>
            </w:r>
            <w:r w:rsidR="005E25C2">
              <w:rPr>
                <w:rFonts w:ascii="Arial" w:eastAsia="Times New Roman" w:hAnsi="Arial" w:cs="Arial"/>
                <w:bCs/>
                <w:color w:val="FF0000"/>
                <w:sz w:val="18"/>
                <w:szCs w:val="18"/>
                <w:lang w:eastAsia="sl-SI"/>
              </w:rPr>
              <w:t>19</w:t>
            </w:r>
          </w:p>
        </w:tc>
        <w:tc>
          <w:tcPr>
            <w:tcW w:w="1276" w:type="dxa"/>
            <w:vMerge/>
            <w:tcBorders>
              <w:bottom w:val="single" w:sz="4" w:space="0" w:color="auto"/>
            </w:tcBorders>
            <w:vAlign w:val="center"/>
            <w:hideMark/>
          </w:tcPr>
          <w:p w14:paraId="1952AFB6"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6D2731A5"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13,</w:t>
            </w:r>
            <w:r w:rsidR="00DA0043" w:rsidRPr="00A20531">
              <w:rPr>
                <w:rFonts w:ascii="Arial" w:eastAsia="Times New Roman" w:hAnsi="Arial" w:cs="Arial"/>
                <w:strike/>
                <w:color w:val="FF0000"/>
                <w:sz w:val="18"/>
                <w:szCs w:val="18"/>
                <w:lang w:eastAsia="sl-SI"/>
              </w:rPr>
              <w:t>59</w:t>
            </w:r>
          </w:p>
          <w:p w14:paraId="65AF1589" w14:textId="725C8B20" w:rsidR="00A20531" w:rsidRPr="00A20531" w:rsidRDefault="003A384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14,80</w:t>
            </w:r>
          </w:p>
        </w:tc>
        <w:tc>
          <w:tcPr>
            <w:tcW w:w="763" w:type="dxa"/>
            <w:tcBorders>
              <w:bottom w:val="single" w:sz="4" w:space="0" w:color="auto"/>
            </w:tcBorders>
            <w:shd w:val="clear" w:color="auto" w:fill="auto"/>
            <w:noWrap/>
            <w:vAlign w:val="center"/>
            <w:hideMark/>
          </w:tcPr>
          <w:p w14:paraId="436720F0" w14:textId="77777777" w:rsidR="000F61D6" w:rsidRPr="00286EC5" w:rsidRDefault="000F61D6"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10,02</w:t>
            </w:r>
          </w:p>
          <w:p w14:paraId="08DA16C5" w14:textId="15514065" w:rsidR="00286EC5" w:rsidRPr="00883AF8" w:rsidRDefault="003A384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10,51</w:t>
            </w:r>
          </w:p>
        </w:tc>
        <w:tc>
          <w:tcPr>
            <w:tcW w:w="709" w:type="dxa"/>
            <w:tcBorders>
              <w:bottom w:val="single" w:sz="4" w:space="0" w:color="auto"/>
            </w:tcBorders>
            <w:shd w:val="clear" w:color="auto" w:fill="auto"/>
            <w:noWrap/>
            <w:vAlign w:val="center"/>
            <w:hideMark/>
          </w:tcPr>
          <w:p w14:paraId="08DE7FE4"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19,</w:t>
            </w:r>
            <w:r w:rsidR="00DA0043" w:rsidRPr="008816A1">
              <w:rPr>
                <w:rFonts w:ascii="Arial" w:eastAsia="Times New Roman" w:hAnsi="Arial" w:cs="Arial"/>
                <w:strike/>
                <w:color w:val="FF0000"/>
                <w:sz w:val="18"/>
                <w:szCs w:val="18"/>
                <w:lang w:eastAsia="sl-SI"/>
              </w:rPr>
              <w:t>72</w:t>
            </w:r>
          </w:p>
          <w:p w14:paraId="31A8298E" w14:textId="57C79414" w:rsidR="008816A1" w:rsidRPr="008816A1" w:rsidRDefault="003A3844"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FF0000"/>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91" w:name="_Toc438721701"/>
      <w:bookmarkStart w:id="292" w:name="_Toc439105497"/>
      <w:bookmarkStart w:id="293" w:name="_Toc439189511"/>
      <w:bookmarkStart w:id="294" w:name="_Toc439242966"/>
      <w:bookmarkStart w:id="295" w:name="_Toc441743002"/>
      <w:r w:rsidRPr="00460C8F">
        <w:rPr>
          <w:sz w:val="20"/>
          <w:szCs w:val="20"/>
        </w:rPr>
        <w:t>Tematsko področje: Ustvarjanje delovnih mest</w:t>
      </w:r>
      <w:bookmarkEnd w:id="291"/>
      <w:bookmarkEnd w:id="292"/>
      <w:bookmarkEnd w:id="293"/>
      <w:bookmarkEnd w:id="294"/>
      <w:bookmarkEnd w:id="295"/>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w:t>
      </w:r>
      <w:r>
        <w:rPr>
          <w:rFonts w:cs="Arial"/>
        </w:rPr>
        <w:lastRenderedPageBreak/>
        <w:t xml:space="preserve">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7407E041" w:rsidR="00124711" w:rsidRPr="00881541" w:rsidRDefault="00124711" w:rsidP="00124711">
      <w:pPr>
        <w:pStyle w:val="Brezrazmikov"/>
        <w:spacing w:line="276" w:lineRule="auto"/>
        <w:jc w:val="both"/>
        <w:rPr>
          <w:rFonts w:cs="Arial"/>
        </w:rPr>
      </w:pPr>
      <w:commentRangeStart w:id="296"/>
      <w:r>
        <w:rPr>
          <w:rFonts w:cs="Arial"/>
        </w:rPr>
        <w:t>Za izvajanje</w:t>
      </w:r>
      <w:r w:rsidRPr="009434A5">
        <w:rPr>
          <w:rFonts w:cs="Arial"/>
        </w:rPr>
        <w:t xml:space="preserve"> ukrepa je predvidenih </w:t>
      </w:r>
      <w:r w:rsidR="00A87F90" w:rsidRPr="0029679C">
        <w:rPr>
          <w:rFonts w:cs="Arial"/>
          <w:strike/>
          <w:color w:val="FF0000"/>
        </w:rPr>
        <w:t>36,</w:t>
      </w:r>
      <w:r w:rsidR="00255794" w:rsidRPr="0029679C">
        <w:rPr>
          <w:rFonts w:cs="Arial"/>
          <w:strike/>
          <w:color w:val="FF0000"/>
        </w:rPr>
        <w:t>15</w:t>
      </w:r>
      <w:r w:rsidRPr="0029679C">
        <w:rPr>
          <w:rFonts w:cs="Arial"/>
          <w:strike/>
          <w:color w:val="FF0000"/>
        </w:rPr>
        <w:t xml:space="preserve"> %</w:t>
      </w:r>
      <w:r w:rsidRPr="0029679C">
        <w:rPr>
          <w:rFonts w:cs="Arial"/>
          <w:color w:val="FF0000"/>
        </w:rPr>
        <w:t xml:space="preserve"> </w:t>
      </w:r>
      <w:r w:rsidR="00832C18">
        <w:rPr>
          <w:rFonts w:cs="Arial"/>
          <w:color w:val="FF0000"/>
        </w:rPr>
        <w:t>31,</w:t>
      </w:r>
      <w:r w:rsidR="001232F5">
        <w:rPr>
          <w:rFonts w:cs="Arial"/>
          <w:color w:val="FF0000"/>
        </w:rPr>
        <w:t>70</w:t>
      </w:r>
      <w:r w:rsidR="00832C18">
        <w:rPr>
          <w:rFonts w:cs="Arial"/>
          <w:color w:val="FF0000"/>
        </w:rPr>
        <w:t xml:space="preserve"> </w:t>
      </w:r>
      <w:r w:rsidR="00832C18" w:rsidRPr="00832C18">
        <w:rPr>
          <w:rFonts w:cs="Arial"/>
          <w:color w:val="FF0000"/>
        </w:rPr>
        <w:t>%</w:t>
      </w:r>
      <w:r w:rsidR="0029679C" w:rsidRPr="0029679C">
        <w:rPr>
          <w:rFonts w:cs="Arial"/>
          <w:color w:val="FF0000"/>
        </w:rPr>
        <w:t xml:space="preserve"> </w:t>
      </w:r>
      <w:r w:rsidRPr="009434A5">
        <w:rPr>
          <w:rFonts w:cs="Arial"/>
        </w:rPr>
        <w:t xml:space="preserve">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w:t>
      </w:r>
      <w:r w:rsidRPr="0029679C">
        <w:rPr>
          <w:rFonts w:cs="Arial"/>
          <w:strike/>
          <w:color w:val="FF0000"/>
        </w:rPr>
        <w:t>30,5</w:t>
      </w:r>
      <w:r w:rsidR="00255794" w:rsidRPr="0029679C">
        <w:rPr>
          <w:rFonts w:cs="Arial"/>
          <w:strike/>
          <w:color w:val="FF0000"/>
        </w:rPr>
        <w:t>5</w:t>
      </w:r>
      <w:r w:rsidRPr="0029679C">
        <w:rPr>
          <w:rFonts w:cs="Arial"/>
          <w:strike/>
          <w:color w:val="FF0000"/>
        </w:rPr>
        <w:t xml:space="preserve"> %</w:t>
      </w:r>
      <w:r w:rsidRPr="0029679C">
        <w:rPr>
          <w:rFonts w:cs="Arial"/>
          <w:color w:val="FF0000"/>
        </w:rPr>
        <w:t xml:space="preserve"> </w:t>
      </w:r>
      <w:r w:rsidR="001232F5">
        <w:rPr>
          <w:rFonts w:cs="Arial"/>
          <w:color w:val="FF0000"/>
        </w:rPr>
        <w:t>28,63</w:t>
      </w:r>
      <w:r w:rsidR="0029679C" w:rsidRPr="0029679C">
        <w:rPr>
          <w:rFonts w:cs="Arial"/>
          <w:color w:val="FF0000"/>
        </w:rPr>
        <w:t xml:space="preserve"> </w:t>
      </w:r>
      <w:bookmarkStart w:id="297" w:name="_Hlk499111536"/>
      <w:r w:rsidR="0029679C" w:rsidRPr="0029679C">
        <w:rPr>
          <w:rFonts w:cs="Arial"/>
          <w:color w:val="FF0000"/>
        </w:rPr>
        <w:t xml:space="preserve">% </w:t>
      </w:r>
      <w:bookmarkEnd w:id="297"/>
      <w:r w:rsidRPr="009434A5">
        <w:rPr>
          <w:rFonts w:cs="Arial"/>
        </w:rPr>
        <w:t xml:space="preserve">sredstev EKSRP in </w:t>
      </w:r>
      <w:r w:rsidR="00A87F90" w:rsidRPr="0029679C">
        <w:rPr>
          <w:rFonts w:cs="Arial"/>
          <w:strike/>
          <w:color w:val="FF0000"/>
        </w:rPr>
        <w:t>4</w:t>
      </w:r>
      <w:r w:rsidR="00255794" w:rsidRPr="0029679C">
        <w:rPr>
          <w:rFonts w:cs="Arial"/>
          <w:strike/>
          <w:color w:val="FF0000"/>
        </w:rPr>
        <w:t>5</w:t>
      </w:r>
      <w:r w:rsidR="00A87F90" w:rsidRPr="0029679C">
        <w:rPr>
          <w:rFonts w:cs="Arial"/>
          <w:strike/>
          <w:color w:val="FF0000"/>
        </w:rPr>
        <w:t>,</w:t>
      </w:r>
      <w:r w:rsidR="00255794" w:rsidRPr="0029679C">
        <w:rPr>
          <w:rFonts w:cs="Arial"/>
          <w:strike/>
          <w:color w:val="FF0000"/>
        </w:rPr>
        <w:t>7</w:t>
      </w:r>
      <w:r w:rsidR="00A87F90" w:rsidRPr="0029679C">
        <w:rPr>
          <w:rFonts w:cs="Arial"/>
          <w:strike/>
          <w:color w:val="FF0000"/>
        </w:rPr>
        <w:t>8</w:t>
      </w:r>
      <w:r w:rsidRPr="0029679C">
        <w:rPr>
          <w:rFonts w:cs="Arial"/>
          <w:strike/>
          <w:color w:val="FF0000"/>
        </w:rPr>
        <w:t xml:space="preserve"> %</w:t>
      </w:r>
      <w:r w:rsidRPr="0029679C">
        <w:rPr>
          <w:rFonts w:cs="Arial"/>
          <w:color w:val="FF0000"/>
        </w:rPr>
        <w:t xml:space="preserve"> </w:t>
      </w:r>
      <w:r w:rsidR="0029679C">
        <w:rPr>
          <w:rFonts w:cs="Arial"/>
        </w:rPr>
        <w:t xml:space="preserve"> </w:t>
      </w:r>
      <w:r w:rsidR="001232F5">
        <w:rPr>
          <w:rFonts w:cs="Arial"/>
          <w:color w:val="FF0000"/>
        </w:rPr>
        <w:t>36,97</w:t>
      </w:r>
      <w:r w:rsidR="0029679C" w:rsidRPr="0029679C">
        <w:rPr>
          <w:rFonts w:cs="Arial"/>
          <w:color w:val="FF0000"/>
        </w:rPr>
        <w:t xml:space="preserve"> % </w:t>
      </w:r>
      <w:r w:rsidRPr="009434A5">
        <w:rPr>
          <w:rFonts w:cs="Arial"/>
        </w:rPr>
        <w:t xml:space="preserve">sredstev ESRR. Predvidena načrtovana sredstva znašajo </w:t>
      </w:r>
      <w:r w:rsidR="00255794" w:rsidRPr="0029679C">
        <w:rPr>
          <w:rFonts w:cs="Arial"/>
          <w:strike/>
          <w:color w:val="FF0000"/>
        </w:rPr>
        <w:t>399.102,81</w:t>
      </w:r>
      <w:r w:rsidR="000B76B0" w:rsidRPr="0029679C">
        <w:rPr>
          <w:rFonts w:cs="Arial"/>
          <w:color w:val="FF0000"/>
        </w:rPr>
        <w:t xml:space="preserve"> </w:t>
      </w:r>
      <w:r w:rsidR="0007751F">
        <w:rPr>
          <w:rFonts w:cs="Arial"/>
          <w:color w:val="FF0000"/>
        </w:rPr>
        <w:t>350</w:t>
      </w:r>
      <w:r w:rsidR="00832C18">
        <w:rPr>
          <w:rFonts w:cs="Arial"/>
          <w:color w:val="FF0000"/>
        </w:rPr>
        <w:t>.000,00</w:t>
      </w:r>
      <w:r w:rsidR="0029679C" w:rsidRPr="0029679C">
        <w:rPr>
          <w:rFonts w:cs="Arial"/>
          <w:color w:val="FF0000"/>
        </w:rPr>
        <w:t xml:space="preserve"> </w:t>
      </w:r>
      <w:r>
        <w:rPr>
          <w:rFonts w:cs="Arial"/>
        </w:rPr>
        <w:t xml:space="preserve">evrov </w:t>
      </w:r>
      <w:r w:rsidRPr="009434A5">
        <w:rPr>
          <w:rFonts w:cs="Arial"/>
        </w:rPr>
        <w:t xml:space="preserve">vseh sredstev oz. </w:t>
      </w:r>
      <w:r w:rsidRPr="0029679C">
        <w:rPr>
          <w:rFonts w:cs="Arial"/>
          <w:strike/>
          <w:color w:val="FF0000"/>
        </w:rPr>
        <w:t>213.</w:t>
      </w:r>
      <w:r w:rsidR="00255794" w:rsidRPr="0029679C">
        <w:rPr>
          <w:rFonts w:cs="Arial"/>
          <w:strike/>
          <w:color w:val="FF0000"/>
        </w:rPr>
        <w:t>385,</w:t>
      </w:r>
      <w:r w:rsidR="00045722" w:rsidRPr="0029679C">
        <w:rPr>
          <w:rFonts w:cs="Arial"/>
          <w:strike/>
          <w:color w:val="FF0000"/>
        </w:rPr>
        <w:t>19</w:t>
      </w:r>
      <w:r w:rsidRPr="0029679C">
        <w:rPr>
          <w:rFonts w:cs="Arial"/>
          <w:color w:val="FF0000"/>
        </w:rPr>
        <w:t xml:space="preserve"> </w:t>
      </w:r>
      <w:r w:rsidR="00832C18">
        <w:rPr>
          <w:rFonts w:cs="Arial"/>
          <w:color w:val="FF0000"/>
        </w:rPr>
        <w:t>2</w:t>
      </w:r>
      <w:r w:rsidR="0029679C" w:rsidRPr="0029679C">
        <w:rPr>
          <w:rFonts w:cs="Arial"/>
          <w:color w:val="FF0000"/>
        </w:rPr>
        <w:t xml:space="preserve">00.000 </w:t>
      </w:r>
      <w:r>
        <w:rPr>
          <w:rFonts w:cs="Arial"/>
        </w:rPr>
        <w:t>evrov</w:t>
      </w:r>
      <w:r w:rsidRPr="009434A5">
        <w:rPr>
          <w:rFonts w:cs="Arial"/>
        </w:rPr>
        <w:t xml:space="preserve"> iz EKSRP in </w:t>
      </w:r>
      <w:r w:rsidR="00255794" w:rsidRPr="0029679C">
        <w:rPr>
          <w:rFonts w:cs="Arial"/>
          <w:strike/>
          <w:color w:val="FF0000"/>
        </w:rPr>
        <w:t>185.717,</w:t>
      </w:r>
      <w:r w:rsidR="00045722" w:rsidRPr="0029679C">
        <w:rPr>
          <w:rFonts w:cs="Arial"/>
          <w:strike/>
          <w:color w:val="FF0000"/>
        </w:rPr>
        <w:t>62</w:t>
      </w:r>
      <w:r w:rsidR="000B76B0" w:rsidRPr="0029679C">
        <w:rPr>
          <w:rFonts w:cs="Arial"/>
          <w:color w:val="FF0000"/>
        </w:rPr>
        <w:t xml:space="preserve"> </w:t>
      </w:r>
      <w:r w:rsidR="0029679C">
        <w:rPr>
          <w:rFonts w:cs="Arial"/>
        </w:rPr>
        <w:t xml:space="preserve"> </w:t>
      </w:r>
      <w:r w:rsidR="00832C18">
        <w:rPr>
          <w:rFonts w:cs="Arial"/>
          <w:color w:val="FF0000"/>
        </w:rPr>
        <w:t>15</w:t>
      </w:r>
      <w:r w:rsidR="0029679C" w:rsidRPr="0029679C">
        <w:rPr>
          <w:rFonts w:cs="Arial"/>
          <w:color w:val="FF0000"/>
        </w:rPr>
        <w:t xml:space="preserve">0.000 </w:t>
      </w:r>
      <w:r>
        <w:rPr>
          <w:rFonts w:cs="Arial"/>
        </w:rPr>
        <w:t>evrov</w:t>
      </w:r>
      <w:r w:rsidRPr="009434A5">
        <w:rPr>
          <w:rFonts w:cs="Arial"/>
        </w:rPr>
        <w:t xml:space="preserve"> iz ESRR.</w:t>
      </w:r>
      <w:commentRangeEnd w:id="296"/>
      <w:r w:rsidR="0029679C">
        <w:rPr>
          <w:rStyle w:val="Pripombasklic"/>
          <w:rFonts w:asciiTheme="majorHAnsi" w:eastAsiaTheme="minorHAnsi" w:hAnsiTheme="majorHAnsi" w:cstheme="minorBidi"/>
          <w:lang w:eastAsia="en-US"/>
        </w:rPr>
        <w:commentReference w:id="296"/>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w:t>
      </w:r>
      <w:r>
        <w:rPr>
          <w:rFonts w:cs="Arial"/>
        </w:rPr>
        <w:lastRenderedPageBreak/>
        <w:t>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7692A697"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 xml:space="preserve">ukrepa je predvidenih </w:t>
      </w:r>
      <w:r w:rsidRPr="00592C11">
        <w:rPr>
          <w:rFonts w:cs="Arial"/>
        </w:rPr>
        <w:t>11,3</w:t>
      </w:r>
      <w:r w:rsidR="00255794" w:rsidRPr="00592C11">
        <w:rPr>
          <w:rFonts w:cs="Arial"/>
        </w:rPr>
        <w:t>2</w:t>
      </w:r>
      <w:r w:rsidRPr="00592C11">
        <w:rPr>
          <w:rFonts w:cs="Arial"/>
        </w:rPr>
        <w:t xml:space="preserve"> </w:t>
      </w:r>
      <w:bookmarkStart w:id="298" w:name="_Hlk499111929"/>
      <w:r w:rsidRPr="00592C11">
        <w:rPr>
          <w:rFonts w:cs="Arial"/>
        </w:rPr>
        <w:t>%</w:t>
      </w:r>
      <w:bookmarkEnd w:id="298"/>
      <w:r w:rsidRPr="00592C11">
        <w:rPr>
          <w:rFonts w:cs="Arial"/>
        </w:rPr>
        <w:t xml:space="preserve"> vseh sredstev iz </w:t>
      </w:r>
      <w:proofErr w:type="spellStart"/>
      <w:r w:rsidRPr="00592C11">
        <w:rPr>
          <w:rFonts w:cs="Arial"/>
        </w:rPr>
        <w:t>podukrepa</w:t>
      </w:r>
      <w:proofErr w:type="spellEnd"/>
      <w:r w:rsidRPr="00592C11">
        <w:rPr>
          <w:rFonts w:cs="Arial"/>
        </w:rPr>
        <w:t xml:space="preserve"> Podpora za izvajanje operacij v okviru SLR, ki jo vodi skupnost oz. 10,02 % sredstev EKSRP in 13,</w:t>
      </w:r>
      <w:r w:rsidR="005041EB" w:rsidRPr="00592C11">
        <w:rPr>
          <w:rFonts w:cs="Arial"/>
        </w:rPr>
        <w:t>56</w:t>
      </w:r>
      <w:r w:rsidRPr="00592C11">
        <w:rPr>
          <w:rFonts w:cs="Arial"/>
        </w:rPr>
        <w:t xml:space="preserve"> % </w:t>
      </w:r>
      <w:r w:rsidRPr="009434A5">
        <w:rPr>
          <w:rFonts w:cs="Arial"/>
        </w:rPr>
        <w:t xml:space="preserve">sredstev ESRR. Predvidena načrtovana sredstva znašajo </w:t>
      </w:r>
      <w:r w:rsidRPr="00592C11">
        <w:rPr>
          <w:rFonts w:cs="Arial"/>
        </w:rPr>
        <w:t>1</w:t>
      </w:r>
      <w:r w:rsidR="005041EB" w:rsidRPr="00592C11">
        <w:rPr>
          <w:rFonts w:cs="Arial"/>
        </w:rPr>
        <w:t>25</w:t>
      </w:r>
      <w:r w:rsidRPr="00592C11">
        <w:rPr>
          <w:rFonts w:cs="Arial"/>
        </w:rPr>
        <w:t xml:space="preserve">.000,00 evrov vseh sredstev oz. 70.000,00 evrov iz EKSRP in </w:t>
      </w:r>
      <w:r w:rsidR="005041EB" w:rsidRPr="00592C11">
        <w:rPr>
          <w:rFonts w:cs="Arial"/>
        </w:rPr>
        <w:t>55</w:t>
      </w:r>
      <w:r w:rsidRPr="00592C11">
        <w:rPr>
          <w:rFonts w:cs="Arial"/>
        </w:rPr>
        <w:t xml:space="preserve">.000,00 </w:t>
      </w:r>
      <w:r>
        <w:rPr>
          <w:rFonts w:cs="Arial"/>
        </w:rPr>
        <w:t>evrov</w:t>
      </w:r>
      <w:r w:rsidRPr="009434A5">
        <w:rPr>
          <w:rFonts w:cs="Arial"/>
        </w:rPr>
        <w:t xml:space="preserve">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99" w:name="_Toc438721702"/>
      <w:bookmarkStart w:id="300" w:name="_Toc439105498"/>
      <w:bookmarkStart w:id="301" w:name="_Toc439189512"/>
      <w:bookmarkStart w:id="302" w:name="_Toc439242967"/>
      <w:bookmarkStart w:id="303" w:name="_Toc441743003"/>
      <w:r w:rsidRPr="00460C8F">
        <w:rPr>
          <w:sz w:val="20"/>
          <w:szCs w:val="20"/>
        </w:rPr>
        <w:t>Tematsko področje: Razvoj osnovnih storitev</w:t>
      </w:r>
      <w:bookmarkEnd w:id="299"/>
      <w:bookmarkEnd w:id="300"/>
      <w:bookmarkEnd w:id="301"/>
      <w:bookmarkEnd w:id="302"/>
      <w:bookmarkEnd w:id="303"/>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 xml:space="preserve">za starostnike (vodene </w:t>
      </w:r>
      <w:r w:rsidRPr="00FC304C">
        <w:rPr>
          <w:rFonts w:cs="Arial"/>
        </w:rPr>
        <w:lastRenderedPageBreak/>
        <w:t>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commentRangeStart w:id="304"/>
      <w:r w:rsidR="000908BB" w:rsidRPr="00261381">
        <w:rPr>
          <w:rFonts w:cs="Arial"/>
          <w:color w:val="FF0000"/>
        </w:rPr>
        <w:t xml:space="preserve">šport, kultura, lokalna samooskrba (urbani in ruralni vrtovi, tržnice, lokalne trgovine z lokalno pridelano hrano, predelava lesa in druge oblike predelave primarne proizvodnje). </w:t>
      </w:r>
      <w:commentRangeEnd w:id="304"/>
      <w:r w:rsidR="000908BB" w:rsidRPr="00261381">
        <w:rPr>
          <w:rStyle w:val="Pripombasklic"/>
          <w:rFonts w:asciiTheme="majorHAnsi" w:eastAsiaTheme="minorHAnsi" w:hAnsiTheme="majorHAnsi" w:cstheme="minorBidi"/>
          <w:lang w:eastAsia="en-US"/>
        </w:rPr>
        <w:commentReference w:id="304"/>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3BF760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sidRPr="00592C11">
        <w:rPr>
          <w:rFonts w:cs="Arial"/>
        </w:rPr>
        <w:t>17,9</w:t>
      </w:r>
      <w:r w:rsidR="005041EB" w:rsidRPr="00592C11">
        <w:rPr>
          <w:rFonts w:cs="Arial"/>
        </w:rPr>
        <w:t>0</w:t>
      </w:r>
      <w:r w:rsidRPr="00592C11">
        <w:rPr>
          <w:rFonts w:cs="Arial"/>
        </w:rPr>
        <w:t xml:space="preserve"> </w:t>
      </w:r>
      <w:r w:rsidRPr="009434A5">
        <w:rPr>
          <w:rFonts w:cs="Arial"/>
        </w:rPr>
        <w:t>%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2C711D8B"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592C11">
        <w:rPr>
          <w:rFonts w:cs="Arial"/>
        </w:rPr>
        <w:t xml:space="preserve">125.000,00 </w:t>
      </w:r>
      <w:r w:rsidR="00067555" w:rsidRPr="00592C11">
        <w:rPr>
          <w:rFonts w:cs="Arial"/>
        </w:rPr>
        <w:t xml:space="preserve"> </w:t>
      </w:r>
      <w:r>
        <w:rPr>
          <w:rFonts w:cs="Arial"/>
        </w:rPr>
        <w:t xml:space="preserve">evrov </w:t>
      </w:r>
      <w:r w:rsidRPr="009434A5">
        <w:rPr>
          <w:rFonts w:cs="Arial"/>
        </w:rPr>
        <w:t xml:space="preserve">oz. </w:t>
      </w:r>
      <w:r w:rsidRPr="00592C11">
        <w:rPr>
          <w:rFonts w:cs="Arial"/>
        </w:rPr>
        <w:t>1</w:t>
      </w:r>
      <w:r w:rsidR="005041EB" w:rsidRPr="00592C11">
        <w:rPr>
          <w:rFonts w:cs="Arial"/>
        </w:rPr>
        <w:t>1</w:t>
      </w:r>
      <w:r w:rsidRPr="00592C11">
        <w:rPr>
          <w:rFonts w:cs="Arial"/>
        </w:rPr>
        <w:t>,</w:t>
      </w:r>
      <w:r w:rsidR="005041EB" w:rsidRPr="00592C11">
        <w:rPr>
          <w:rFonts w:cs="Arial"/>
        </w:rPr>
        <w:t>32</w:t>
      </w:r>
      <w:r w:rsidRPr="00592C11">
        <w:rPr>
          <w:rFonts w:cs="Arial"/>
        </w:rPr>
        <w:t xml:space="preserve"> % </w:t>
      </w:r>
      <w:r w:rsidR="00067555" w:rsidRPr="00592C11">
        <w:rPr>
          <w:rFonts w:cs="Arial"/>
        </w:rPr>
        <w:t xml:space="preserve">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00592C11" w:rsidRPr="00592C11">
        <w:rPr>
          <w:rFonts w:cs="Arial"/>
        </w:rPr>
        <w:t>17,90 %</w:t>
      </w:r>
      <w:r w:rsidRPr="00592C11">
        <w:rPr>
          <w:rFonts w:cs="Arial"/>
        </w:rPr>
        <w:t xml:space="preserve">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305" w:name="_Toc438721703"/>
      <w:bookmarkStart w:id="306" w:name="_Toc439105499"/>
      <w:bookmarkStart w:id="307" w:name="_Toc439189513"/>
      <w:bookmarkStart w:id="308" w:name="_Toc439242968"/>
      <w:bookmarkStart w:id="309" w:name="_Toc441743004"/>
      <w:r w:rsidRPr="00460C8F">
        <w:rPr>
          <w:sz w:val="20"/>
          <w:szCs w:val="20"/>
        </w:rPr>
        <w:t>Tematsko področje: Varstvo okolja in ohranjanje narave</w:t>
      </w:r>
      <w:bookmarkEnd w:id="305"/>
      <w:bookmarkEnd w:id="306"/>
      <w:bookmarkEnd w:id="307"/>
      <w:bookmarkEnd w:id="308"/>
      <w:bookmarkEnd w:id="309"/>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61AF82AB" w:rsidR="00124711" w:rsidRPr="00881541" w:rsidRDefault="00124711" w:rsidP="00124711">
      <w:pPr>
        <w:pStyle w:val="Brezrazmikov"/>
        <w:spacing w:line="276" w:lineRule="auto"/>
        <w:jc w:val="both"/>
        <w:rPr>
          <w:rFonts w:cs="Arial"/>
        </w:rPr>
      </w:pPr>
      <w:commentRangeStart w:id="310"/>
      <w:r w:rsidRPr="009434A5">
        <w:rPr>
          <w:rFonts w:cs="Arial"/>
        </w:rPr>
        <w:lastRenderedPageBreak/>
        <w:t xml:space="preserve">Za izvajanje tega ukrepa je predvidenih </w:t>
      </w:r>
      <w:r w:rsidRPr="004E7AEE">
        <w:rPr>
          <w:rFonts w:cs="Arial"/>
          <w:strike/>
          <w:color w:val="FF0000"/>
        </w:rPr>
        <w:t>10,</w:t>
      </w:r>
      <w:r w:rsidR="007F2454" w:rsidRPr="004E7AEE">
        <w:rPr>
          <w:rFonts w:cs="Arial"/>
          <w:strike/>
          <w:color w:val="FF0000"/>
        </w:rPr>
        <w:t>4</w:t>
      </w:r>
      <w:r w:rsidR="005041EB" w:rsidRPr="004E7AEE">
        <w:rPr>
          <w:rFonts w:cs="Arial"/>
          <w:strike/>
          <w:color w:val="FF0000"/>
        </w:rPr>
        <w:t>2</w:t>
      </w:r>
      <w:r w:rsidRPr="004E7AEE">
        <w:rPr>
          <w:rFonts w:cs="Arial"/>
          <w:strike/>
          <w:color w:val="FF0000"/>
        </w:rPr>
        <w:t xml:space="preserve"> %</w:t>
      </w:r>
      <w:r w:rsidRPr="004E7AEE">
        <w:rPr>
          <w:rFonts w:cs="Arial"/>
          <w:color w:val="FF0000"/>
        </w:rPr>
        <w:t xml:space="preserve"> </w:t>
      </w:r>
      <w:r w:rsidR="004E7AEE" w:rsidRPr="004E7AEE">
        <w:rPr>
          <w:rFonts w:cs="Arial"/>
          <w:color w:val="FF0000"/>
        </w:rPr>
        <w:t>12,</w:t>
      </w:r>
      <w:r w:rsidR="00592C11">
        <w:rPr>
          <w:rFonts w:cs="Arial"/>
          <w:color w:val="FF0000"/>
        </w:rPr>
        <w:t>75</w:t>
      </w:r>
      <w:r w:rsidR="004E7AEE" w:rsidRPr="004E7AEE">
        <w:rPr>
          <w:rFonts w:cs="Arial"/>
          <w:color w:val="FF0000"/>
        </w:rPr>
        <w:t xml:space="preserve">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Pr="004E7AEE">
        <w:rPr>
          <w:rFonts w:cs="Arial"/>
          <w:strike/>
          <w:color w:val="FF0000"/>
        </w:rPr>
        <w:t xml:space="preserve">10,02 % </w:t>
      </w:r>
      <w:r w:rsidR="004E7AEE">
        <w:rPr>
          <w:rFonts w:cs="Arial"/>
        </w:rPr>
        <w:t xml:space="preserve"> </w:t>
      </w:r>
      <w:r w:rsidR="00592C11">
        <w:rPr>
          <w:rFonts w:cs="Arial"/>
          <w:color w:val="FF0000"/>
        </w:rPr>
        <w:t>11,45</w:t>
      </w:r>
      <w:r w:rsidR="004E7AEE" w:rsidRPr="004E7AEE">
        <w:rPr>
          <w:rFonts w:cs="Arial"/>
          <w:color w:val="FF0000"/>
        </w:rPr>
        <w:t xml:space="preserve"> % </w:t>
      </w:r>
      <w:r w:rsidRPr="009434A5">
        <w:rPr>
          <w:rFonts w:cs="Arial"/>
        </w:rPr>
        <w:t xml:space="preserve">sredstev EKSRP in </w:t>
      </w:r>
      <w:r w:rsidRPr="004E7AEE">
        <w:rPr>
          <w:rFonts w:cs="Arial"/>
          <w:strike/>
          <w:color w:val="FF0000"/>
        </w:rPr>
        <w:t>11,0</w:t>
      </w:r>
      <w:r w:rsidR="005041EB" w:rsidRPr="004E7AEE">
        <w:rPr>
          <w:rFonts w:cs="Arial"/>
          <w:strike/>
          <w:color w:val="FF0000"/>
        </w:rPr>
        <w:t>9</w:t>
      </w:r>
      <w:r w:rsidRPr="004E7AEE">
        <w:rPr>
          <w:rFonts w:cs="Arial"/>
          <w:strike/>
          <w:color w:val="FF0000"/>
        </w:rPr>
        <w:t xml:space="preserve"> %</w:t>
      </w:r>
      <w:r w:rsidRPr="004E7AEE">
        <w:rPr>
          <w:rFonts w:cs="Arial"/>
          <w:color w:val="FF0000"/>
        </w:rPr>
        <w:t xml:space="preserve"> </w:t>
      </w:r>
      <w:r w:rsidR="00592C11">
        <w:rPr>
          <w:rFonts w:cs="Arial"/>
          <w:color w:val="FF0000"/>
        </w:rPr>
        <w:t>14,96</w:t>
      </w:r>
      <w:r w:rsidR="004E7AEE" w:rsidRPr="004E7AEE">
        <w:rPr>
          <w:rFonts w:cs="Arial"/>
          <w:color w:val="FF0000"/>
        </w:rPr>
        <w:t xml:space="preserve"> % </w:t>
      </w:r>
      <w:r w:rsidRPr="009434A5">
        <w:rPr>
          <w:rFonts w:cs="Arial"/>
        </w:rPr>
        <w:t xml:space="preserve">sredstev ESRR. Predvidena načrtovana sredstva znašajo </w:t>
      </w:r>
      <w:r w:rsidRPr="004E7AEE">
        <w:rPr>
          <w:rFonts w:cs="Arial"/>
          <w:strike/>
          <w:color w:val="FF0000"/>
        </w:rPr>
        <w:t>1</w:t>
      </w:r>
      <w:r w:rsidR="005041EB" w:rsidRPr="004E7AEE">
        <w:rPr>
          <w:rFonts w:cs="Arial"/>
          <w:strike/>
          <w:color w:val="FF0000"/>
        </w:rPr>
        <w:t>15</w:t>
      </w:r>
      <w:r w:rsidRPr="004E7AEE">
        <w:rPr>
          <w:rFonts w:cs="Arial"/>
          <w:strike/>
          <w:color w:val="FF0000"/>
        </w:rPr>
        <w:t>.000,00</w:t>
      </w:r>
      <w:r w:rsidRPr="004E7AEE">
        <w:rPr>
          <w:rFonts w:cs="Arial"/>
          <w:color w:val="FF0000"/>
        </w:rPr>
        <w:t xml:space="preserve"> </w:t>
      </w:r>
      <w:r w:rsidR="004E7AEE" w:rsidRPr="004E7AEE">
        <w:rPr>
          <w:rFonts w:cs="Arial"/>
          <w:color w:val="FF0000"/>
        </w:rPr>
        <w:t>1</w:t>
      </w:r>
      <w:r w:rsidR="00592C11">
        <w:rPr>
          <w:rFonts w:cs="Arial"/>
          <w:color w:val="FF0000"/>
        </w:rPr>
        <w:t>40</w:t>
      </w:r>
      <w:r w:rsidR="004E7AEE" w:rsidRPr="004E7AEE">
        <w:rPr>
          <w:rFonts w:cs="Arial"/>
          <w:color w:val="FF0000"/>
        </w:rPr>
        <w:t xml:space="preserve">.717,62 </w:t>
      </w:r>
      <w:r>
        <w:rPr>
          <w:rFonts w:cs="Arial"/>
        </w:rPr>
        <w:t>evrov</w:t>
      </w:r>
      <w:r w:rsidRPr="009434A5">
        <w:rPr>
          <w:rFonts w:cs="Arial"/>
        </w:rPr>
        <w:t xml:space="preserve"> vseh sredstev oz. </w:t>
      </w:r>
      <w:r w:rsidRPr="004E7AEE">
        <w:rPr>
          <w:rFonts w:cs="Arial"/>
          <w:strike/>
          <w:color w:val="FF0000"/>
        </w:rPr>
        <w:t>70.000,00</w:t>
      </w:r>
      <w:r w:rsidRPr="004E7AEE">
        <w:rPr>
          <w:rFonts w:cs="Arial"/>
          <w:color w:val="FF0000"/>
        </w:rPr>
        <w:t xml:space="preserve"> </w:t>
      </w:r>
      <w:r w:rsidR="004E7AEE" w:rsidRPr="004E7AEE">
        <w:rPr>
          <w:rFonts w:cs="Arial"/>
          <w:color w:val="FF0000"/>
        </w:rPr>
        <w:t xml:space="preserve">80.000,00 </w:t>
      </w:r>
      <w:r>
        <w:rPr>
          <w:rFonts w:cs="Arial"/>
        </w:rPr>
        <w:t>evrov iz</w:t>
      </w:r>
      <w:r w:rsidRPr="009434A5">
        <w:rPr>
          <w:rFonts w:cs="Arial"/>
        </w:rPr>
        <w:t xml:space="preserve"> EKSRP in </w:t>
      </w:r>
      <w:r w:rsidR="005041EB" w:rsidRPr="004E7AEE">
        <w:rPr>
          <w:rFonts w:cs="Arial"/>
          <w:strike/>
          <w:color w:val="FF0000"/>
        </w:rPr>
        <w:t>4</w:t>
      </w:r>
      <w:r w:rsidRPr="004E7AEE">
        <w:rPr>
          <w:rFonts w:cs="Arial"/>
          <w:strike/>
          <w:color w:val="FF0000"/>
        </w:rPr>
        <w:t>5.000,00</w:t>
      </w:r>
      <w:r w:rsidRPr="004E7AEE">
        <w:rPr>
          <w:rFonts w:cs="Arial"/>
          <w:color w:val="FF0000"/>
        </w:rPr>
        <w:t xml:space="preserve"> </w:t>
      </w:r>
      <w:r w:rsidR="00592C11">
        <w:rPr>
          <w:rFonts w:cs="Arial"/>
          <w:color w:val="FF0000"/>
        </w:rPr>
        <w:t>60</w:t>
      </w:r>
      <w:r w:rsidR="004E7AEE" w:rsidRPr="004E7AEE">
        <w:rPr>
          <w:rFonts w:cs="Arial"/>
          <w:color w:val="FF0000"/>
        </w:rPr>
        <w:t xml:space="preserve">.717,62 </w:t>
      </w:r>
      <w:r>
        <w:rPr>
          <w:rFonts w:cs="Arial"/>
        </w:rPr>
        <w:t>evrov</w:t>
      </w:r>
      <w:r w:rsidRPr="009434A5">
        <w:rPr>
          <w:rFonts w:cs="Arial"/>
        </w:rPr>
        <w:t xml:space="preserve"> iz ESRR</w:t>
      </w:r>
      <w:commentRangeEnd w:id="310"/>
      <w:r w:rsidR="004E7AEE">
        <w:rPr>
          <w:rStyle w:val="Pripombasklic"/>
          <w:rFonts w:asciiTheme="majorHAnsi" w:eastAsiaTheme="minorHAnsi" w:hAnsiTheme="majorHAnsi" w:cstheme="minorBidi"/>
          <w:lang w:eastAsia="en-US"/>
        </w:rPr>
        <w:commentReference w:id="310"/>
      </w:r>
      <w:r w:rsidRPr="009434A5">
        <w:rPr>
          <w:rFonts w:cs="Arial"/>
        </w:rPr>
        <w:t>.</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311" w:name="_Toc438721704"/>
      <w:bookmarkStart w:id="312" w:name="_Toc439105500"/>
      <w:bookmarkStart w:id="313" w:name="_Toc439189514"/>
      <w:bookmarkStart w:id="314" w:name="_Toc439242969"/>
      <w:bookmarkStart w:id="315" w:name="_Toc441743005"/>
      <w:r w:rsidRPr="00460C8F">
        <w:rPr>
          <w:sz w:val="20"/>
          <w:szCs w:val="20"/>
        </w:rPr>
        <w:t>Tematsko področje: Večja vključenost mladih, žensk in drugih ranljivih skupin</w:t>
      </w:r>
      <w:bookmarkEnd w:id="311"/>
      <w:bookmarkEnd w:id="312"/>
      <w:bookmarkEnd w:id="313"/>
      <w:bookmarkEnd w:id="314"/>
      <w:bookmarkEnd w:id="315"/>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5A832918" w:rsidR="00CD002C" w:rsidRPr="00CD002C" w:rsidRDefault="00CD002C" w:rsidP="00CD002C">
      <w:pPr>
        <w:pStyle w:val="Brezrazmikov"/>
        <w:spacing w:line="276" w:lineRule="auto"/>
        <w:jc w:val="both"/>
        <w:rPr>
          <w:rFonts w:cs="Arial"/>
          <w:szCs w:val="20"/>
        </w:rPr>
      </w:pPr>
      <w:commentRangeStart w:id="316"/>
      <w:r w:rsidRPr="00CD002C">
        <w:rPr>
          <w:rFonts w:cs="Arial"/>
          <w:szCs w:val="20"/>
        </w:rPr>
        <w:t xml:space="preserve">Za izvajanje tega ukrepa je predvidenih </w:t>
      </w:r>
      <w:r w:rsidRPr="004E7AEE">
        <w:rPr>
          <w:rFonts w:cs="Arial"/>
          <w:strike/>
          <w:color w:val="FF0000"/>
          <w:szCs w:val="20"/>
        </w:rPr>
        <w:t>5,</w:t>
      </w:r>
      <w:r w:rsidR="005041EB" w:rsidRPr="004E7AEE">
        <w:rPr>
          <w:rFonts w:cs="Arial"/>
          <w:strike/>
          <w:color w:val="FF0000"/>
          <w:szCs w:val="20"/>
        </w:rPr>
        <w:t>89</w:t>
      </w:r>
      <w:r w:rsidRPr="004E7AEE">
        <w:rPr>
          <w:rFonts w:cs="Arial"/>
          <w:strike/>
          <w:color w:val="FF0000"/>
          <w:szCs w:val="20"/>
        </w:rPr>
        <w:t xml:space="preserve"> %</w:t>
      </w:r>
      <w:r w:rsidR="004E7AEE">
        <w:rPr>
          <w:rFonts w:cs="Arial"/>
          <w:szCs w:val="20"/>
        </w:rPr>
        <w:t xml:space="preserve"> </w:t>
      </w:r>
      <w:r w:rsidR="004B7781">
        <w:rPr>
          <w:rFonts w:cs="Arial"/>
          <w:color w:val="FF0000"/>
          <w:szCs w:val="20"/>
        </w:rPr>
        <w:t>6,79</w:t>
      </w:r>
      <w:r w:rsidR="004E7AEE" w:rsidRPr="004E7AEE">
        <w:rPr>
          <w:rFonts w:cs="Arial"/>
          <w:color w:val="FF0000"/>
          <w:szCs w:val="20"/>
        </w:rPr>
        <w:t xml:space="preserve"> %</w:t>
      </w:r>
      <w:r w:rsidRPr="004E7AEE">
        <w:rPr>
          <w:rFonts w:cs="Arial"/>
          <w:color w:val="FF0000"/>
          <w:szCs w:val="20"/>
        </w:rPr>
        <w:t xml:space="preserve">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Pr="00E0282E">
        <w:rPr>
          <w:rFonts w:cs="Arial"/>
          <w:strike/>
          <w:color w:val="FF0000"/>
          <w:szCs w:val="20"/>
        </w:rPr>
        <w:t>3,58 %</w:t>
      </w:r>
      <w:r w:rsidRPr="00E0282E">
        <w:rPr>
          <w:rFonts w:cs="Arial"/>
          <w:color w:val="FF0000"/>
          <w:szCs w:val="20"/>
        </w:rPr>
        <w:t xml:space="preserve"> </w:t>
      </w:r>
      <w:r w:rsidR="00770C0B">
        <w:rPr>
          <w:rFonts w:cs="Arial"/>
          <w:color w:val="FF0000"/>
          <w:szCs w:val="20"/>
        </w:rPr>
        <w:t>4</w:t>
      </w:r>
      <w:r w:rsidR="00E0282E" w:rsidRPr="00E0282E">
        <w:rPr>
          <w:rFonts w:cs="Arial"/>
          <w:color w:val="FF0000"/>
          <w:szCs w:val="20"/>
        </w:rPr>
        <w:t>,</w:t>
      </w:r>
      <w:r w:rsidR="00770C0B">
        <w:rPr>
          <w:rFonts w:cs="Arial"/>
          <w:color w:val="FF0000"/>
          <w:szCs w:val="20"/>
        </w:rPr>
        <w:t>38</w:t>
      </w:r>
      <w:r w:rsidR="00E0282E" w:rsidRPr="00E0282E">
        <w:rPr>
          <w:rFonts w:cs="Arial"/>
          <w:color w:val="FF0000"/>
          <w:szCs w:val="20"/>
        </w:rPr>
        <w:t xml:space="preserve"> % </w:t>
      </w:r>
      <w:r w:rsidRPr="00CD002C">
        <w:rPr>
          <w:rFonts w:cs="Arial"/>
          <w:szCs w:val="20"/>
        </w:rPr>
        <w:t xml:space="preserve">sredstev EKSRP in </w:t>
      </w:r>
      <w:r w:rsidR="005041EB" w:rsidRPr="00E0282E">
        <w:rPr>
          <w:rFonts w:cs="Arial"/>
          <w:strike/>
          <w:color w:val="FF0000"/>
          <w:szCs w:val="20"/>
        </w:rPr>
        <w:t>9</w:t>
      </w:r>
      <w:r w:rsidRPr="00E0282E">
        <w:rPr>
          <w:rFonts w:cs="Arial"/>
          <w:strike/>
          <w:color w:val="FF0000"/>
          <w:szCs w:val="20"/>
        </w:rPr>
        <w:t xml:space="preserve">,86 % </w:t>
      </w:r>
      <w:r w:rsidR="00E0282E">
        <w:rPr>
          <w:rFonts w:cs="Arial"/>
          <w:szCs w:val="20"/>
        </w:rPr>
        <w:t xml:space="preserve"> </w:t>
      </w:r>
      <w:r w:rsidR="004B7781">
        <w:rPr>
          <w:rFonts w:cs="Arial"/>
          <w:color w:val="FF0000"/>
          <w:szCs w:val="20"/>
        </w:rPr>
        <w:t>12,32</w:t>
      </w:r>
      <w:r w:rsidR="00E0282E" w:rsidRPr="00E0282E">
        <w:rPr>
          <w:rFonts w:cs="Arial"/>
          <w:color w:val="FF0000"/>
          <w:szCs w:val="20"/>
        </w:rPr>
        <w:t xml:space="preserve">% </w:t>
      </w:r>
      <w:r w:rsidRPr="00CD002C">
        <w:rPr>
          <w:rFonts w:cs="Arial"/>
          <w:szCs w:val="20"/>
        </w:rPr>
        <w:t xml:space="preserve">sredstev ESRR. Predvidena načrtovana sredstva znašajo </w:t>
      </w:r>
      <w:r w:rsidRPr="00E0282E">
        <w:rPr>
          <w:rFonts w:cs="Arial"/>
          <w:strike/>
          <w:color w:val="FF0000"/>
          <w:szCs w:val="20"/>
        </w:rPr>
        <w:t>65.000,00</w:t>
      </w:r>
      <w:r w:rsidRPr="00E0282E">
        <w:rPr>
          <w:rFonts w:cs="Arial"/>
          <w:color w:val="FF0000"/>
          <w:szCs w:val="20"/>
        </w:rPr>
        <w:t xml:space="preserve"> </w:t>
      </w:r>
      <w:r w:rsidR="004B7781">
        <w:rPr>
          <w:rFonts w:cs="Arial"/>
          <w:color w:val="FF0000"/>
          <w:szCs w:val="20"/>
        </w:rPr>
        <w:t>75.000,00</w:t>
      </w:r>
      <w:r w:rsidR="00E0282E" w:rsidRPr="00E0282E">
        <w:rPr>
          <w:rFonts w:cs="Arial"/>
          <w:color w:val="FF0000"/>
          <w:szCs w:val="20"/>
        </w:rPr>
        <w:t xml:space="preserve"> </w:t>
      </w:r>
      <w:r w:rsidRPr="00CD002C">
        <w:rPr>
          <w:rFonts w:cs="Arial"/>
          <w:szCs w:val="20"/>
        </w:rPr>
        <w:t xml:space="preserve">evrov vseh sredstev oz. </w:t>
      </w:r>
      <w:r w:rsidRPr="004B7781">
        <w:rPr>
          <w:rFonts w:cs="Arial"/>
          <w:szCs w:val="20"/>
        </w:rPr>
        <w:t xml:space="preserve">25.000,00 </w:t>
      </w:r>
      <w:r w:rsidRPr="00CD002C">
        <w:rPr>
          <w:rFonts w:cs="Arial"/>
          <w:szCs w:val="20"/>
        </w:rPr>
        <w:t xml:space="preserve">evrov iz EKSRP in </w:t>
      </w:r>
      <w:r w:rsidRPr="00E0282E">
        <w:rPr>
          <w:rFonts w:cs="Arial"/>
          <w:strike/>
          <w:color w:val="FF0000"/>
          <w:szCs w:val="20"/>
        </w:rPr>
        <w:t>40.000</w:t>
      </w:r>
      <w:r w:rsidRPr="00E0282E">
        <w:rPr>
          <w:rFonts w:cs="Arial"/>
          <w:color w:val="FF0000"/>
          <w:szCs w:val="20"/>
        </w:rPr>
        <w:t xml:space="preserve"> </w:t>
      </w:r>
      <w:r w:rsidR="00E0282E" w:rsidRPr="00E0282E">
        <w:rPr>
          <w:rFonts w:cs="Arial"/>
          <w:color w:val="FF0000"/>
          <w:szCs w:val="20"/>
        </w:rPr>
        <w:t xml:space="preserve">50.000,00 </w:t>
      </w:r>
      <w:r w:rsidRPr="00CD002C">
        <w:rPr>
          <w:rFonts w:cs="Arial"/>
          <w:szCs w:val="20"/>
        </w:rPr>
        <w:t>evrov iz ESRR</w:t>
      </w:r>
      <w:commentRangeEnd w:id="316"/>
      <w:r w:rsidR="00304F3C">
        <w:rPr>
          <w:rStyle w:val="Pripombasklic"/>
          <w:rFonts w:asciiTheme="majorHAnsi" w:eastAsiaTheme="minorHAnsi" w:hAnsiTheme="majorHAnsi" w:cstheme="minorBidi"/>
          <w:lang w:eastAsia="en-US"/>
        </w:rPr>
        <w:commentReference w:id="316"/>
      </w:r>
      <w:r w:rsidRPr="00CD002C">
        <w:rPr>
          <w:rFonts w:cs="Arial"/>
          <w:szCs w:val="20"/>
        </w:rPr>
        <w:t>.</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7990FF83" w:rsidR="00CD002C" w:rsidRPr="00CD002C" w:rsidRDefault="00CD002C" w:rsidP="00CD002C">
      <w:pPr>
        <w:pStyle w:val="Brezrazmikov"/>
        <w:spacing w:line="276" w:lineRule="auto"/>
        <w:jc w:val="both"/>
        <w:rPr>
          <w:rFonts w:cs="Arial"/>
          <w:szCs w:val="20"/>
        </w:rPr>
      </w:pPr>
      <w:commentRangeStart w:id="317"/>
      <w:r w:rsidRPr="00CD002C">
        <w:rPr>
          <w:rFonts w:cs="Arial"/>
          <w:szCs w:val="20"/>
        </w:rPr>
        <w:t xml:space="preserve">Za izvajanje tega ukrepa je predvidenih </w:t>
      </w:r>
      <w:r w:rsidRPr="00E0282E">
        <w:rPr>
          <w:rFonts w:cs="Arial"/>
          <w:strike/>
          <w:color w:val="FF0000"/>
          <w:szCs w:val="20"/>
        </w:rPr>
        <w:t>13,</w:t>
      </w:r>
      <w:r w:rsidR="005041EB" w:rsidRPr="00E0282E">
        <w:rPr>
          <w:rFonts w:cs="Arial"/>
          <w:strike/>
          <w:color w:val="FF0000"/>
          <w:szCs w:val="20"/>
        </w:rPr>
        <w:t>59</w:t>
      </w:r>
      <w:r w:rsidRPr="00E0282E">
        <w:rPr>
          <w:rFonts w:cs="Arial"/>
          <w:color w:val="FF0000"/>
          <w:szCs w:val="20"/>
        </w:rPr>
        <w:t xml:space="preserve"> </w:t>
      </w:r>
      <w:r w:rsidRPr="00CD002C">
        <w:rPr>
          <w:rFonts w:cs="Arial"/>
          <w:szCs w:val="20"/>
        </w:rPr>
        <w:t xml:space="preserve">% </w:t>
      </w:r>
      <w:r w:rsidR="004B7781">
        <w:rPr>
          <w:rFonts w:cs="Arial"/>
          <w:color w:val="FF0000"/>
          <w:szCs w:val="20"/>
        </w:rPr>
        <w:t>14,80</w:t>
      </w:r>
      <w:r w:rsidR="00E0282E" w:rsidRPr="00E0282E">
        <w:rPr>
          <w:rFonts w:cs="Arial"/>
          <w:color w:val="FF0000"/>
          <w:szCs w:val="20"/>
        </w:rPr>
        <w:t xml:space="preserve"> % </w:t>
      </w:r>
      <w:r w:rsidRPr="00CD002C">
        <w:rPr>
          <w:rFonts w:cs="Arial"/>
          <w:szCs w:val="20"/>
        </w:rPr>
        <w:t xml:space="preserve">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w:t>
      </w:r>
      <w:r w:rsidRPr="00E0282E">
        <w:rPr>
          <w:rFonts w:cs="Arial"/>
          <w:strike/>
          <w:color w:val="FF0000"/>
          <w:szCs w:val="20"/>
        </w:rPr>
        <w:t>10,02 %</w:t>
      </w:r>
      <w:r w:rsidRPr="00E0282E">
        <w:rPr>
          <w:rFonts w:cs="Arial"/>
          <w:color w:val="FF0000"/>
          <w:szCs w:val="20"/>
        </w:rPr>
        <w:t xml:space="preserve"> </w:t>
      </w:r>
      <w:r w:rsidR="004B7781">
        <w:rPr>
          <w:rFonts w:cs="Arial"/>
          <w:color w:val="FF0000"/>
          <w:szCs w:val="20"/>
        </w:rPr>
        <w:t xml:space="preserve">10,51 </w:t>
      </w:r>
      <w:r w:rsidR="00E0282E" w:rsidRPr="00E0282E">
        <w:rPr>
          <w:rFonts w:cs="Arial"/>
          <w:color w:val="FF0000"/>
          <w:szCs w:val="20"/>
        </w:rPr>
        <w:t xml:space="preserve">% </w:t>
      </w:r>
      <w:r w:rsidRPr="00CD002C">
        <w:rPr>
          <w:rFonts w:cs="Arial"/>
          <w:szCs w:val="20"/>
        </w:rPr>
        <w:t xml:space="preserve">sredstev EKSRP in </w:t>
      </w:r>
      <w:r w:rsidRPr="00E0282E">
        <w:rPr>
          <w:rFonts w:cs="Arial"/>
          <w:strike/>
          <w:color w:val="FF0000"/>
          <w:szCs w:val="20"/>
        </w:rPr>
        <w:t>19,</w:t>
      </w:r>
      <w:r w:rsidR="005041EB" w:rsidRPr="00E0282E">
        <w:rPr>
          <w:rFonts w:cs="Arial"/>
          <w:strike/>
          <w:color w:val="FF0000"/>
          <w:szCs w:val="20"/>
        </w:rPr>
        <w:t>72</w:t>
      </w:r>
      <w:r w:rsidRPr="00E0282E">
        <w:rPr>
          <w:rFonts w:cs="Arial"/>
          <w:strike/>
          <w:color w:val="FF0000"/>
          <w:szCs w:val="20"/>
        </w:rPr>
        <w:t xml:space="preserve"> %</w:t>
      </w:r>
      <w:r w:rsidRPr="00E0282E">
        <w:rPr>
          <w:rFonts w:cs="Arial"/>
          <w:color w:val="FF0000"/>
          <w:szCs w:val="20"/>
        </w:rPr>
        <w:t xml:space="preserve"> </w:t>
      </w:r>
      <w:r w:rsidR="004B7781">
        <w:rPr>
          <w:rFonts w:cs="Arial"/>
          <w:color w:val="FF0000"/>
          <w:szCs w:val="20"/>
        </w:rPr>
        <w:t>22,18</w:t>
      </w:r>
      <w:r w:rsidR="00E0282E" w:rsidRPr="00E0282E">
        <w:rPr>
          <w:rFonts w:cs="Arial"/>
          <w:color w:val="FF0000"/>
          <w:szCs w:val="20"/>
        </w:rPr>
        <w:t xml:space="preserve"> % </w:t>
      </w:r>
      <w:r w:rsidRPr="00CD002C">
        <w:rPr>
          <w:rFonts w:cs="Arial"/>
          <w:szCs w:val="20"/>
        </w:rPr>
        <w:t xml:space="preserve">sredstev ESRR. Predvidena načrtovana sredstva znašajo </w:t>
      </w:r>
      <w:r w:rsidRPr="00E0282E">
        <w:rPr>
          <w:rFonts w:cs="Arial"/>
          <w:strike/>
          <w:color w:val="FF0000"/>
          <w:szCs w:val="20"/>
        </w:rPr>
        <w:t>1</w:t>
      </w:r>
      <w:r w:rsidR="005041EB" w:rsidRPr="00E0282E">
        <w:rPr>
          <w:rFonts w:cs="Arial"/>
          <w:strike/>
          <w:color w:val="FF0000"/>
          <w:szCs w:val="20"/>
        </w:rPr>
        <w:t>5</w:t>
      </w:r>
      <w:r w:rsidRPr="00E0282E">
        <w:rPr>
          <w:rFonts w:cs="Arial"/>
          <w:strike/>
          <w:color w:val="FF0000"/>
          <w:szCs w:val="20"/>
        </w:rPr>
        <w:t>0.000,00</w:t>
      </w:r>
      <w:r w:rsidRPr="00E0282E">
        <w:rPr>
          <w:rFonts w:cs="Arial"/>
          <w:color w:val="FF0000"/>
          <w:szCs w:val="20"/>
        </w:rPr>
        <w:t xml:space="preserve"> </w:t>
      </w:r>
      <w:r w:rsidR="004B7781">
        <w:rPr>
          <w:rFonts w:cs="Arial"/>
          <w:color w:val="FF0000"/>
          <w:szCs w:val="20"/>
        </w:rPr>
        <w:t>163.385,19</w:t>
      </w:r>
      <w:r w:rsidR="00E0282E" w:rsidRPr="00E0282E">
        <w:rPr>
          <w:rFonts w:cs="Arial"/>
          <w:color w:val="FF0000"/>
          <w:szCs w:val="20"/>
        </w:rPr>
        <w:t xml:space="preserve"> </w:t>
      </w:r>
      <w:r w:rsidRPr="00CD002C">
        <w:rPr>
          <w:rFonts w:cs="Arial"/>
          <w:szCs w:val="20"/>
        </w:rPr>
        <w:t xml:space="preserve">evrov vseh sredstev oz. </w:t>
      </w:r>
      <w:r w:rsidRPr="00E0282E">
        <w:rPr>
          <w:rFonts w:cs="Arial"/>
          <w:strike/>
          <w:color w:val="FF0000"/>
          <w:szCs w:val="20"/>
        </w:rPr>
        <w:t>70.000</w:t>
      </w:r>
      <w:r w:rsidRPr="00E0282E">
        <w:rPr>
          <w:rFonts w:cs="Arial"/>
          <w:color w:val="FF0000"/>
          <w:szCs w:val="20"/>
        </w:rPr>
        <w:t xml:space="preserve"> </w:t>
      </w:r>
      <w:r w:rsidR="004B7781">
        <w:rPr>
          <w:rFonts w:cs="Arial"/>
          <w:color w:val="FF0000"/>
          <w:szCs w:val="20"/>
        </w:rPr>
        <w:t>73.385,19</w:t>
      </w:r>
      <w:r w:rsidR="00E0282E" w:rsidRPr="00E0282E">
        <w:rPr>
          <w:rFonts w:cs="Arial"/>
          <w:color w:val="FF0000"/>
          <w:szCs w:val="20"/>
        </w:rPr>
        <w:t xml:space="preserve"> </w:t>
      </w:r>
      <w:r w:rsidRPr="00CD002C">
        <w:rPr>
          <w:rFonts w:cs="Arial"/>
          <w:szCs w:val="20"/>
        </w:rPr>
        <w:t xml:space="preserve">evrov iz EKSRP in </w:t>
      </w:r>
      <w:r w:rsidR="005041EB" w:rsidRPr="00E0282E">
        <w:rPr>
          <w:rFonts w:cs="Arial"/>
          <w:strike/>
          <w:color w:val="FF0000"/>
          <w:szCs w:val="20"/>
        </w:rPr>
        <w:t>8</w:t>
      </w:r>
      <w:r w:rsidRPr="00E0282E">
        <w:rPr>
          <w:rFonts w:cs="Arial"/>
          <w:strike/>
          <w:color w:val="FF0000"/>
          <w:szCs w:val="20"/>
        </w:rPr>
        <w:t>0.000</w:t>
      </w:r>
      <w:r w:rsidRPr="00E0282E">
        <w:rPr>
          <w:rFonts w:cs="Arial"/>
          <w:color w:val="FF0000"/>
          <w:szCs w:val="20"/>
        </w:rPr>
        <w:t xml:space="preserve"> </w:t>
      </w:r>
      <w:r w:rsidR="00E0282E" w:rsidRPr="00E0282E">
        <w:rPr>
          <w:rFonts w:cs="Arial"/>
          <w:color w:val="FF0000"/>
          <w:szCs w:val="20"/>
        </w:rPr>
        <w:t xml:space="preserve">90.000 </w:t>
      </w:r>
      <w:r w:rsidRPr="00CD002C">
        <w:rPr>
          <w:rFonts w:cs="Arial"/>
          <w:szCs w:val="20"/>
        </w:rPr>
        <w:t>evrov iz ESRR</w:t>
      </w:r>
      <w:commentRangeEnd w:id="317"/>
      <w:r w:rsidR="00304F3C">
        <w:rPr>
          <w:rStyle w:val="Pripombasklic"/>
          <w:rFonts w:asciiTheme="majorHAnsi" w:eastAsiaTheme="minorHAnsi" w:hAnsiTheme="majorHAnsi" w:cstheme="minorBidi"/>
          <w:lang w:eastAsia="en-US"/>
        </w:rPr>
        <w:commentReference w:id="317"/>
      </w:r>
      <w:r w:rsidRPr="00CD002C">
        <w:rPr>
          <w:rFonts w:cs="Arial"/>
          <w:szCs w:val="20"/>
        </w:rPr>
        <w:t>.</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commentRangeStart w:id="318"/>
      <w:r>
        <w:rPr>
          <w:rFonts w:cs="Arial"/>
          <w:i/>
          <w:sz w:val="18"/>
          <w:szCs w:val="18"/>
        </w:rPr>
        <w:t>Preglednica 51</w:t>
      </w:r>
      <w:r w:rsidRPr="00D450E2">
        <w:rPr>
          <w:rFonts w:cs="Arial"/>
          <w:i/>
          <w:sz w:val="18"/>
          <w:szCs w:val="18"/>
        </w:rPr>
        <w:t>: Opredeljeni ukrepi, odgovornost za izvajanje ter časovna opredelitev izvajanja</w:t>
      </w:r>
      <w:commentRangeEnd w:id="318"/>
      <w:r w:rsidR="00601E56">
        <w:rPr>
          <w:rStyle w:val="Pripombasklic"/>
          <w:rFonts w:asciiTheme="majorHAnsi" w:eastAsiaTheme="minorHAnsi" w:hAnsiTheme="majorHAnsi" w:cstheme="minorBidi"/>
          <w:lang w:eastAsia="en-US"/>
        </w:rPr>
        <w:commentReference w:id="318"/>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ABE978F" w14:textId="77777777" w:rsidR="00CD002C" w:rsidRDefault="00CD002C" w:rsidP="00B63DE7">
            <w:pPr>
              <w:pStyle w:val="Brezrazmikov"/>
              <w:spacing w:line="276" w:lineRule="auto"/>
              <w:jc w:val="center"/>
              <w:rPr>
                <w:rFonts w:cs="Arial"/>
                <w:strike/>
                <w:color w:val="FF0000"/>
              </w:rPr>
            </w:pPr>
            <w:r w:rsidRPr="00601E56">
              <w:rPr>
                <w:rFonts w:cs="Arial"/>
                <w:strike/>
                <w:color w:val="FF0000"/>
              </w:rPr>
              <w:t>213.</w:t>
            </w:r>
            <w:r w:rsidR="00B63DE7" w:rsidRPr="00601E56">
              <w:rPr>
                <w:rFonts w:cs="Arial"/>
                <w:strike/>
                <w:color w:val="FF0000"/>
              </w:rPr>
              <w:t>385,</w:t>
            </w:r>
            <w:r w:rsidR="00045722" w:rsidRPr="00601E56">
              <w:rPr>
                <w:rFonts w:cs="Arial"/>
                <w:strike/>
                <w:color w:val="FF0000"/>
              </w:rPr>
              <w:t>19</w:t>
            </w:r>
          </w:p>
          <w:p w14:paraId="4F95DBB0" w14:textId="686F3BE7" w:rsidR="00601E56" w:rsidRPr="00601E56" w:rsidRDefault="00936961" w:rsidP="00B63DE7">
            <w:pPr>
              <w:pStyle w:val="Brezrazmikov"/>
              <w:spacing w:line="276" w:lineRule="auto"/>
              <w:jc w:val="center"/>
              <w:rPr>
                <w:rFonts w:cs="Arial"/>
              </w:rPr>
            </w:pPr>
            <w:r>
              <w:rPr>
                <w:rFonts w:cs="Arial"/>
                <w:color w:val="FF0000"/>
              </w:rPr>
              <w:t>200.000,00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807FB6" w14:textId="77777777" w:rsidR="00CD002C" w:rsidRDefault="00B63DE7" w:rsidP="00B63DE7">
            <w:pPr>
              <w:pStyle w:val="Brezrazmikov"/>
              <w:spacing w:line="276" w:lineRule="auto"/>
              <w:jc w:val="center"/>
              <w:rPr>
                <w:rFonts w:cs="Arial"/>
                <w:strike/>
                <w:color w:val="FF0000"/>
              </w:rPr>
            </w:pPr>
            <w:r w:rsidRPr="00601E56">
              <w:rPr>
                <w:rFonts w:cs="Arial"/>
                <w:strike/>
                <w:color w:val="FF0000"/>
              </w:rPr>
              <w:t>185.717,</w:t>
            </w:r>
            <w:r w:rsidR="00045722" w:rsidRPr="00601E56">
              <w:rPr>
                <w:rFonts w:cs="Arial"/>
                <w:strike/>
                <w:color w:val="FF0000"/>
              </w:rPr>
              <w:t>62</w:t>
            </w:r>
          </w:p>
          <w:p w14:paraId="39754D3B" w14:textId="4D141C1E" w:rsidR="00601E56" w:rsidRPr="00601E56" w:rsidRDefault="00936961" w:rsidP="00B63DE7">
            <w:pPr>
              <w:pStyle w:val="Brezrazmikov"/>
              <w:spacing w:line="276" w:lineRule="auto"/>
              <w:jc w:val="center"/>
              <w:rPr>
                <w:rFonts w:cs="Arial"/>
              </w:rPr>
            </w:pPr>
            <w:r>
              <w:rPr>
                <w:rFonts w:cs="Arial"/>
                <w:color w:val="FF0000"/>
              </w:rPr>
              <w:t>150.000,00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lastRenderedPageBreak/>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Pr="000203A1" w:rsidRDefault="00CD002C" w:rsidP="00CD002C">
            <w:pPr>
              <w:pStyle w:val="Brezrazmikov"/>
              <w:spacing w:line="276" w:lineRule="auto"/>
              <w:jc w:val="center"/>
              <w:rPr>
                <w:rFonts w:cs="Arial"/>
              </w:rPr>
            </w:pPr>
            <w:r w:rsidRPr="000203A1">
              <w:rPr>
                <w:rFonts w:cs="Arial"/>
              </w:rPr>
              <w:t>25.000,00</w:t>
            </w:r>
          </w:p>
          <w:p w14:paraId="756D4BB1" w14:textId="1487F387" w:rsidR="00601E56" w:rsidRPr="00601E56" w:rsidRDefault="00601E56" w:rsidP="00CD002C">
            <w:pPr>
              <w:pStyle w:val="Brezrazmikov"/>
              <w:spacing w:line="276" w:lineRule="auto"/>
              <w:jc w:val="center"/>
              <w:rPr>
                <w:rFonts w:cs="Arial"/>
              </w:rPr>
            </w:pP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70DF25B0" w14:textId="77777777" w:rsidR="00CD002C" w:rsidRPr="00601E56" w:rsidRDefault="00CD002C" w:rsidP="00CD002C">
            <w:pPr>
              <w:pStyle w:val="Brezrazmikov"/>
              <w:spacing w:line="276" w:lineRule="auto"/>
              <w:jc w:val="center"/>
              <w:rPr>
                <w:rFonts w:cs="Arial"/>
                <w:strike/>
                <w:color w:val="FF0000"/>
              </w:rPr>
            </w:pPr>
            <w:r w:rsidRPr="00601E56">
              <w:rPr>
                <w:rFonts w:cs="Arial"/>
                <w:strike/>
                <w:color w:val="FF0000"/>
              </w:rPr>
              <w:t>40.000,00</w:t>
            </w:r>
          </w:p>
          <w:p w14:paraId="1215BF4E" w14:textId="30E4C0E3" w:rsidR="00601E56" w:rsidRPr="00601E56" w:rsidRDefault="00601E56" w:rsidP="00CD002C">
            <w:pPr>
              <w:pStyle w:val="Brezrazmikov"/>
              <w:spacing w:line="276" w:lineRule="auto"/>
              <w:jc w:val="center"/>
              <w:rPr>
                <w:rFonts w:cs="Arial"/>
              </w:rPr>
            </w:pPr>
            <w:r w:rsidRPr="00601E56">
              <w:rPr>
                <w:rFonts w:cs="Arial"/>
                <w:color w:val="FF0000"/>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64394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Pr="00894E78" w:rsidRDefault="00CD002C" w:rsidP="00CD002C">
            <w:pPr>
              <w:pStyle w:val="Brezrazmikov"/>
              <w:spacing w:line="276" w:lineRule="auto"/>
              <w:jc w:val="center"/>
              <w:rPr>
                <w:rFonts w:cs="Arial"/>
              </w:rPr>
            </w:pPr>
            <w:r w:rsidRPr="00894E78">
              <w:rPr>
                <w:rFonts w:cs="Arial"/>
              </w:rPr>
              <w:t>70.000,00</w:t>
            </w:r>
          </w:p>
          <w:p w14:paraId="240087AB" w14:textId="73AC6D61" w:rsidR="00601E56" w:rsidRPr="00601E56" w:rsidRDefault="00601E56" w:rsidP="00CD002C">
            <w:pPr>
              <w:pStyle w:val="Brezrazmikov"/>
              <w:spacing w:line="276" w:lineRule="auto"/>
              <w:jc w:val="center"/>
              <w:rPr>
                <w:rFonts w:cs="Arial"/>
              </w:rPr>
            </w:pP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894E78" w:rsidRDefault="00B63DE7" w:rsidP="00B63DE7">
            <w:pPr>
              <w:pStyle w:val="Brezrazmikov"/>
              <w:spacing w:line="276" w:lineRule="auto"/>
              <w:jc w:val="center"/>
              <w:rPr>
                <w:rFonts w:cs="Arial"/>
              </w:rPr>
            </w:pPr>
            <w:r w:rsidRPr="00894E78">
              <w:rPr>
                <w:rFonts w:cs="Arial"/>
              </w:rPr>
              <w:t>55</w:t>
            </w:r>
            <w:r w:rsidR="00CD002C" w:rsidRPr="00894E78">
              <w:rPr>
                <w:rFonts w:cs="Arial"/>
              </w:rPr>
              <w:t>.000,00</w:t>
            </w:r>
          </w:p>
          <w:p w14:paraId="175C762A" w14:textId="1F809B7F" w:rsidR="00601E56" w:rsidRPr="00643944" w:rsidRDefault="00601E56" w:rsidP="00B63DE7">
            <w:pPr>
              <w:pStyle w:val="Brezrazmikov"/>
              <w:spacing w:line="276" w:lineRule="auto"/>
              <w:jc w:val="center"/>
              <w:rPr>
                <w:rFonts w:cs="Arial"/>
              </w:rPr>
            </w:pP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64394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D3F5974"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70.000,00</w:t>
            </w:r>
          </w:p>
          <w:p w14:paraId="5C50B18E" w14:textId="1C033390" w:rsidR="00601E56" w:rsidRPr="00601E56" w:rsidRDefault="00601E56" w:rsidP="00CD002C">
            <w:pPr>
              <w:pStyle w:val="Brezrazmikov"/>
              <w:spacing w:line="276" w:lineRule="auto"/>
              <w:jc w:val="center"/>
              <w:rPr>
                <w:rFonts w:cs="Arial"/>
              </w:rPr>
            </w:pPr>
            <w:r w:rsidRPr="00601E56">
              <w:rPr>
                <w:rFonts w:cs="Arial"/>
                <w:color w:val="FF0000"/>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AC481CB" w14:textId="77777777" w:rsidR="00CD002C" w:rsidRPr="00601E56" w:rsidRDefault="00255794" w:rsidP="00255794">
            <w:pPr>
              <w:pStyle w:val="Brezrazmikov"/>
              <w:spacing w:line="276" w:lineRule="auto"/>
              <w:jc w:val="center"/>
              <w:rPr>
                <w:rFonts w:cs="Arial"/>
                <w:strike/>
                <w:color w:val="FF0000"/>
              </w:rPr>
            </w:pPr>
            <w:r w:rsidRPr="00601E56">
              <w:rPr>
                <w:rFonts w:cs="Arial"/>
                <w:strike/>
                <w:color w:val="FF0000"/>
              </w:rPr>
              <w:t>45</w:t>
            </w:r>
            <w:r w:rsidR="00CD002C" w:rsidRPr="00601E56">
              <w:rPr>
                <w:rFonts w:cs="Arial"/>
                <w:strike/>
                <w:color w:val="FF0000"/>
              </w:rPr>
              <w:t>.000,00</w:t>
            </w:r>
          </w:p>
          <w:p w14:paraId="101C8F72" w14:textId="43701DE7" w:rsidR="00601E56" w:rsidRPr="00643944" w:rsidRDefault="009874A4" w:rsidP="00255794">
            <w:pPr>
              <w:pStyle w:val="Brezrazmikov"/>
              <w:spacing w:line="276" w:lineRule="auto"/>
              <w:jc w:val="center"/>
              <w:rPr>
                <w:rFonts w:cs="Arial"/>
              </w:rPr>
            </w:pPr>
            <w:r>
              <w:rPr>
                <w:rFonts w:cs="Arial"/>
                <w:color w:val="FF0000"/>
              </w:rPr>
              <w:t>60</w:t>
            </w:r>
            <w:r w:rsidR="00601E56" w:rsidRPr="00601E56">
              <w:rPr>
                <w:rFonts w:cs="Arial"/>
                <w:color w:val="FF0000"/>
              </w:rPr>
              <w:t>.717,62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F7DE41"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70.000,00</w:t>
            </w:r>
          </w:p>
          <w:p w14:paraId="6CEACD34" w14:textId="7F14E378" w:rsidR="00601E56" w:rsidRPr="00601E56" w:rsidRDefault="009874A4" w:rsidP="00CD002C">
            <w:pPr>
              <w:pStyle w:val="Brezrazmikov"/>
              <w:spacing w:line="276" w:lineRule="auto"/>
              <w:jc w:val="center"/>
              <w:rPr>
                <w:rFonts w:cs="Arial"/>
              </w:rPr>
            </w:pPr>
            <w:r>
              <w:rPr>
                <w:rFonts w:cs="Arial"/>
                <w:color w:val="FF0000"/>
              </w:rPr>
              <w:t>73.385,19</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408C470" w14:textId="77777777" w:rsidR="00CD002C" w:rsidRDefault="00255794" w:rsidP="00CD002C">
            <w:pPr>
              <w:pStyle w:val="Brezrazmikov"/>
              <w:spacing w:line="276" w:lineRule="auto"/>
              <w:jc w:val="center"/>
              <w:rPr>
                <w:rFonts w:cs="Arial"/>
                <w:strike/>
                <w:color w:val="FF0000"/>
              </w:rPr>
            </w:pPr>
            <w:r w:rsidRPr="00601E56">
              <w:rPr>
                <w:rFonts w:cs="Arial"/>
                <w:strike/>
                <w:color w:val="FF0000"/>
              </w:rPr>
              <w:t>8</w:t>
            </w:r>
            <w:r w:rsidR="00CD002C" w:rsidRPr="00601E56">
              <w:rPr>
                <w:rFonts w:cs="Arial"/>
                <w:strike/>
                <w:color w:val="FF0000"/>
              </w:rPr>
              <w:t>0.000,00</w:t>
            </w:r>
          </w:p>
          <w:p w14:paraId="1EC690C0" w14:textId="2C91C72F" w:rsidR="00601E56" w:rsidRPr="00601E56" w:rsidRDefault="00601E56" w:rsidP="00CD002C">
            <w:pPr>
              <w:pStyle w:val="Brezrazmikov"/>
              <w:spacing w:line="276" w:lineRule="auto"/>
              <w:jc w:val="center"/>
              <w:rPr>
                <w:rFonts w:cs="Arial"/>
              </w:rPr>
            </w:pPr>
            <w:r w:rsidRPr="00601E56">
              <w:rPr>
                <w:rFonts w:cs="Arial"/>
                <w:color w:val="FF0000"/>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319" w:name="_Toc438721705"/>
      <w:bookmarkStart w:id="320" w:name="_Toc439105501"/>
      <w:bookmarkStart w:id="321" w:name="_Toc439189515"/>
      <w:bookmarkStart w:id="322" w:name="_Toc439242970"/>
      <w:bookmarkStart w:id="323" w:name="_Toc441743006"/>
      <w:r w:rsidRPr="00460C8F">
        <w:rPr>
          <w:sz w:val="20"/>
          <w:szCs w:val="20"/>
        </w:rPr>
        <w:t>Opredelitev operacij sodelovanja LAS</w:t>
      </w:r>
      <w:bookmarkEnd w:id="319"/>
      <w:bookmarkEnd w:id="320"/>
      <w:bookmarkEnd w:id="321"/>
      <w:bookmarkEnd w:id="322"/>
      <w:bookmarkEnd w:id="323"/>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lastRenderedPageBreak/>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4B31125B"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commentRangeStart w:id="324"/>
      <w:r w:rsidR="00CF2618" w:rsidRPr="000826B0">
        <w:rPr>
          <w:rFonts w:ascii="Arial" w:hAnsi="Arial" w:cs="Arial"/>
          <w:strike/>
          <w:color w:val="FF0000"/>
          <w:sz w:val="20"/>
          <w:szCs w:val="20"/>
        </w:rPr>
        <w:t>Prav tako lahko Partnerstvo LAS Zasavje sodeluje kot partner tudi pri drugih operacijah sodelovanja, skladno s predlagano in odobreno vsebino.</w:t>
      </w:r>
      <w:r w:rsidR="00CF2618" w:rsidRPr="00CF2618">
        <w:rPr>
          <w:rFonts w:ascii="Arial" w:hAnsi="Arial" w:cs="Arial"/>
          <w:color w:val="FF0000"/>
          <w:sz w:val="20"/>
          <w:szCs w:val="20"/>
        </w:rPr>
        <w:t xml:space="preserve"> </w:t>
      </w:r>
      <w:commentRangeEnd w:id="324"/>
      <w:r w:rsidR="00CF2618">
        <w:rPr>
          <w:rStyle w:val="Pripombasklic"/>
          <w:rFonts w:asciiTheme="majorHAnsi" w:eastAsiaTheme="minorHAnsi" w:hAnsiTheme="majorHAnsi" w:cstheme="minorBidi"/>
          <w:lang w:eastAsia="en-US"/>
        </w:rPr>
        <w:commentReference w:id="324"/>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325" w:name="_Toc438113212"/>
      <w:bookmarkStart w:id="326" w:name="_Toc438209243"/>
      <w:bookmarkStart w:id="327" w:name="_Toc438672377"/>
      <w:bookmarkStart w:id="328" w:name="_Toc438721706"/>
      <w:bookmarkStart w:id="329" w:name="_Toc439105502"/>
      <w:bookmarkStart w:id="330" w:name="_Toc439189516"/>
      <w:bookmarkStart w:id="331" w:name="_Toc441743007"/>
      <w:r w:rsidRPr="008278A0">
        <w:rPr>
          <w:rFonts w:cs="Arial"/>
        </w:rPr>
        <w:t>Opis sistema spremljanja in vrednotenja SLR</w:t>
      </w:r>
      <w:bookmarkEnd w:id="325"/>
      <w:bookmarkEnd w:id="326"/>
      <w:bookmarkEnd w:id="327"/>
      <w:bookmarkEnd w:id="328"/>
      <w:bookmarkEnd w:id="329"/>
      <w:bookmarkEnd w:id="330"/>
      <w:bookmarkEnd w:id="331"/>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lastRenderedPageBreak/>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32" w:name="_Toc438113213"/>
      <w:bookmarkStart w:id="333" w:name="_Toc438466557"/>
      <w:bookmarkStart w:id="334" w:name="_Toc438672378"/>
      <w:bookmarkStart w:id="335" w:name="_Toc438721707"/>
      <w:bookmarkStart w:id="336" w:name="_Toc439105503"/>
      <w:bookmarkStart w:id="337" w:name="_Toc439189517"/>
      <w:bookmarkStart w:id="338" w:name="_Toc441743008"/>
      <w:r w:rsidRPr="00F7140E">
        <w:rPr>
          <w:rFonts w:cs="Arial"/>
        </w:rPr>
        <w:t>Opis postopka določitve vodilnega partnerja LAS in opis kadrovskih kapacitet, finančni viri, izkušnje in znanje</w:t>
      </w:r>
      <w:bookmarkEnd w:id="332"/>
      <w:bookmarkEnd w:id="333"/>
      <w:bookmarkEnd w:id="334"/>
      <w:bookmarkEnd w:id="335"/>
      <w:bookmarkEnd w:id="336"/>
      <w:bookmarkEnd w:id="337"/>
      <w:bookmarkEnd w:id="338"/>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39" w:name="_Toc438672379"/>
      <w:bookmarkStart w:id="340" w:name="_Toc438721708"/>
      <w:bookmarkStart w:id="341" w:name="_Toc439105504"/>
      <w:bookmarkStart w:id="342" w:name="_Toc439189518"/>
      <w:bookmarkStart w:id="343" w:name="_Toc439242973"/>
      <w:bookmarkStart w:id="344" w:name="_Toc441743009"/>
      <w:r w:rsidRPr="00F7140E">
        <w:rPr>
          <w:sz w:val="20"/>
          <w:szCs w:val="20"/>
        </w:rPr>
        <w:t>Opis postopka določitve vodilnega partnerja LAS</w:t>
      </w:r>
      <w:bookmarkEnd w:id="339"/>
      <w:bookmarkEnd w:id="340"/>
      <w:bookmarkEnd w:id="341"/>
      <w:bookmarkEnd w:id="342"/>
      <w:bookmarkEnd w:id="343"/>
      <w:bookmarkEnd w:id="344"/>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w:t>
      </w:r>
      <w:r w:rsidR="009C1804" w:rsidRPr="009C1804">
        <w:rPr>
          <w:rFonts w:ascii="Arial" w:hAnsi="Arial" w:cs="Arial"/>
          <w:sz w:val="20"/>
          <w:szCs w:val="20"/>
        </w:rPr>
        <w:lastRenderedPageBreak/>
        <w:t>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9"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20"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45" w:name="_Toc438672380"/>
      <w:bookmarkStart w:id="346" w:name="_Toc438721709"/>
      <w:bookmarkStart w:id="347" w:name="_Toc439105505"/>
      <w:bookmarkStart w:id="348" w:name="_Toc439189519"/>
      <w:bookmarkStart w:id="349" w:name="_Toc439242974"/>
      <w:bookmarkStart w:id="350" w:name="_Toc441743010"/>
      <w:r w:rsidRPr="001E5F1A">
        <w:rPr>
          <w:sz w:val="20"/>
          <w:szCs w:val="20"/>
        </w:rPr>
        <w:t xml:space="preserve">Opis kadrovskih kapacitet, izkušenj in znanja ter finančne </w:t>
      </w:r>
      <w:r w:rsidR="00457853">
        <w:rPr>
          <w:sz w:val="20"/>
          <w:szCs w:val="20"/>
        </w:rPr>
        <w:t>sposobnosti vodilnega partnerja LAS</w:t>
      </w:r>
      <w:bookmarkEnd w:id="345"/>
      <w:bookmarkEnd w:id="346"/>
      <w:bookmarkEnd w:id="347"/>
      <w:bookmarkEnd w:id="348"/>
      <w:bookmarkEnd w:id="349"/>
      <w:bookmarkEnd w:id="350"/>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w:t>
      </w:r>
      <w:r w:rsidRPr="009336A5">
        <w:rPr>
          <w:rFonts w:ascii="Arial" w:hAnsi="Arial" w:cs="Arial"/>
          <w:sz w:val="20"/>
          <w:szCs w:val="20"/>
        </w:rPr>
        <w:lastRenderedPageBreak/>
        <w:t>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51" w:name="_Toc438466558"/>
      <w:bookmarkStart w:id="352" w:name="_Toc438672381"/>
      <w:bookmarkStart w:id="353" w:name="_Toc438721710"/>
      <w:bookmarkStart w:id="354" w:name="_Toc439105506"/>
      <w:bookmarkStart w:id="355" w:name="_Toc439189520"/>
      <w:bookmarkStart w:id="356" w:name="_Toc441743011"/>
      <w:r w:rsidRPr="00643944">
        <w:rPr>
          <w:rFonts w:cs="Arial"/>
        </w:rPr>
        <w:t>Opis nalog, odgovornosti in postopkov sprejemanja odločitev organov LAS</w:t>
      </w:r>
      <w:bookmarkEnd w:id="351"/>
      <w:bookmarkEnd w:id="352"/>
      <w:bookmarkEnd w:id="353"/>
      <w:bookmarkEnd w:id="354"/>
      <w:bookmarkEnd w:id="355"/>
      <w:bookmarkEnd w:id="356"/>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lastRenderedPageBreak/>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w:t>
      </w:r>
      <w:r w:rsidR="00586D6A">
        <w:rPr>
          <w:rFonts w:ascii="Arial" w:hAnsi="Arial" w:cs="Arial"/>
          <w:sz w:val="20"/>
          <w:szCs w:val="20"/>
        </w:rPr>
        <w:lastRenderedPageBreak/>
        <w:t xml:space="preserve">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57" w:name="_Toc438466559"/>
      <w:bookmarkStart w:id="358" w:name="_Toc438672382"/>
      <w:bookmarkStart w:id="359" w:name="_Toc438721711"/>
      <w:bookmarkStart w:id="360" w:name="_Toc439105507"/>
      <w:bookmarkStart w:id="361" w:name="_Toc439189521"/>
      <w:bookmarkStart w:id="362" w:name="_Toc441743012"/>
      <w:r w:rsidRPr="001E5F1A">
        <w:rPr>
          <w:rFonts w:cs="Arial"/>
          <w:szCs w:val="24"/>
        </w:rPr>
        <w:t xml:space="preserve">Merila za izbor operacij in opis postopka izbora </w:t>
      </w:r>
      <w:r w:rsidR="00D507B4" w:rsidRPr="001E5F1A">
        <w:rPr>
          <w:rFonts w:cs="Arial"/>
          <w:szCs w:val="24"/>
        </w:rPr>
        <w:t>operacij</w:t>
      </w:r>
      <w:bookmarkEnd w:id="357"/>
      <w:bookmarkEnd w:id="358"/>
      <w:bookmarkEnd w:id="359"/>
      <w:bookmarkEnd w:id="360"/>
      <w:bookmarkEnd w:id="361"/>
      <w:bookmarkEnd w:id="362"/>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63" w:name="_Toc438672383"/>
      <w:bookmarkStart w:id="364" w:name="_Toc438721712"/>
      <w:bookmarkStart w:id="365" w:name="_Toc439105508"/>
      <w:bookmarkStart w:id="366" w:name="_Toc439189522"/>
      <w:bookmarkStart w:id="367" w:name="_Toc439242977"/>
      <w:bookmarkStart w:id="36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63"/>
      <w:bookmarkEnd w:id="364"/>
      <w:bookmarkEnd w:id="365"/>
      <w:bookmarkEnd w:id="366"/>
      <w:bookmarkEnd w:id="367"/>
      <w:bookmarkEnd w:id="368"/>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9337EF"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 xml:space="preserve">LAS bo z javnim pozivom pozval ocenjevalce iz </w:t>
      </w:r>
      <w:r w:rsidR="00910A74">
        <w:rPr>
          <w:rFonts w:ascii="Arial" w:hAnsi="Arial" w:cs="Arial"/>
          <w:sz w:val="20"/>
          <w:szCs w:val="20"/>
        </w:rPr>
        <w:lastRenderedPageBreak/>
        <w:t>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w:t>
      </w:r>
      <w:r w:rsidR="00F63715" w:rsidRPr="005504AF">
        <w:rPr>
          <w:rFonts w:ascii="Arial" w:hAnsi="Arial" w:cs="Arial"/>
          <w:sz w:val="20"/>
          <w:szCs w:val="20"/>
        </w:rPr>
        <w:t xml:space="preserve"> </w:t>
      </w:r>
      <w:r w:rsidR="003760E2" w:rsidRPr="005504AF">
        <w:rPr>
          <w:rFonts w:ascii="Arial" w:hAnsi="Arial" w:cs="Arial"/>
          <w:sz w:val="20"/>
          <w:szCs w:val="20"/>
        </w:rPr>
        <w:t>i</w:t>
      </w:r>
      <w:r w:rsidR="003760E2" w:rsidRPr="005504AF">
        <w:rPr>
          <w:rFonts w:ascii="Arial" w:hAnsi="Arial" w:cs="Arial"/>
          <w:color w:val="FF0000"/>
          <w:sz w:val="20"/>
          <w:szCs w:val="20"/>
        </w:rPr>
        <w:t>menova</w:t>
      </w:r>
      <w:r w:rsidR="003760E2" w:rsidRPr="005504AF">
        <w:rPr>
          <w:rFonts w:ascii="Arial" w:hAnsi="Arial" w:cs="Arial"/>
          <w:sz w:val="20"/>
          <w:szCs w:val="20"/>
        </w:rPr>
        <w:t xml:space="preserve">l </w:t>
      </w:r>
      <w:commentRangeStart w:id="369"/>
      <w:r w:rsidR="004B1A4B" w:rsidRPr="005504AF">
        <w:rPr>
          <w:rFonts w:ascii="Arial" w:hAnsi="Arial" w:cs="Arial"/>
          <w:strike/>
          <w:color w:val="FF0000"/>
          <w:sz w:val="20"/>
          <w:szCs w:val="20"/>
        </w:rPr>
        <w:t>izžrebal</w:t>
      </w:r>
      <w:commentRangeEnd w:id="369"/>
      <w:r w:rsidR="005504AF">
        <w:rPr>
          <w:rStyle w:val="Pripombasklic"/>
        </w:rPr>
        <w:commentReference w:id="369"/>
      </w:r>
      <w:r w:rsidR="004B1A4B" w:rsidRPr="005504AF">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4D8C2EC6">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70" w:name="_Toc438672384"/>
      <w:bookmarkStart w:id="371" w:name="_Toc438721713"/>
      <w:bookmarkStart w:id="372" w:name="_Toc439105509"/>
      <w:bookmarkStart w:id="373" w:name="_Toc439189523"/>
      <w:bookmarkStart w:id="374" w:name="_Toc439242978"/>
      <w:bookmarkStart w:id="375" w:name="_Toc441743014"/>
      <w:r w:rsidRPr="001E5F1A">
        <w:rPr>
          <w:sz w:val="20"/>
          <w:szCs w:val="20"/>
        </w:rPr>
        <w:t>Postopek izvedbe javnega poziva</w:t>
      </w:r>
      <w:bookmarkEnd w:id="370"/>
      <w:bookmarkEnd w:id="371"/>
      <w:bookmarkEnd w:id="372"/>
      <w:bookmarkEnd w:id="373"/>
      <w:bookmarkEnd w:id="374"/>
      <w:bookmarkEnd w:id="375"/>
    </w:p>
    <w:p w14:paraId="5115EFEE" w14:textId="77777777" w:rsidR="001E5F1A" w:rsidRPr="004E2707" w:rsidRDefault="001E5F1A" w:rsidP="001E5F1A">
      <w:pPr>
        <w:spacing w:after="0"/>
        <w:rPr>
          <w:sz w:val="20"/>
          <w:szCs w:val="20"/>
        </w:rPr>
      </w:pPr>
    </w:p>
    <w:p w14:paraId="51A26C34" w14:textId="18101BC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lastRenderedPageBreak/>
        <w:t>Predvideva se objava</w:t>
      </w:r>
      <w:r w:rsidRPr="00E574EF">
        <w:rPr>
          <w:rFonts w:ascii="Arial" w:hAnsi="Arial" w:cs="Arial"/>
          <w:strike/>
          <w:color w:val="FF0000"/>
          <w:sz w:val="20"/>
          <w:szCs w:val="20"/>
        </w:rPr>
        <w:t xml:space="preserve"> treh</w:t>
      </w:r>
      <w:r w:rsidRPr="00E574EF">
        <w:rPr>
          <w:rFonts w:ascii="Arial" w:hAnsi="Arial" w:cs="Arial"/>
          <w:color w:val="FF0000"/>
          <w:sz w:val="20"/>
          <w:szCs w:val="20"/>
        </w:rPr>
        <w:t xml:space="preserve"> </w:t>
      </w:r>
      <w:r w:rsidR="00E574EF" w:rsidRPr="00E574EF">
        <w:rPr>
          <w:rFonts w:ascii="Arial" w:hAnsi="Arial" w:cs="Arial"/>
          <w:color w:val="FF0000"/>
          <w:sz w:val="20"/>
          <w:szCs w:val="20"/>
        </w:rPr>
        <w:t>štirih</w:t>
      </w:r>
      <w:r w:rsidR="00E574EF">
        <w:rPr>
          <w:rFonts w:ascii="Arial" w:hAnsi="Arial" w:cs="Arial"/>
          <w:sz w:val="20"/>
          <w:szCs w:val="20"/>
        </w:rPr>
        <w:t xml:space="preserve"> </w:t>
      </w:r>
      <w:r w:rsidRPr="00DE31C9">
        <w:rPr>
          <w:rFonts w:ascii="Arial" w:hAnsi="Arial" w:cs="Arial"/>
          <w:sz w:val="20"/>
          <w:szCs w:val="20"/>
        </w:rPr>
        <w:t>javnih pozivov. P</w:t>
      </w:r>
      <w:r w:rsidRPr="00E574EF">
        <w:rPr>
          <w:rFonts w:ascii="Arial" w:hAnsi="Arial" w:cs="Arial"/>
          <w:strike/>
          <w:color w:val="FF0000"/>
          <w:sz w:val="20"/>
          <w:szCs w:val="20"/>
        </w:rPr>
        <w:t xml:space="preserve">rvi bo v letu 2016, predvidoma v juniju, </w:t>
      </w:r>
      <w:r w:rsidR="00967457" w:rsidRPr="00E574EF">
        <w:rPr>
          <w:rFonts w:ascii="Arial" w:hAnsi="Arial" w:cs="Arial"/>
          <w:strike/>
          <w:color w:val="FF0000"/>
          <w:sz w:val="20"/>
          <w:szCs w:val="20"/>
        </w:rPr>
        <w:t>za</w:t>
      </w:r>
      <w:r w:rsidRPr="00E574EF">
        <w:rPr>
          <w:rFonts w:ascii="Arial" w:hAnsi="Arial" w:cs="Arial"/>
          <w:strike/>
          <w:color w:val="FF0000"/>
          <w:sz w:val="20"/>
          <w:szCs w:val="20"/>
        </w:rPr>
        <w:t xml:space="preserve"> vs</w:t>
      </w:r>
      <w:r w:rsidR="00967457" w:rsidRPr="00E574EF">
        <w:rPr>
          <w:rFonts w:ascii="Arial" w:hAnsi="Arial" w:cs="Arial"/>
          <w:strike/>
          <w:color w:val="FF0000"/>
          <w:sz w:val="20"/>
          <w:szCs w:val="20"/>
        </w:rPr>
        <w:t>a</w:t>
      </w:r>
      <w:r w:rsidRPr="00E574EF">
        <w:rPr>
          <w:rFonts w:ascii="Arial" w:hAnsi="Arial" w:cs="Arial"/>
          <w:strike/>
          <w:color w:val="FF0000"/>
          <w:sz w:val="20"/>
          <w:szCs w:val="20"/>
        </w:rPr>
        <w:t xml:space="preserve"> štiri tematsk</w:t>
      </w:r>
      <w:r w:rsidR="00967457" w:rsidRPr="00E574EF">
        <w:rPr>
          <w:rFonts w:ascii="Arial" w:hAnsi="Arial" w:cs="Arial"/>
          <w:strike/>
          <w:color w:val="FF0000"/>
          <w:sz w:val="20"/>
          <w:szCs w:val="20"/>
        </w:rPr>
        <w:t>a</w:t>
      </w:r>
      <w:r w:rsidRPr="00E574EF">
        <w:rPr>
          <w:rFonts w:ascii="Arial" w:hAnsi="Arial" w:cs="Arial"/>
          <w:strike/>
          <w:color w:val="FF0000"/>
          <w:sz w:val="20"/>
          <w:szCs w:val="20"/>
        </w:rPr>
        <w:t xml:space="preserve"> področ</w:t>
      </w:r>
      <w:r w:rsidR="00967457" w:rsidRPr="00E574EF">
        <w:rPr>
          <w:rFonts w:ascii="Arial" w:hAnsi="Arial" w:cs="Arial"/>
          <w:strike/>
          <w:color w:val="FF0000"/>
          <w:sz w:val="20"/>
          <w:szCs w:val="20"/>
        </w:rPr>
        <w:t>ja</w:t>
      </w:r>
      <w:r w:rsidRPr="00E574EF">
        <w:rPr>
          <w:rFonts w:ascii="Arial" w:hAnsi="Arial" w:cs="Arial"/>
          <w:strike/>
          <w:color w:val="FF0000"/>
          <w:sz w:val="20"/>
          <w:szCs w:val="20"/>
        </w:rPr>
        <w:t>. Drugi bo v letu 2018, predvidoma v februarju. V primeru odobritve dodatnih sredstev bo (tretji)</w:t>
      </w:r>
      <w:r w:rsidR="000E4709" w:rsidRPr="00E574EF">
        <w:rPr>
          <w:rFonts w:ascii="Arial" w:hAnsi="Arial" w:cs="Arial"/>
          <w:strike/>
          <w:color w:val="FF0000"/>
          <w:sz w:val="20"/>
          <w:szCs w:val="20"/>
        </w:rPr>
        <w:t>,</w:t>
      </w:r>
      <w:r w:rsidRPr="00E574EF">
        <w:rPr>
          <w:rFonts w:ascii="Arial" w:hAnsi="Arial" w:cs="Arial"/>
          <w:strike/>
          <w:color w:val="FF0000"/>
          <w:sz w:val="20"/>
          <w:szCs w:val="20"/>
        </w:rPr>
        <w:t xml:space="preserve"> zadnji razpis objavljen predvidoma v začetku leta 2020</w:t>
      </w:r>
      <w:r w:rsidRPr="00DE31C9">
        <w:rPr>
          <w:rFonts w:ascii="Arial" w:hAnsi="Arial" w:cs="Arial"/>
          <w:sz w:val="20"/>
          <w:szCs w:val="20"/>
        </w:rPr>
        <w:t xml:space="preserve">. </w:t>
      </w:r>
      <w:commentRangeStart w:id="376"/>
      <w:r w:rsidR="00E574EF" w:rsidRPr="00E574EF">
        <w:rPr>
          <w:rFonts w:ascii="Arial" w:hAnsi="Arial" w:cs="Arial"/>
          <w:color w:val="FF0000"/>
          <w:sz w:val="20"/>
          <w:szCs w:val="20"/>
        </w:rPr>
        <w:t xml:space="preserve">Prvi bo iz EKSRP sklada ob koncu leta 2016, predvidoma v mesecu decembru, drugi iz ESRR sklada pa v aprilu 2017. Tretji javni poziv bo predvidoma v </w:t>
      </w:r>
      <w:r w:rsidR="00E113E2">
        <w:rPr>
          <w:rFonts w:ascii="Arial" w:hAnsi="Arial" w:cs="Arial"/>
          <w:color w:val="FF0000"/>
          <w:sz w:val="20"/>
          <w:szCs w:val="20"/>
        </w:rPr>
        <w:t>zače</w:t>
      </w:r>
      <w:r w:rsidR="006154CA">
        <w:rPr>
          <w:rFonts w:ascii="Arial" w:hAnsi="Arial" w:cs="Arial"/>
          <w:color w:val="FF0000"/>
          <w:sz w:val="20"/>
          <w:szCs w:val="20"/>
        </w:rPr>
        <w:t>tku leta 2018</w:t>
      </w:r>
      <w:r w:rsidR="00E574EF" w:rsidRPr="00E574EF">
        <w:rPr>
          <w:rFonts w:ascii="Arial" w:hAnsi="Arial" w:cs="Arial"/>
          <w:color w:val="FF0000"/>
          <w:sz w:val="20"/>
          <w:szCs w:val="20"/>
        </w:rPr>
        <w:t xml:space="preserve">, razpisan za </w:t>
      </w:r>
      <w:r w:rsidR="006154CA">
        <w:rPr>
          <w:rFonts w:ascii="Arial" w:hAnsi="Arial" w:cs="Arial"/>
          <w:color w:val="FF0000"/>
          <w:sz w:val="20"/>
          <w:szCs w:val="20"/>
        </w:rPr>
        <w:t>še razpoložljiva sredstva obeh skladov</w:t>
      </w:r>
      <w:r w:rsidR="00E574EF" w:rsidRPr="00E574EF">
        <w:rPr>
          <w:rFonts w:ascii="Arial" w:hAnsi="Arial" w:cs="Arial"/>
          <w:color w:val="FF0000"/>
          <w:sz w:val="20"/>
          <w:szCs w:val="20"/>
        </w:rPr>
        <w:t xml:space="preserve"> hkrati. </w:t>
      </w:r>
      <w:r w:rsidR="006154CA">
        <w:rPr>
          <w:rFonts w:ascii="Arial" w:hAnsi="Arial" w:cs="Arial"/>
          <w:color w:val="FF0000"/>
          <w:sz w:val="20"/>
          <w:szCs w:val="20"/>
        </w:rPr>
        <w:t>V prvi polovici leta 2018 se planira tudi poseben poziv iz naslova sredstev za problemska območj</w:t>
      </w:r>
      <w:r w:rsidR="00E574EF" w:rsidRPr="00E574EF">
        <w:rPr>
          <w:rFonts w:ascii="Arial" w:hAnsi="Arial" w:cs="Arial"/>
          <w:color w:val="FF0000"/>
          <w:sz w:val="20"/>
          <w:szCs w:val="20"/>
        </w:rPr>
        <w:t>a</w:t>
      </w:r>
      <w:commentRangeEnd w:id="376"/>
      <w:r w:rsidR="00E574EF">
        <w:rPr>
          <w:rStyle w:val="Pripombasklic"/>
        </w:rPr>
        <w:commentReference w:id="376"/>
      </w:r>
      <w:r w:rsidR="006154CA">
        <w:rPr>
          <w:rFonts w:ascii="Arial" w:hAnsi="Arial" w:cs="Arial"/>
          <w:color w:val="FF0000"/>
          <w:sz w:val="20"/>
          <w:szCs w:val="20"/>
        </w:rPr>
        <w:t xml:space="preserve">. </w:t>
      </w:r>
      <w:r w:rsidR="008356C7" w:rsidRPr="00142379">
        <w:rPr>
          <w:rFonts w:ascii="Arial" w:hAnsi="Arial" w:cs="Arial"/>
          <w:color w:val="FF0000"/>
          <w:sz w:val="20"/>
          <w:szCs w:val="20"/>
        </w:rPr>
        <w:t>V kolikor bo LAS prejel dodatna sredstva iz naslova (</w:t>
      </w:r>
      <w:proofErr w:type="spellStart"/>
      <w:r w:rsidR="008356C7" w:rsidRPr="00142379">
        <w:rPr>
          <w:rFonts w:ascii="Arial" w:hAnsi="Arial" w:cs="Arial"/>
          <w:color w:val="FF0000"/>
          <w:sz w:val="20"/>
          <w:szCs w:val="20"/>
        </w:rPr>
        <w:t>pre</w:t>
      </w:r>
      <w:proofErr w:type="spellEnd"/>
      <w:r w:rsidR="008356C7" w:rsidRPr="00142379">
        <w:rPr>
          <w:rFonts w:ascii="Arial" w:hAnsi="Arial" w:cs="Arial"/>
          <w:color w:val="FF0000"/>
          <w:sz w:val="20"/>
          <w:szCs w:val="20"/>
        </w:rPr>
        <w:t xml:space="preserve">) seganja kazalnikov, pa se bo objavil </w:t>
      </w:r>
      <w:r w:rsidR="00142379" w:rsidRPr="00142379">
        <w:rPr>
          <w:rFonts w:ascii="Arial" w:hAnsi="Arial" w:cs="Arial"/>
          <w:color w:val="FF0000"/>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77" w:name="_Toc438672385"/>
      <w:bookmarkStart w:id="378" w:name="_Toc438721714"/>
      <w:bookmarkStart w:id="379" w:name="_Toc439105510"/>
      <w:bookmarkStart w:id="380" w:name="_Toc439189524"/>
      <w:bookmarkStart w:id="381" w:name="_Toc439242979"/>
      <w:bookmarkStart w:id="382" w:name="_Toc441743015"/>
      <w:r w:rsidRPr="009678A9">
        <w:rPr>
          <w:sz w:val="20"/>
          <w:szCs w:val="20"/>
        </w:rPr>
        <w:t>Postopek ocenjevanja</w:t>
      </w:r>
      <w:bookmarkEnd w:id="377"/>
      <w:bookmarkEnd w:id="378"/>
      <w:bookmarkEnd w:id="379"/>
      <w:bookmarkEnd w:id="380"/>
      <w:bookmarkEnd w:id="381"/>
      <w:bookmarkEnd w:id="382"/>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commentRangeStart w:id="383"/>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commentRangeEnd w:id="383"/>
      <w:r w:rsidR="00E574EF">
        <w:rPr>
          <w:rStyle w:val="Pripombasklic"/>
          <w:rFonts w:asciiTheme="majorHAnsi" w:eastAsiaTheme="minorHAnsi" w:hAnsiTheme="majorHAnsi" w:cstheme="minorBidi"/>
          <w:lang w:eastAsia="en-US"/>
        </w:rPr>
        <w:commentReference w:id="383"/>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54" w:type="dxa"/>
            <w:shd w:val="clear" w:color="auto" w:fill="CCFFFF"/>
            <w:vAlign w:val="center"/>
          </w:tcPr>
          <w:p w14:paraId="74780F0B"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63" w:type="dxa"/>
            <w:shd w:val="clear" w:color="auto" w:fill="CCFFFF"/>
            <w:vAlign w:val="center"/>
          </w:tcPr>
          <w:p w14:paraId="3CE61D65"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w:t>
            </w:r>
            <w:r w:rsidR="00E574EF">
              <w:rPr>
                <w:rFonts w:ascii="Arial" w:hAnsi="Arial" w:cs="Arial"/>
                <w:bCs/>
                <w:sz w:val="18"/>
                <w:szCs w:val="18"/>
              </w:rPr>
              <w:t xml:space="preserve"> </w:t>
            </w:r>
            <w:r w:rsidR="00E574EF" w:rsidRPr="00E574EF">
              <w:rPr>
                <w:rFonts w:ascii="Arial" w:hAnsi="Arial" w:cs="Arial"/>
                <w:bCs/>
                <w:color w:val="FF0000"/>
                <w:sz w:val="18"/>
                <w:szCs w:val="18"/>
              </w:rPr>
              <w:t>na pravilni naslov</w:t>
            </w:r>
            <w:r w:rsidRPr="00E574EF">
              <w:rPr>
                <w:rFonts w:ascii="Arial" w:hAnsi="Arial" w:cs="Arial"/>
                <w:bCs/>
                <w:color w:val="FF0000"/>
                <w:sz w:val="18"/>
                <w:szCs w:val="18"/>
              </w:rPr>
              <w:t xml:space="preserve"> </w:t>
            </w:r>
            <w:r w:rsidRPr="003D5376">
              <w:rPr>
                <w:rFonts w:ascii="Arial" w:hAnsi="Arial" w:cs="Arial"/>
                <w:bCs/>
                <w:sz w:val="18"/>
                <w:szCs w:val="18"/>
              </w:rPr>
              <w:t>in je pravilno označena</w:t>
            </w:r>
            <w:r w:rsidR="00E574EF">
              <w:rPr>
                <w:rFonts w:ascii="Arial" w:hAnsi="Arial" w:cs="Arial"/>
                <w:bCs/>
                <w:sz w:val="18"/>
                <w:szCs w:val="18"/>
              </w:rPr>
              <w:t xml:space="preserve">, </w:t>
            </w:r>
            <w:r w:rsidR="00E574EF" w:rsidRPr="00E574EF">
              <w:rPr>
                <w:rFonts w:ascii="Arial" w:hAnsi="Arial" w:cs="Arial"/>
                <w:bCs/>
                <w:color w:val="FF0000"/>
                <w:sz w:val="18"/>
                <w:szCs w:val="18"/>
              </w:rPr>
              <w:t xml:space="preserve">kot je predvideno v javnem pozivu. </w:t>
            </w:r>
          </w:p>
        </w:tc>
        <w:tc>
          <w:tcPr>
            <w:tcW w:w="1254" w:type="dxa"/>
            <w:vAlign w:val="center"/>
          </w:tcPr>
          <w:p w14:paraId="1A5C86D8" w14:textId="77777777" w:rsidR="00F54C11" w:rsidRPr="003D5376"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3D5376" w:rsidRDefault="00E574EF" w:rsidP="008E37A8">
            <w:pPr>
              <w:tabs>
                <w:tab w:val="left" w:leader="underscore" w:pos="6840"/>
              </w:tabs>
              <w:spacing w:after="0"/>
              <w:jc w:val="both"/>
              <w:rPr>
                <w:rFonts w:ascii="Arial" w:hAnsi="Arial" w:cs="Arial"/>
                <w:bCs/>
                <w:sz w:val="18"/>
                <w:szCs w:val="18"/>
              </w:rPr>
            </w:pPr>
            <w:proofErr w:type="spellStart"/>
            <w:r w:rsidRPr="00E574EF">
              <w:rPr>
                <w:rFonts w:ascii="Arial" w:hAnsi="Arial" w:cs="Arial"/>
                <w:bCs/>
                <w:color w:val="FF0000"/>
                <w:sz w:val="18"/>
                <w:szCs w:val="18"/>
              </w:rPr>
              <w:t>Će</w:t>
            </w:r>
            <w:proofErr w:type="spellEnd"/>
            <w:r w:rsidRPr="00E574EF">
              <w:rPr>
                <w:rFonts w:ascii="Arial" w:hAnsi="Arial" w:cs="Arial"/>
                <w:bCs/>
                <w:color w:val="FF0000"/>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r w:rsidR="00E574EF">
              <w:rPr>
                <w:rFonts w:ascii="Arial" w:hAnsi="Arial" w:cs="Arial"/>
                <w:bCs/>
                <w:sz w:val="18"/>
                <w:szCs w:val="18"/>
              </w:rPr>
              <w:t xml:space="preserve">. </w:t>
            </w:r>
            <w:r w:rsidR="00E574EF" w:rsidRPr="00E574EF">
              <w:rPr>
                <w:rFonts w:ascii="Arial" w:hAnsi="Arial" w:cs="Arial"/>
                <w:bCs/>
                <w:color w:val="FF0000"/>
                <w:sz w:val="18"/>
                <w:szCs w:val="18"/>
              </w:rPr>
              <w:t xml:space="preserve">Vloga je podpisana in žigosana s strani vlagatelja in partnerjev. </w:t>
            </w:r>
          </w:p>
        </w:tc>
        <w:tc>
          <w:tcPr>
            <w:tcW w:w="1254" w:type="dxa"/>
            <w:vAlign w:val="center"/>
          </w:tcPr>
          <w:p w14:paraId="08E5DFA5"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3D5376" w:rsidRDefault="00E574EF" w:rsidP="00DE31C9">
            <w:pPr>
              <w:tabs>
                <w:tab w:val="left" w:leader="underscore" w:pos="6840"/>
              </w:tabs>
              <w:spacing w:after="0"/>
              <w:jc w:val="both"/>
              <w:rPr>
                <w:rFonts w:ascii="Arial" w:hAnsi="Arial" w:cs="Arial"/>
                <w:bCs/>
                <w:sz w:val="18"/>
                <w:szCs w:val="18"/>
              </w:rPr>
            </w:pPr>
            <w:r w:rsidRPr="00E574EF">
              <w:rPr>
                <w:rFonts w:ascii="Arial" w:hAnsi="Arial" w:cs="Arial"/>
                <w:bCs/>
                <w:color w:val="FF0000"/>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Operacija se izvaja na območju LAS </w:t>
            </w:r>
            <w:proofErr w:type="spellStart"/>
            <w:r w:rsidRPr="003D5376">
              <w:rPr>
                <w:rFonts w:ascii="Arial" w:hAnsi="Arial" w:cs="Arial"/>
                <w:bCs/>
                <w:sz w:val="18"/>
                <w:szCs w:val="18"/>
              </w:rPr>
              <w:t>t.j</w:t>
            </w:r>
            <w:proofErr w:type="spellEnd"/>
            <w:r w:rsidRPr="003D5376">
              <w:rPr>
                <w:rFonts w:ascii="Arial" w:hAnsi="Arial" w:cs="Arial"/>
                <w:bCs/>
                <w:sz w:val="18"/>
                <w:szCs w:val="18"/>
              </w:rPr>
              <w:t>. na območju občin Hrastnik, Trbovlje ali Zagorje ob Savi</w:t>
            </w:r>
            <w:r w:rsidR="000E4121">
              <w:rPr>
                <w:rFonts w:ascii="Arial" w:hAnsi="Arial" w:cs="Arial"/>
                <w:bCs/>
                <w:sz w:val="18"/>
                <w:szCs w:val="18"/>
              </w:rPr>
              <w:t xml:space="preserve"> </w:t>
            </w:r>
            <w:r w:rsidR="000E4121" w:rsidRPr="000E4121">
              <w:rPr>
                <w:rFonts w:ascii="Arial" w:hAnsi="Arial" w:cs="Arial"/>
                <w:bCs/>
                <w:color w:val="FF0000"/>
                <w:sz w:val="18"/>
                <w:szCs w:val="18"/>
              </w:rPr>
              <w:t xml:space="preserve">in se ne izvaja v naseljih, kjer je izvajanje operacije izključeno. </w:t>
            </w:r>
          </w:p>
        </w:tc>
        <w:tc>
          <w:tcPr>
            <w:tcW w:w="1254" w:type="dxa"/>
          </w:tcPr>
          <w:p w14:paraId="1FD74091"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Vlagatelj </w:t>
            </w:r>
            <w:r w:rsidR="000E4121" w:rsidRPr="000E4121">
              <w:rPr>
                <w:rFonts w:ascii="Arial" w:hAnsi="Arial" w:cs="Arial"/>
                <w:bCs/>
                <w:color w:val="FF0000"/>
                <w:sz w:val="18"/>
                <w:szCs w:val="18"/>
              </w:rPr>
              <w:t xml:space="preserve">in partnerji </w:t>
            </w:r>
            <w:r w:rsidRPr="003D5376">
              <w:rPr>
                <w:rFonts w:ascii="Arial" w:hAnsi="Arial" w:cs="Arial"/>
                <w:bCs/>
                <w:sz w:val="18"/>
                <w:szCs w:val="18"/>
              </w:rPr>
              <w:t>izpolnjuje</w:t>
            </w:r>
            <w:r w:rsidR="000E4121">
              <w:rPr>
                <w:rFonts w:ascii="Arial" w:hAnsi="Arial" w:cs="Arial"/>
                <w:bCs/>
                <w:sz w:val="18"/>
                <w:szCs w:val="18"/>
              </w:rPr>
              <w:t>jo</w:t>
            </w:r>
            <w:r w:rsidR="00FD2F0C" w:rsidRPr="003D5376">
              <w:rPr>
                <w:rFonts w:ascii="Arial" w:hAnsi="Arial" w:cs="Arial"/>
                <w:bCs/>
                <w:sz w:val="18"/>
                <w:szCs w:val="18"/>
              </w:rPr>
              <w:t xml:space="preserve"> pogoje</w:t>
            </w:r>
            <w:r w:rsidR="00FD2F0C" w:rsidRPr="000E4121">
              <w:rPr>
                <w:rFonts w:ascii="Arial" w:hAnsi="Arial" w:cs="Arial"/>
                <w:bCs/>
                <w:color w:val="FF0000"/>
                <w:sz w:val="18"/>
                <w:szCs w:val="18"/>
              </w:rPr>
              <w:t xml:space="preserve"> </w:t>
            </w:r>
            <w:r w:rsidR="000E4121" w:rsidRPr="000E4121">
              <w:rPr>
                <w:rFonts w:ascii="Arial" w:hAnsi="Arial" w:cs="Arial"/>
                <w:bCs/>
                <w:color w:val="FF0000"/>
                <w:sz w:val="18"/>
                <w:szCs w:val="18"/>
              </w:rPr>
              <w:t xml:space="preserve">upravičenosti </w:t>
            </w:r>
            <w:r w:rsidR="00FD2F0C" w:rsidRPr="003D5376">
              <w:rPr>
                <w:rFonts w:ascii="Arial" w:hAnsi="Arial" w:cs="Arial"/>
                <w:bCs/>
                <w:sz w:val="18"/>
                <w:szCs w:val="18"/>
              </w:rPr>
              <w:t xml:space="preserve">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54" w:type="dxa"/>
          </w:tcPr>
          <w:p w14:paraId="1453BAD8"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54" w:type="dxa"/>
          </w:tcPr>
          <w:p w14:paraId="28194D27"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3A9D9549" w14:textId="77777777" w:rsidTr="000E4121">
        <w:tc>
          <w:tcPr>
            <w:tcW w:w="6337" w:type="dxa"/>
          </w:tcPr>
          <w:p w14:paraId="461E4DC9"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w:t>
            </w:r>
            <w:proofErr w:type="spellStart"/>
            <w:r w:rsidR="00C320F4" w:rsidRPr="003D5376">
              <w:rPr>
                <w:rFonts w:ascii="Arial" w:hAnsi="Arial" w:cs="Arial"/>
                <w:bCs/>
                <w:sz w:val="18"/>
                <w:szCs w:val="18"/>
              </w:rPr>
              <w:t>oz</w:t>
            </w:r>
            <w:proofErr w:type="spellEnd"/>
            <w:r w:rsidR="00C320F4" w:rsidRPr="003D5376">
              <w:rPr>
                <w:rFonts w:ascii="Arial" w:hAnsi="Arial" w:cs="Arial"/>
                <w:bCs/>
                <w:sz w:val="18"/>
                <w:szCs w:val="18"/>
              </w:rPr>
              <w:t xml:space="preserve"> se bo izvajala v času, kot ga določa javni poziv</w:t>
            </w:r>
          </w:p>
        </w:tc>
        <w:tc>
          <w:tcPr>
            <w:tcW w:w="1254" w:type="dxa"/>
          </w:tcPr>
          <w:p w14:paraId="139AF6E2"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3D5376" w:rsidRDefault="000E4121" w:rsidP="00DE31C9">
            <w:pPr>
              <w:tabs>
                <w:tab w:val="left" w:leader="underscore" w:pos="6840"/>
              </w:tabs>
              <w:spacing w:after="0"/>
              <w:jc w:val="both"/>
              <w:rPr>
                <w:rFonts w:ascii="Arial" w:hAnsi="Arial" w:cs="Arial"/>
                <w:bCs/>
                <w:sz w:val="18"/>
                <w:szCs w:val="18"/>
              </w:rPr>
            </w:pPr>
            <w:proofErr w:type="spellStart"/>
            <w:r w:rsidRPr="000E4121">
              <w:rPr>
                <w:rFonts w:ascii="Arial" w:hAnsi="Arial" w:cs="Arial"/>
                <w:bCs/>
                <w:color w:val="FF0000"/>
                <w:sz w:val="18"/>
                <w:szCs w:val="18"/>
              </w:rPr>
              <w:t>Će</w:t>
            </w:r>
            <w:proofErr w:type="spellEnd"/>
            <w:r w:rsidRPr="000E4121">
              <w:rPr>
                <w:rFonts w:ascii="Arial" w:hAnsi="Arial" w:cs="Arial"/>
                <w:bCs/>
                <w:color w:val="FF0000"/>
                <w:sz w:val="18"/>
                <w:szCs w:val="18"/>
              </w:rPr>
              <w:t xml:space="preserve"> NE, se zavrže.</w:t>
            </w:r>
          </w:p>
        </w:tc>
      </w:tr>
      <w:tr w:rsidR="0070797A" w:rsidRPr="003D5376" w14:paraId="2831B128" w14:textId="77777777" w:rsidTr="000E4121">
        <w:tc>
          <w:tcPr>
            <w:tcW w:w="6337" w:type="dxa"/>
          </w:tcPr>
          <w:p w14:paraId="4A74D27B"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C320F4" w:rsidRPr="003D5376" w14:paraId="25C1C50E" w14:textId="77777777" w:rsidTr="00030014">
        <w:trPr>
          <w:trHeight w:val="162"/>
        </w:trPr>
        <w:tc>
          <w:tcPr>
            <w:tcW w:w="6337" w:type="dxa"/>
          </w:tcPr>
          <w:p w14:paraId="15660A40" w14:textId="5EBECA22" w:rsidR="00C320F4" w:rsidRPr="003D5376" w:rsidRDefault="00030014" w:rsidP="00DE31C9">
            <w:pPr>
              <w:tabs>
                <w:tab w:val="left" w:leader="underscore" w:pos="6840"/>
              </w:tabs>
              <w:spacing w:after="0"/>
              <w:jc w:val="both"/>
              <w:rPr>
                <w:rFonts w:ascii="Arial" w:hAnsi="Arial" w:cs="Arial"/>
                <w:bCs/>
                <w:sz w:val="18"/>
                <w:szCs w:val="18"/>
              </w:rPr>
            </w:pPr>
            <w:commentRangeStart w:id="384"/>
            <w:r w:rsidRPr="00030014">
              <w:rPr>
                <w:rFonts w:ascii="Arial" w:hAnsi="Arial" w:cs="Arial"/>
                <w:bCs/>
                <w:color w:val="FF0000"/>
                <w:sz w:val="18"/>
                <w:szCs w:val="18"/>
              </w:rPr>
              <w:t>Uveljavlja se prispevek v naravi v višini, ki je določena s trenutno veljavno Uredbo CLLD</w:t>
            </w:r>
            <w:r w:rsidR="000E4121" w:rsidRPr="00030014">
              <w:rPr>
                <w:rFonts w:ascii="Arial" w:hAnsi="Arial" w:cs="Arial"/>
                <w:bCs/>
                <w:color w:val="FF0000"/>
                <w:sz w:val="18"/>
                <w:szCs w:val="18"/>
              </w:rPr>
              <w:t xml:space="preserve"> (le v primeru EKSRP sklada). </w:t>
            </w:r>
            <w:commentRangeEnd w:id="384"/>
            <w:r>
              <w:rPr>
                <w:rStyle w:val="Pripombasklic"/>
              </w:rPr>
              <w:commentReference w:id="384"/>
            </w:r>
          </w:p>
        </w:tc>
        <w:tc>
          <w:tcPr>
            <w:tcW w:w="1254" w:type="dxa"/>
          </w:tcPr>
          <w:p w14:paraId="06A3EE01" w14:textId="77777777" w:rsidR="00C320F4" w:rsidRPr="003D5376"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632F0909" w14:textId="77777777" w:rsidTr="000E4121">
        <w:tc>
          <w:tcPr>
            <w:tcW w:w="6337" w:type="dxa"/>
          </w:tcPr>
          <w:p w14:paraId="15B17EAF" w14:textId="77777777"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54" w:type="dxa"/>
          </w:tcPr>
          <w:p w14:paraId="5555B5D2"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4E6CDA3B" w14:textId="77777777" w:rsidTr="000E4121">
        <w:tc>
          <w:tcPr>
            <w:tcW w:w="6337" w:type="dxa"/>
          </w:tcPr>
          <w:p w14:paraId="1E7A7A5C"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dopolni. </w:t>
            </w:r>
          </w:p>
        </w:tc>
      </w:tr>
      <w:tr w:rsidR="002847A0" w:rsidRPr="003D5376" w14:paraId="7AE2EF64" w14:textId="77777777" w:rsidTr="000E4121">
        <w:tc>
          <w:tcPr>
            <w:tcW w:w="6337" w:type="dxa"/>
          </w:tcPr>
          <w:p w14:paraId="40FCDEA1" w14:textId="77777777" w:rsidR="002847A0" w:rsidRPr="000E4121" w:rsidRDefault="002847A0" w:rsidP="00FC3424">
            <w:pPr>
              <w:tabs>
                <w:tab w:val="left" w:leader="underscore" w:pos="6840"/>
              </w:tabs>
              <w:spacing w:after="0"/>
              <w:jc w:val="both"/>
              <w:rPr>
                <w:rFonts w:ascii="Arial" w:hAnsi="Arial" w:cs="Arial"/>
                <w:bCs/>
                <w:strike/>
                <w:color w:val="FF0000"/>
                <w:sz w:val="18"/>
                <w:szCs w:val="18"/>
              </w:rPr>
            </w:pPr>
            <w:commentRangeStart w:id="385"/>
            <w:r w:rsidRPr="000E4121">
              <w:rPr>
                <w:rFonts w:ascii="Arial" w:hAnsi="Arial" w:cs="Arial"/>
                <w:bCs/>
                <w:strike/>
                <w:color w:val="FF0000"/>
                <w:sz w:val="18"/>
                <w:szCs w:val="18"/>
              </w:rPr>
              <w:t>Operacija ima kot prvo aktivnost predvideno javno predstavitev operacije</w:t>
            </w:r>
            <w:commentRangeEnd w:id="385"/>
            <w:r w:rsidR="000E4121">
              <w:rPr>
                <w:rStyle w:val="Pripombasklic"/>
              </w:rPr>
              <w:commentReference w:id="385"/>
            </w:r>
          </w:p>
        </w:tc>
        <w:tc>
          <w:tcPr>
            <w:tcW w:w="1254" w:type="dxa"/>
          </w:tcPr>
          <w:p w14:paraId="3FF58E1F" w14:textId="77777777" w:rsidR="002847A0" w:rsidRPr="003D5376" w:rsidRDefault="002847A0" w:rsidP="00DE31C9">
            <w:pPr>
              <w:tabs>
                <w:tab w:val="left" w:leader="underscore" w:pos="6840"/>
              </w:tabs>
              <w:spacing w:after="0"/>
              <w:jc w:val="both"/>
              <w:rPr>
                <w:rFonts w:ascii="Arial" w:hAnsi="Arial" w:cs="Arial"/>
                <w:bCs/>
                <w:sz w:val="18"/>
                <w:szCs w:val="18"/>
              </w:rPr>
            </w:pPr>
          </w:p>
        </w:tc>
        <w:tc>
          <w:tcPr>
            <w:tcW w:w="1363" w:type="dxa"/>
          </w:tcPr>
          <w:p w14:paraId="4A5A079D" w14:textId="77777777"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14:paraId="524ED4C0" w14:textId="77777777" w:rsidTr="000E4121">
        <w:tc>
          <w:tcPr>
            <w:tcW w:w="6337" w:type="dxa"/>
          </w:tcPr>
          <w:p w14:paraId="6F06DBF7" w14:textId="77777777" w:rsidR="00C320F4" w:rsidRPr="000E4121" w:rsidRDefault="00C320F4" w:rsidP="00FC3424">
            <w:pPr>
              <w:tabs>
                <w:tab w:val="left" w:leader="underscore" w:pos="6840"/>
              </w:tabs>
              <w:spacing w:after="0"/>
              <w:jc w:val="both"/>
              <w:rPr>
                <w:rFonts w:ascii="Arial" w:hAnsi="Arial" w:cs="Arial"/>
                <w:bCs/>
                <w:strike/>
                <w:color w:val="FF0000"/>
                <w:sz w:val="18"/>
                <w:szCs w:val="18"/>
              </w:rPr>
            </w:pPr>
            <w:commentRangeStart w:id="386"/>
            <w:r w:rsidRPr="000E4121">
              <w:rPr>
                <w:rFonts w:ascii="Arial" w:hAnsi="Arial" w:cs="Arial"/>
                <w:bCs/>
                <w:strike/>
                <w:color w:val="FF0000"/>
                <w:sz w:val="18"/>
                <w:szCs w:val="18"/>
              </w:rPr>
              <w:t>Vloga je podpisana in žigosana s strani prijavitelja in partnerjev operacije</w:t>
            </w:r>
            <w:commentRangeEnd w:id="386"/>
            <w:r w:rsidR="000E4121">
              <w:rPr>
                <w:rStyle w:val="Pripombasklic"/>
              </w:rPr>
              <w:commentReference w:id="386"/>
            </w:r>
          </w:p>
        </w:tc>
        <w:tc>
          <w:tcPr>
            <w:tcW w:w="1254" w:type="dxa"/>
          </w:tcPr>
          <w:p w14:paraId="753190AF" w14:textId="77777777" w:rsidR="00C320F4" w:rsidRPr="004E2707" w:rsidRDefault="00C320F4" w:rsidP="00DE31C9">
            <w:pPr>
              <w:tabs>
                <w:tab w:val="left" w:leader="underscore" w:pos="6840"/>
              </w:tabs>
              <w:spacing w:after="0"/>
              <w:jc w:val="both"/>
              <w:rPr>
                <w:rFonts w:ascii="Arial" w:hAnsi="Arial" w:cs="Arial"/>
                <w:bCs/>
                <w:sz w:val="18"/>
                <w:szCs w:val="18"/>
              </w:rPr>
            </w:pPr>
          </w:p>
        </w:tc>
        <w:tc>
          <w:tcPr>
            <w:tcW w:w="1363" w:type="dxa"/>
          </w:tcPr>
          <w:p w14:paraId="09887074" w14:textId="77777777" w:rsidR="00C320F4" w:rsidRPr="004E2707" w:rsidRDefault="00C320F4" w:rsidP="00DE31C9">
            <w:pPr>
              <w:tabs>
                <w:tab w:val="left" w:leader="underscore" w:pos="6840"/>
              </w:tabs>
              <w:spacing w:after="0"/>
              <w:jc w:val="both"/>
              <w:rPr>
                <w:rFonts w:ascii="Arial" w:hAnsi="Arial" w:cs="Arial"/>
                <w:bCs/>
                <w:sz w:val="18"/>
                <w:szCs w:val="18"/>
              </w:rPr>
            </w:pPr>
          </w:p>
        </w:tc>
      </w:tr>
      <w:tr w:rsidR="000E4121" w:rsidRPr="003D5376" w14:paraId="2DC481B8" w14:textId="77777777" w:rsidTr="000E4121">
        <w:tc>
          <w:tcPr>
            <w:tcW w:w="6337" w:type="dxa"/>
          </w:tcPr>
          <w:p w14:paraId="35D1A7D8" w14:textId="2930E2DB" w:rsidR="000E4121" w:rsidRPr="003D5376" w:rsidRDefault="000E4121" w:rsidP="000E4121">
            <w:pPr>
              <w:tabs>
                <w:tab w:val="left" w:leader="underscore" w:pos="6840"/>
              </w:tabs>
              <w:spacing w:after="0"/>
              <w:jc w:val="both"/>
              <w:rPr>
                <w:rFonts w:ascii="Arial" w:hAnsi="Arial" w:cs="Arial"/>
                <w:bCs/>
                <w:sz w:val="18"/>
                <w:szCs w:val="18"/>
              </w:rPr>
            </w:pPr>
            <w:commentRangeStart w:id="387"/>
            <w:r w:rsidRPr="000E4121">
              <w:rPr>
                <w:rFonts w:ascii="Arial" w:hAnsi="Arial" w:cs="Arial"/>
                <w:bCs/>
                <w:color w:val="FF0000"/>
                <w:sz w:val="18"/>
                <w:szCs w:val="18"/>
              </w:rPr>
              <w:t xml:space="preserve">Terminski načrt je realen, pregleden, natančen in skladen z načrtovanimi aktivnostmi. </w:t>
            </w:r>
            <w:commentRangeEnd w:id="387"/>
            <w:r>
              <w:rPr>
                <w:rStyle w:val="Pripombasklic"/>
              </w:rPr>
              <w:commentReference w:id="387"/>
            </w:r>
          </w:p>
        </w:tc>
        <w:tc>
          <w:tcPr>
            <w:tcW w:w="1254" w:type="dxa"/>
          </w:tcPr>
          <w:p w14:paraId="4720C8B5" w14:textId="77777777" w:rsidR="000E4121" w:rsidRPr="003D5376"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3D5376" w:rsidRDefault="000E4121" w:rsidP="000E4121">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3D5376" w:rsidRDefault="00EE1ED4" w:rsidP="00536D62">
            <w:pPr>
              <w:tabs>
                <w:tab w:val="left" w:leader="underscore" w:pos="6840"/>
              </w:tabs>
              <w:spacing w:after="0"/>
              <w:jc w:val="both"/>
              <w:rPr>
                <w:rFonts w:ascii="Arial" w:hAnsi="Arial" w:cs="Arial"/>
                <w:bCs/>
                <w:sz w:val="18"/>
                <w:szCs w:val="18"/>
              </w:rPr>
            </w:pPr>
            <w:commentRangeStart w:id="388"/>
            <w:r>
              <w:rPr>
                <w:rFonts w:ascii="Arial" w:hAnsi="Arial" w:cs="Arial"/>
                <w:bCs/>
                <w:color w:val="FF0000"/>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3D5376"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3D5376" w:rsidRDefault="00EE1ED4" w:rsidP="00536D62">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w:t>
            </w:r>
            <w:r w:rsidR="004B71E3">
              <w:rPr>
                <w:rFonts w:ascii="Arial" w:hAnsi="Arial" w:cs="Arial"/>
                <w:bCs/>
                <w:color w:val="FF0000"/>
                <w:sz w:val="18"/>
                <w:szCs w:val="18"/>
              </w:rPr>
              <w:t>dopolni.</w:t>
            </w:r>
            <w:r w:rsidRPr="000E4121">
              <w:rPr>
                <w:rFonts w:ascii="Arial" w:hAnsi="Arial" w:cs="Arial"/>
                <w:bCs/>
                <w:color w:val="FF0000"/>
                <w:sz w:val="18"/>
                <w:szCs w:val="18"/>
              </w:rPr>
              <w:t xml:space="preserve"> </w:t>
            </w:r>
            <w:commentRangeEnd w:id="388"/>
            <w:r w:rsidR="00326F2D">
              <w:rPr>
                <w:rStyle w:val="Pripombasklic"/>
              </w:rPr>
              <w:commentReference w:id="388"/>
            </w:r>
            <w:r w:rsidR="00C1320D">
              <w:rPr>
                <w:rFonts w:ascii="Arial" w:hAnsi="Arial" w:cs="Arial"/>
                <w:bCs/>
                <w:color w:val="FF0000"/>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commentRangeStart w:id="390"/>
      <w:r w:rsidR="000E4121" w:rsidRPr="000E4121">
        <w:rPr>
          <w:rFonts w:ascii="Arial" w:hAnsi="Arial" w:cs="Arial"/>
          <w:color w:val="FF0000"/>
          <w:sz w:val="20"/>
          <w:szCs w:val="20"/>
        </w:rPr>
        <w:t xml:space="preserve">in partnerji </w:t>
      </w:r>
      <w:r w:rsidR="00C320F4" w:rsidRPr="000E4121">
        <w:rPr>
          <w:rFonts w:ascii="Arial" w:hAnsi="Arial" w:cs="Arial"/>
          <w:color w:val="FF0000"/>
          <w:sz w:val="20"/>
          <w:szCs w:val="20"/>
        </w:rPr>
        <w:t>mora</w:t>
      </w:r>
      <w:r w:rsidR="000E4121" w:rsidRPr="000E4121">
        <w:rPr>
          <w:rFonts w:ascii="Arial" w:hAnsi="Arial" w:cs="Arial"/>
          <w:color w:val="FF0000"/>
          <w:sz w:val="20"/>
          <w:szCs w:val="20"/>
        </w:rPr>
        <w:t>jo</w:t>
      </w:r>
      <w:r w:rsidR="00C320F4" w:rsidRPr="000E4121">
        <w:rPr>
          <w:rFonts w:ascii="Arial" w:hAnsi="Arial" w:cs="Arial"/>
          <w:color w:val="FF0000"/>
          <w:sz w:val="20"/>
          <w:szCs w:val="20"/>
        </w:rPr>
        <w:t xml:space="preserve"> </w:t>
      </w:r>
      <w:commentRangeEnd w:id="390"/>
      <w:r w:rsidR="003760E2">
        <w:rPr>
          <w:rStyle w:val="Pripombasklic"/>
        </w:rPr>
        <w:commentReference w:id="390"/>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commentRangeStart w:id="391"/>
      <w:r w:rsidR="00E574EF" w:rsidRPr="00E574EF">
        <w:rPr>
          <w:rFonts w:ascii="Arial" w:hAnsi="Arial" w:cs="Arial"/>
          <w:color w:val="FF0000"/>
          <w:sz w:val="20"/>
          <w:szCs w:val="20"/>
        </w:rPr>
        <w:t>(dopolnitev vloge)</w:t>
      </w:r>
      <w:r w:rsidRPr="00E574EF">
        <w:rPr>
          <w:rFonts w:ascii="Arial" w:hAnsi="Arial" w:cs="Arial"/>
          <w:color w:val="FF0000"/>
          <w:sz w:val="20"/>
          <w:szCs w:val="20"/>
        </w:rPr>
        <w:t xml:space="preserve">. </w:t>
      </w:r>
      <w:commentRangeEnd w:id="391"/>
      <w:r w:rsidR="00030014">
        <w:rPr>
          <w:rStyle w:val="Pripombasklic"/>
        </w:rPr>
        <w:commentReference w:id="391"/>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commentRangeStart w:id="392"/>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commentRangeEnd w:id="392"/>
      <w:r w:rsidR="00D94C69">
        <w:rPr>
          <w:rStyle w:val="Pripombasklic"/>
          <w:rFonts w:asciiTheme="majorHAnsi" w:eastAsiaTheme="minorHAnsi" w:hAnsiTheme="majorHAnsi" w:cstheme="minorBidi"/>
          <w:lang w:eastAsia="en-US"/>
        </w:rPr>
        <w:commentReference w:id="392"/>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93"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commentRangeStart w:id="394"/>
            <w:r w:rsidRPr="00C3050C">
              <w:rPr>
                <w:rFonts w:ascii="Arial" w:hAnsi="Arial" w:cs="Arial"/>
                <w:sz w:val="18"/>
                <w:szCs w:val="18"/>
              </w:rPr>
              <w:t xml:space="preserve">Skladnost operacije s cilji SLR </w:t>
            </w:r>
            <w:commentRangeEnd w:id="394"/>
            <w:r>
              <w:rPr>
                <w:rStyle w:val="Pripombasklic"/>
              </w:rPr>
              <w:commentReference w:id="394"/>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D6309F" w:rsidRDefault="00D94C69" w:rsidP="005917DD">
            <w:pPr>
              <w:spacing w:after="0"/>
              <w:rPr>
                <w:rFonts w:ascii="Arial" w:hAnsi="Arial" w:cs="Arial"/>
                <w:color w:val="FF0000"/>
                <w:sz w:val="18"/>
                <w:szCs w:val="18"/>
              </w:rPr>
            </w:pPr>
            <w:r w:rsidRPr="00D6309F">
              <w:rPr>
                <w:rFonts w:ascii="Arial" w:hAnsi="Arial" w:cs="Arial"/>
                <w:color w:val="FF0000"/>
                <w:sz w:val="18"/>
                <w:szCs w:val="18"/>
              </w:rPr>
              <w:t xml:space="preserve">Cilji operacije niso jasno opredeljeni ali aktivnosti so delno izvedljive ali vodijo k doseganju delno konkretnih </w:t>
            </w:r>
            <w:commentRangeStart w:id="395"/>
            <w:r w:rsidRPr="00D6309F">
              <w:rPr>
                <w:rFonts w:ascii="Arial" w:hAnsi="Arial" w:cs="Arial"/>
                <w:color w:val="FF0000"/>
                <w:sz w:val="18"/>
                <w:szCs w:val="18"/>
              </w:rPr>
              <w:t>rezultatov</w:t>
            </w:r>
            <w:commentRangeEnd w:id="395"/>
            <w:r w:rsidR="006154CA" w:rsidRPr="00D6309F">
              <w:rPr>
                <w:rStyle w:val="Pripombasklic"/>
              </w:rPr>
              <w:commentReference w:id="395"/>
            </w:r>
            <w:r w:rsidRPr="00D6309F">
              <w:rPr>
                <w:rFonts w:ascii="Arial" w:hAnsi="Arial" w:cs="Arial"/>
                <w:color w:val="FF0000"/>
                <w:sz w:val="18"/>
                <w:szCs w:val="18"/>
              </w:rPr>
              <w:t xml:space="preserve">.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6154CA" w:rsidRDefault="00D94C69" w:rsidP="005917DD">
            <w:pPr>
              <w:spacing w:after="0"/>
              <w:rPr>
                <w:rFonts w:ascii="Arial" w:hAnsi="Arial" w:cs="Arial"/>
                <w:strike/>
                <w:sz w:val="18"/>
                <w:szCs w:val="18"/>
              </w:rPr>
            </w:pPr>
            <w:r w:rsidRPr="006154CA">
              <w:rPr>
                <w:rFonts w:ascii="Arial" w:hAnsi="Arial" w:cs="Arial"/>
                <w:strike/>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commentRangeStart w:id="396"/>
            <w:r w:rsidRPr="00C3050C">
              <w:rPr>
                <w:rFonts w:ascii="Arial" w:hAnsi="Arial" w:cs="Arial"/>
                <w:sz w:val="18"/>
                <w:szCs w:val="18"/>
              </w:rPr>
              <w:t>Skladen razvoj celotnega območja LAS</w:t>
            </w:r>
            <w:commentRangeEnd w:id="396"/>
            <w:r w:rsidR="0065761E">
              <w:rPr>
                <w:rStyle w:val="Pripombasklic"/>
              </w:rPr>
              <w:commentReference w:id="396"/>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C3050C"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65761E">
              <w:rPr>
                <w:rFonts w:ascii="Arial" w:hAnsi="Arial" w:cs="Arial"/>
                <w:color w:val="FF0000"/>
                <w:sz w:val="18"/>
                <w:szCs w:val="18"/>
              </w:rPr>
              <w:t xml:space="preserve">Operacija bo prispevala k skladnemu razvoju na širšem območju LAS in </w:t>
            </w:r>
            <w:r w:rsidR="005917DD" w:rsidRPr="00C3050C">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092FD284" w:rsidR="005917DD" w:rsidRDefault="005917DD" w:rsidP="005917DD">
            <w:pPr>
              <w:spacing w:after="0"/>
              <w:rPr>
                <w:rFonts w:ascii="Arial" w:hAnsi="Arial" w:cs="Arial"/>
                <w:b/>
                <w:sz w:val="18"/>
                <w:szCs w:val="18"/>
              </w:rPr>
            </w:pPr>
            <w:r w:rsidRPr="002111EF">
              <w:rPr>
                <w:rFonts w:ascii="Arial" w:hAnsi="Arial" w:cs="Arial"/>
                <w:b/>
                <w:strike/>
                <w:sz w:val="18"/>
                <w:szCs w:val="18"/>
              </w:rPr>
              <w:t>5</w:t>
            </w:r>
            <w:r w:rsidR="00732E0F">
              <w:rPr>
                <w:rFonts w:ascii="Arial" w:hAnsi="Arial" w:cs="Arial"/>
                <w:b/>
                <w:sz w:val="18"/>
                <w:szCs w:val="18"/>
              </w:rPr>
              <w:t xml:space="preserve"> </w:t>
            </w:r>
            <w:r w:rsidR="00732E0F" w:rsidRPr="002111EF">
              <w:rPr>
                <w:rFonts w:ascii="Arial" w:hAnsi="Arial" w:cs="Arial"/>
                <w:b/>
                <w:color w:val="FF0000"/>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C3050C"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65761E">
              <w:rPr>
                <w:rFonts w:ascii="Arial" w:hAnsi="Arial" w:cs="Arial"/>
                <w:color w:val="FF0000"/>
                <w:sz w:val="18"/>
                <w:szCs w:val="18"/>
              </w:rPr>
              <w:t xml:space="preserve">Operacija bo prispevala k skladnemu razvoju na širšem območju LAS in </w:t>
            </w:r>
            <w:r w:rsidR="005917DD" w:rsidRPr="00C3050C">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5CC47F10" w:rsidR="005917DD" w:rsidRDefault="001E39B4" w:rsidP="005917DD">
            <w:pPr>
              <w:spacing w:after="0"/>
              <w:rPr>
                <w:rFonts w:ascii="Arial" w:hAnsi="Arial" w:cs="Arial"/>
                <w:sz w:val="18"/>
                <w:szCs w:val="18"/>
              </w:rPr>
            </w:pPr>
            <w:r w:rsidRPr="002111EF">
              <w:rPr>
                <w:rFonts w:ascii="Arial" w:hAnsi="Arial" w:cs="Arial"/>
                <w:strike/>
                <w:sz w:val="18"/>
                <w:szCs w:val="18"/>
              </w:rPr>
              <w:t>3</w:t>
            </w:r>
            <w:r w:rsidR="00732E0F">
              <w:rPr>
                <w:rFonts w:ascii="Arial" w:hAnsi="Arial" w:cs="Arial"/>
                <w:sz w:val="18"/>
                <w:szCs w:val="18"/>
              </w:rPr>
              <w:t xml:space="preserve"> </w:t>
            </w:r>
            <w:r w:rsidR="00732E0F" w:rsidRPr="002111EF">
              <w:rPr>
                <w:rFonts w:ascii="Arial" w:hAnsi="Arial" w:cs="Arial"/>
                <w:color w:val="FF0000"/>
                <w:sz w:val="18"/>
                <w:szCs w:val="18"/>
              </w:rPr>
              <w:t xml:space="preserve"> 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7CEE6959" w:rsidR="005917DD" w:rsidRDefault="001E39B4" w:rsidP="005917DD">
            <w:pPr>
              <w:spacing w:after="0"/>
              <w:rPr>
                <w:rFonts w:ascii="Arial" w:hAnsi="Arial" w:cs="Arial"/>
                <w:sz w:val="18"/>
                <w:szCs w:val="18"/>
              </w:rPr>
            </w:pPr>
            <w:r w:rsidRPr="002111EF">
              <w:rPr>
                <w:rFonts w:ascii="Arial" w:hAnsi="Arial" w:cs="Arial"/>
                <w:strike/>
                <w:sz w:val="18"/>
                <w:szCs w:val="18"/>
              </w:rPr>
              <w:t>1</w:t>
            </w:r>
            <w:r w:rsidR="00732E0F" w:rsidRPr="002111EF">
              <w:rPr>
                <w:rFonts w:ascii="Arial" w:hAnsi="Arial" w:cs="Arial"/>
                <w:strike/>
                <w:sz w:val="18"/>
                <w:szCs w:val="18"/>
              </w:rPr>
              <w:t xml:space="preserve"> </w:t>
            </w:r>
            <w:r w:rsidR="00732E0F">
              <w:rPr>
                <w:rFonts w:ascii="Arial" w:hAnsi="Arial" w:cs="Arial"/>
                <w:sz w:val="18"/>
                <w:szCs w:val="18"/>
              </w:rPr>
              <w:t xml:space="preserve">  </w:t>
            </w:r>
            <w:r w:rsidR="00732E0F" w:rsidRPr="002111EF">
              <w:rPr>
                <w:rFonts w:ascii="Arial" w:hAnsi="Arial" w:cs="Arial"/>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2280772A"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988B7CB" w14:textId="77777777" w:rsidR="005917DD" w:rsidRPr="002111EF" w:rsidRDefault="005917DD" w:rsidP="005917DD">
            <w:pPr>
              <w:pStyle w:val="Odstavekseznama"/>
              <w:spacing w:after="0"/>
              <w:jc w:val="both"/>
              <w:rPr>
                <w:rFonts w:ascii="Arial" w:hAnsi="Arial" w:cs="Arial"/>
                <w:strike/>
                <w:color w:val="FF0000"/>
                <w:sz w:val="18"/>
                <w:szCs w:val="18"/>
              </w:rPr>
            </w:pPr>
          </w:p>
          <w:p w14:paraId="6CFFDCD5" w14:textId="77777777" w:rsidR="005917DD" w:rsidRPr="002111EF" w:rsidRDefault="005917DD" w:rsidP="005917DD">
            <w:pPr>
              <w:pStyle w:val="Odstavekseznama"/>
              <w:numPr>
                <w:ilvl w:val="0"/>
                <w:numId w:val="37"/>
              </w:numPr>
              <w:spacing w:after="0"/>
              <w:rPr>
                <w:rFonts w:ascii="Arial" w:hAnsi="Arial" w:cs="Arial"/>
                <w:strike/>
                <w:color w:val="FF0000"/>
                <w:sz w:val="18"/>
                <w:szCs w:val="18"/>
              </w:rPr>
            </w:pPr>
            <w:commentRangeStart w:id="397"/>
            <w:r w:rsidRPr="002111EF">
              <w:rPr>
                <w:rFonts w:ascii="Arial" w:hAnsi="Arial" w:cs="Arial"/>
                <w:strike/>
                <w:color w:val="FF0000"/>
                <w:sz w:val="18"/>
                <w:szCs w:val="18"/>
              </w:rPr>
              <w:t xml:space="preserve">Izvedljivost operacije </w:t>
            </w:r>
            <w:commentRangeEnd w:id="397"/>
            <w:r w:rsidR="0065761E" w:rsidRPr="002111EF">
              <w:rPr>
                <w:rStyle w:val="Pripombasklic"/>
              </w:rPr>
              <w:commentReference w:id="397"/>
            </w:r>
          </w:p>
        </w:tc>
        <w:tc>
          <w:tcPr>
            <w:tcW w:w="3815" w:type="dxa"/>
            <w:tcBorders>
              <w:top w:val="single" w:sz="4" w:space="0" w:color="auto"/>
              <w:left w:val="single" w:sz="4" w:space="0" w:color="auto"/>
              <w:bottom w:val="single" w:sz="4" w:space="0" w:color="auto"/>
              <w:right w:val="single" w:sz="4" w:space="0" w:color="auto"/>
            </w:tcBorders>
            <w:vAlign w:val="center"/>
            <w:hideMark/>
          </w:tcPr>
          <w:p w14:paraId="2EC7BB69"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so jasno opredeljeni, aktivnosti so izvedljive ter vodijo k doseganju konkretnih rezultatov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F6D7181" w14:textId="77777777" w:rsidR="005917DD" w:rsidRPr="002111EF" w:rsidRDefault="005917DD" w:rsidP="005917DD">
            <w:pPr>
              <w:spacing w:after="0"/>
              <w:rPr>
                <w:rFonts w:ascii="Arial" w:hAnsi="Arial" w:cs="Arial"/>
                <w:b/>
                <w:strike/>
                <w:color w:val="FF0000"/>
                <w:sz w:val="18"/>
                <w:szCs w:val="18"/>
              </w:rPr>
            </w:pPr>
            <w:r w:rsidRPr="002111EF">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64A82AD7" w14:textId="77777777" w:rsidR="005917DD" w:rsidRPr="00D032CD" w:rsidRDefault="005917DD" w:rsidP="005917DD">
            <w:pPr>
              <w:spacing w:after="0"/>
              <w:rPr>
                <w:rFonts w:ascii="Arial" w:hAnsi="Arial" w:cs="Arial"/>
                <w:strike/>
                <w:color w:val="FF0000"/>
                <w:sz w:val="18"/>
                <w:szCs w:val="18"/>
                <w:highlight w:val="green"/>
              </w:rPr>
            </w:pPr>
          </w:p>
        </w:tc>
      </w:tr>
      <w:tr w:rsidR="005917DD" w14:paraId="780FF9CF"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5683FCE" w14:textId="77777777" w:rsidR="005917DD" w:rsidRPr="002111EF" w:rsidRDefault="005917D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64887D"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so opredeljeni, aktivnosti in rezultati so sicer navedeni, vendar ne zagotavljajo logičnega sosledja</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D52EA0"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3F6A9CD9" w14:textId="77777777" w:rsidR="005917DD" w:rsidRPr="00D032CD" w:rsidRDefault="005917DD" w:rsidP="005917DD">
            <w:pPr>
              <w:spacing w:after="0"/>
              <w:rPr>
                <w:rFonts w:ascii="Arial" w:hAnsi="Arial" w:cs="Arial"/>
                <w:strike/>
                <w:color w:val="FF0000"/>
                <w:sz w:val="18"/>
                <w:szCs w:val="18"/>
                <w:highlight w:val="green"/>
              </w:rPr>
            </w:pPr>
          </w:p>
        </w:tc>
      </w:tr>
      <w:tr w:rsidR="005917DD" w14:paraId="1A5FA87F"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7EF7742" w14:textId="77777777" w:rsidR="005917DD" w:rsidRPr="002111EF" w:rsidRDefault="005917D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8BED898"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aktivnosti in rezultati so našteti, vendar ne izkazujejo logičnega sosledja in posledično načrtovanih rezultatov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2C883336"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1</w:t>
            </w:r>
          </w:p>
        </w:tc>
        <w:tc>
          <w:tcPr>
            <w:tcW w:w="1124" w:type="dxa"/>
            <w:tcBorders>
              <w:top w:val="single" w:sz="4" w:space="0" w:color="auto"/>
              <w:left w:val="single" w:sz="4" w:space="0" w:color="auto"/>
              <w:bottom w:val="single" w:sz="4" w:space="0" w:color="auto"/>
              <w:right w:val="single" w:sz="4" w:space="0" w:color="auto"/>
            </w:tcBorders>
            <w:vAlign w:val="center"/>
          </w:tcPr>
          <w:p w14:paraId="002158FE" w14:textId="77777777" w:rsidR="005917DD" w:rsidRPr="00D032CD" w:rsidRDefault="005917DD" w:rsidP="005917DD">
            <w:pPr>
              <w:spacing w:after="0"/>
              <w:rPr>
                <w:rFonts w:ascii="Arial" w:hAnsi="Arial" w:cs="Arial"/>
                <w:strike/>
                <w:color w:val="FF0000"/>
                <w:sz w:val="18"/>
                <w:szCs w:val="18"/>
                <w:highlight w:val="green"/>
              </w:rPr>
            </w:pPr>
          </w:p>
        </w:tc>
      </w:tr>
      <w:tr w:rsidR="005917DD" w14:paraId="5A6FDB81"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2CFC7A9" w14:textId="77777777" w:rsidR="005917DD" w:rsidRPr="002111EF" w:rsidRDefault="005917DD" w:rsidP="005917DD">
            <w:pPr>
              <w:pStyle w:val="Odstavekseznama"/>
              <w:spacing w:after="0"/>
              <w:jc w:val="both"/>
              <w:rPr>
                <w:rFonts w:ascii="Arial" w:hAnsi="Arial" w:cs="Arial"/>
                <w:strike/>
                <w:color w:val="FF0000"/>
                <w:sz w:val="18"/>
                <w:szCs w:val="18"/>
              </w:rPr>
            </w:pPr>
            <w:commentRangeStart w:id="398"/>
          </w:p>
          <w:p w14:paraId="582B7717" w14:textId="77777777" w:rsidR="005917DD" w:rsidRPr="002111EF" w:rsidRDefault="005917DD" w:rsidP="005917DD">
            <w:pPr>
              <w:pStyle w:val="Odstavekseznama"/>
              <w:numPr>
                <w:ilvl w:val="0"/>
                <w:numId w:val="37"/>
              </w:numPr>
              <w:spacing w:after="0"/>
              <w:rPr>
                <w:rFonts w:ascii="Arial" w:hAnsi="Arial" w:cs="Arial"/>
                <w:strike/>
                <w:color w:val="FF0000"/>
                <w:sz w:val="18"/>
                <w:szCs w:val="18"/>
              </w:rPr>
            </w:pPr>
            <w:r w:rsidRPr="002111EF">
              <w:rPr>
                <w:rFonts w:ascii="Arial" w:hAnsi="Arial" w:cs="Arial"/>
                <w:strike/>
                <w:color w:val="FF0000"/>
                <w:sz w:val="18"/>
                <w:szCs w:val="18"/>
              </w:rPr>
              <w:t>Terminski načrt operacije</w:t>
            </w:r>
            <w:commentRangeEnd w:id="398"/>
            <w:r w:rsidR="00DA3706" w:rsidRPr="002111EF">
              <w:rPr>
                <w:rStyle w:val="Pripombasklic"/>
              </w:rPr>
              <w:commentReference w:id="398"/>
            </w:r>
          </w:p>
        </w:tc>
        <w:tc>
          <w:tcPr>
            <w:tcW w:w="3815" w:type="dxa"/>
            <w:tcBorders>
              <w:top w:val="single" w:sz="4" w:space="0" w:color="auto"/>
              <w:left w:val="single" w:sz="4" w:space="0" w:color="auto"/>
              <w:bottom w:val="single" w:sz="4" w:space="0" w:color="auto"/>
              <w:right w:val="single" w:sz="4" w:space="0" w:color="auto"/>
            </w:tcBorders>
            <w:vAlign w:val="center"/>
            <w:hideMark/>
          </w:tcPr>
          <w:p w14:paraId="16849176"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Terminski načrt je realen, pregleden, natančen in skladen z načrtovanimi aktivnostmi</w:t>
            </w:r>
          </w:p>
        </w:tc>
        <w:tc>
          <w:tcPr>
            <w:tcW w:w="991" w:type="dxa"/>
            <w:tcBorders>
              <w:top w:val="single" w:sz="4" w:space="0" w:color="auto"/>
              <w:left w:val="single" w:sz="4" w:space="0" w:color="auto"/>
              <w:bottom w:val="single" w:sz="4" w:space="0" w:color="auto"/>
              <w:right w:val="single" w:sz="4" w:space="0" w:color="auto"/>
            </w:tcBorders>
            <w:vAlign w:val="center"/>
            <w:hideMark/>
          </w:tcPr>
          <w:p w14:paraId="76CD291E" w14:textId="77777777" w:rsidR="005917DD" w:rsidRPr="002111EF" w:rsidRDefault="005917DD" w:rsidP="005917DD">
            <w:pPr>
              <w:spacing w:after="0"/>
              <w:rPr>
                <w:rFonts w:ascii="Arial" w:hAnsi="Arial" w:cs="Arial"/>
                <w:b/>
                <w:strike/>
                <w:color w:val="FF0000"/>
                <w:sz w:val="18"/>
                <w:szCs w:val="18"/>
              </w:rPr>
            </w:pPr>
            <w:r w:rsidRPr="002111EF">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37AF4827" w14:textId="77777777" w:rsidR="005917DD" w:rsidRDefault="005917DD" w:rsidP="005917DD">
            <w:pPr>
              <w:spacing w:after="0"/>
              <w:rPr>
                <w:rFonts w:ascii="Arial" w:hAnsi="Arial" w:cs="Arial"/>
                <w:sz w:val="18"/>
                <w:szCs w:val="18"/>
              </w:rPr>
            </w:pPr>
          </w:p>
        </w:tc>
      </w:tr>
      <w:tr w:rsidR="005917DD" w14:paraId="125B7AFD"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044CDD1" w14:textId="77777777" w:rsidR="005917DD" w:rsidRPr="002111EF" w:rsidRDefault="005917DD" w:rsidP="005917DD">
            <w:pPr>
              <w:spacing w:after="0" w:line="256" w:lineRule="auto"/>
              <w:rPr>
                <w:rFonts w:ascii="Arial" w:hAnsi="Arial" w:cs="Arial"/>
                <w:strike/>
                <w:color w:val="FF0000"/>
                <w:sz w:val="18"/>
                <w:szCs w:val="18"/>
              </w:rPr>
            </w:pPr>
            <w:commentRangeStart w:id="399"/>
          </w:p>
        </w:tc>
        <w:tc>
          <w:tcPr>
            <w:tcW w:w="3815" w:type="dxa"/>
            <w:tcBorders>
              <w:top w:val="single" w:sz="4" w:space="0" w:color="auto"/>
              <w:left w:val="single" w:sz="4" w:space="0" w:color="auto"/>
              <w:bottom w:val="single" w:sz="4" w:space="0" w:color="auto"/>
              <w:right w:val="single" w:sz="4" w:space="0" w:color="auto"/>
            </w:tcBorders>
            <w:vAlign w:val="center"/>
            <w:hideMark/>
          </w:tcPr>
          <w:p w14:paraId="3A987842"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Terminski načrt ni realen oziroma sklade</w:t>
            </w:r>
            <w:r w:rsidR="008C28D9" w:rsidRPr="002111EF">
              <w:rPr>
                <w:rFonts w:ascii="Arial" w:hAnsi="Arial" w:cs="Arial"/>
                <w:strike/>
                <w:color w:val="FF0000"/>
                <w:sz w:val="18"/>
                <w:szCs w:val="18"/>
              </w:rPr>
              <w:t>n</w:t>
            </w:r>
            <w:r w:rsidRPr="002111EF">
              <w:rPr>
                <w:rFonts w:ascii="Arial" w:hAnsi="Arial" w:cs="Arial"/>
                <w:strike/>
                <w:color w:val="FF0000"/>
                <w:sz w:val="18"/>
                <w:szCs w:val="18"/>
              </w:rPr>
              <w:t xml:space="preserve"> z načrtovanimi aktivnostmi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64A51B3"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0</w:t>
            </w:r>
            <w:commentRangeEnd w:id="399"/>
            <w:r w:rsidR="00DA3706" w:rsidRPr="002111EF">
              <w:rPr>
                <w:rStyle w:val="Pripombasklic"/>
              </w:rPr>
              <w:commentReference w:id="399"/>
            </w:r>
          </w:p>
        </w:tc>
        <w:tc>
          <w:tcPr>
            <w:tcW w:w="1124" w:type="dxa"/>
            <w:tcBorders>
              <w:top w:val="single" w:sz="4" w:space="0" w:color="auto"/>
              <w:left w:val="single" w:sz="4" w:space="0" w:color="auto"/>
              <w:bottom w:val="single" w:sz="4" w:space="0" w:color="auto"/>
              <w:right w:val="single" w:sz="4" w:space="0" w:color="auto"/>
            </w:tcBorders>
            <w:vAlign w:val="center"/>
          </w:tcPr>
          <w:p w14:paraId="6C2CEBB5" w14:textId="77777777" w:rsidR="005917DD" w:rsidRDefault="005917DD" w:rsidP="005917DD">
            <w:pPr>
              <w:spacing w:after="0"/>
              <w:rPr>
                <w:rFonts w:ascii="Arial" w:hAnsi="Arial" w:cs="Arial"/>
                <w:sz w:val="18"/>
                <w:szCs w:val="18"/>
              </w:rPr>
            </w:pPr>
          </w:p>
        </w:tc>
      </w:tr>
      <w:tr w:rsidR="00622B90" w14:paraId="02FC8590" w14:textId="77777777" w:rsidTr="00327763">
        <w:trPr>
          <w:trHeight w:val="180"/>
        </w:trPr>
        <w:tc>
          <w:tcPr>
            <w:tcW w:w="3392" w:type="dxa"/>
            <w:vMerge w:val="restart"/>
            <w:tcBorders>
              <w:top w:val="single" w:sz="4" w:space="0" w:color="auto"/>
              <w:left w:val="single" w:sz="4" w:space="0" w:color="auto"/>
              <w:right w:val="single" w:sz="4" w:space="0" w:color="auto"/>
            </w:tcBorders>
          </w:tcPr>
          <w:p w14:paraId="5A89F5AE" w14:textId="77777777" w:rsidR="00622B90" w:rsidRPr="00250E39" w:rsidRDefault="00622B90" w:rsidP="005917DD">
            <w:pPr>
              <w:pStyle w:val="Odstavekseznama"/>
              <w:spacing w:after="0"/>
              <w:jc w:val="both"/>
              <w:rPr>
                <w:rFonts w:ascii="Arial" w:hAnsi="Arial" w:cs="Arial"/>
                <w:strike/>
                <w:color w:val="FF0000"/>
                <w:sz w:val="18"/>
                <w:szCs w:val="18"/>
              </w:rPr>
            </w:pPr>
          </w:p>
          <w:p w14:paraId="79A2EFC5" w14:textId="129CDD1C" w:rsidR="00622B90" w:rsidRPr="00250E39" w:rsidRDefault="00622B90" w:rsidP="005917DD">
            <w:pPr>
              <w:pStyle w:val="Odstavekseznama"/>
              <w:numPr>
                <w:ilvl w:val="0"/>
                <w:numId w:val="37"/>
              </w:numPr>
              <w:spacing w:after="0"/>
              <w:rPr>
                <w:rFonts w:ascii="Arial" w:hAnsi="Arial" w:cs="Arial"/>
                <w:strike/>
                <w:color w:val="FF0000"/>
                <w:sz w:val="18"/>
                <w:szCs w:val="18"/>
              </w:rPr>
            </w:pPr>
            <w:commentRangeStart w:id="400"/>
            <w:r w:rsidRPr="00250E39">
              <w:rPr>
                <w:rFonts w:ascii="Arial" w:hAnsi="Arial" w:cs="Arial"/>
                <w:strike/>
                <w:color w:val="FF0000"/>
                <w:sz w:val="18"/>
                <w:szCs w:val="18"/>
              </w:rPr>
              <w:t xml:space="preserve">3. Trajnost operacije  </w:t>
            </w:r>
            <w:commentRangeEnd w:id="400"/>
            <w:r w:rsidR="00250E39">
              <w:rPr>
                <w:rStyle w:val="Pripombasklic"/>
              </w:rPr>
              <w:commentReference w:id="400"/>
            </w:r>
          </w:p>
        </w:tc>
        <w:tc>
          <w:tcPr>
            <w:tcW w:w="3815" w:type="dxa"/>
            <w:tcBorders>
              <w:top w:val="single" w:sz="4" w:space="0" w:color="auto"/>
              <w:left w:val="single" w:sz="4" w:space="0" w:color="auto"/>
              <w:bottom w:val="single" w:sz="4" w:space="0" w:color="auto"/>
              <w:right w:val="single" w:sz="4" w:space="0" w:color="auto"/>
            </w:tcBorders>
            <w:vAlign w:val="center"/>
            <w:hideMark/>
          </w:tcPr>
          <w:p w14:paraId="7AD5576B" w14:textId="77777777" w:rsidR="00622B90" w:rsidRPr="00250E39" w:rsidRDefault="00622B90" w:rsidP="008B37A2">
            <w:pPr>
              <w:spacing w:after="0"/>
              <w:rPr>
                <w:rFonts w:ascii="Arial" w:hAnsi="Arial" w:cs="Arial"/>
                <w:strike/>
                <w:color w:val="FF0000"/>
                <w:sz w:val="18"/>
                <w:szCs w:val="18"/>
              </w:rPr>
            </w:pPr>
            <w:r w:rsidRPr="00250E39">
              <w:rPr>
                <w:rFonts w:ascii="Arial" w:hAnsi="Arial" w:cs="Arial"/>
                <w:strike/>
                <w:color w:val="FF0000"/>
                <w:sz w:val="18"/>
                <w:szCs w:val="18"/>
              </w:rPr>
              <w:t>Rezultati operacije se bodo v celoti uporabljali tudi po zaključku sofinanciranja oz. aktivnosti se bodo izvajale tudi po zaključku sofinanciranja najmanj 5 let.  Podana je izjava o zagotavljanju virov za zagotavljanje trajnosti operacije z lastnimi ali zasebnimi sredstvi</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8791A4" w14:textId="77777777" w:rsidR="00622B90" w:rsidRPr="00250E39" w:rsidRDefault="00622B90" w:rsidP="005917DD">
            <w:pPr>
              <w:spacing w:after="0"/>
              <w:rPr>
                <w:rFonts w:ascii="Arial" w:hAnsi="Arial" w:cs="Arial"/>
                <w:b/>
                <w:strike/>
                <w:color w:val="FF0000"/>
                <w:sz w:val="18"/>
                <w:szCs w:val="18"/>
              </w:rPr>
            </w:pPr>
            <w:r w:rsidRPr="00250E39">
              <w:rPr>
                <w:rFonts w:ascii="Arial" w:hAnsi="Arial" w:cs="Arial"/>
                <w:b/>
                <w:strike/>
                <w:color w:val="FF0000"/>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1CEB1E77" w14:textId="77777777" w:rsidR="00622B90" w:rsidRDefault="00622B90" w:rsidP="005917DD">
            <w:pPr>
              <w:spacing w:after="0"/>
              <w:rPr>
                <w:rFonts w:ascii="Arial" w:hAnsi="Arial" w:cs="Arial"/>
                <w:sz w:val="18"/>
                <w:szCs w:val="18"/>
              </w:rPr>
            </w:pPr>
          </w:p>
        </w:tc>
      </w:tr>
      <w:tr w:rsidR="00622B90" w14:paraId="36A81178" w14:textId="77777777" w:rsidTr="00327763">
        <w:trPr>
          <w:trHeight w:val="180"/>
        </w:trPr>
        <w:tc>
          <w:tcPr>
            <w:tcW w:w="3392" w:type="dxa"/>
            <w:vMerge/>
            <w:tcBorders>
              <w:left w:val="single" w:sz="4" w:space="0" w:color="auto"/>
              <w:right w:val="single" w:sz="4" w:space="0" w:color="auto"/>
            </w:tcBorders>
            <w:vAlign w:val="center"/>
            <w:hideMark/>
          </w:tcPr>
          <w:p w14:paraId="2C9C9FFC" w14:textId="77777777" w:rsidR="00622B90" w:rsidRPr="00250E39" w:rsidRDefault="00622B90"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FB242A5" w14:textId="77777777" w:rsidR="00622B90" w:rsidRPr="00250E39" w:rsidRDefault="00622B90" w:rsidP="008B37A2">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Rezultati operacije se bodo v celoti uporabljali tudi po zaključku sofinanciranja oz. aktivnosti se bodo izvajale tudi po zaključku sofinanciranja najmanj 5 let.  Podana je izjava o zagotavljanju virov za zagotavljanje trajnosti operacije s pomočjo javnih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44B371FB" w14:textId="2B343A70" w:rsidR="00622B90" w:rsidRPr="00250E39" w:rsidRDefault="00622B90" w:rsidP="005917DD">
            <w:pPr>
              <w:spacing w:after="0"/>
              <w:rPr>
                <w:rFonts w:ascii="Arial" w:hAnsi="Arial" w:cs="Arial"/>
                <w:strike/>
                <w:color w:val="FF0000"/>
                <w:sz w:val="18"/>
                <w:szCs w:val="18"/>
              </w:rPr>
            </w:pPr>
            <w:r w:rsidRPr="00250E39">
              <w:rPr>
                <w:rFonts w:ascii="Arial" w:hAnsi="Arial" w:cs="Arial"/>
                <w:strike/>
                <w:color w:val="FF0000"/>
                <w:sz w:val="18"/>
                <w:szCs w:val="18"/>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3328934F" w14:textId="77777777" w:rsidR="00622B90" w:rsidRDefault="00622B90" w:rsidP="005917DD">
            <w:pPr>
              <w:spacing w:after="0"/>
              <w:rPr>
                <w:rFonts w:ascii="Arial" w:hAnsi="Arial" w:cs="Arial"/>
                <w:sz w:val="18"/>
                <w:szCs w:val="18"/>
              </w:rPr>
            </w:pPr>
          </w:p>
        </w:tc>
      </w:tr>
      <w:tr w:rsidR="00622B90" w14:paraId="72CF45E5" w14:textId="77777777" w:rsidTr="00327763">
        <w:trPr>
          <w:trHeight w:val="180"/>
        </w:trPr>
        <w:tc>
          <w:tcPr>
            <w:tcW w:w="3392" w:type="dxa"/>
            <w:vMerge/>
            <w:tcBorders>
              <w:left w:val="single" w:sz="4" w:space="0" w:color="auto"/>
              <w:bottom w:val="single" w:sz="4" w:space="0" w:color="auto"/>
              <w:right w:val="single" w:sz="4" w:space="0" w:color="auto"/>
            </w:tcBorders>
            <w:vAlign w:val="center"/>
          </w:tcPr>
          <w:p w14:paraId="1145550A" w14:textId="77777777" w:rsidR="00622B90" w:rsidRPr="00250E39"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BDC2DE3" w14:textId="785D0088" w:rsidR="00622B90" w:rsidRPr="00250E39"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250E39">
              <w:rPr>
                <w:rFonts w:ascii="Arial" w:hAnsi="Arial" w:cs="Arial"/>
                <w:color w:val="FF0000"/>
                <w:sz w:val="18"/>
                <w:szCs w:val="18"/>
              </w:rPr>
              <w:t xml:space="preserve">Operacije ne izkazuje nobene trajnosti. </w:t>
            </w:r>
          </w:p>
        </w:tc>
        <w:tc>
          <w:tcPr>
            <w:tcW w:w="991" w:type="dxa"/>
            <w:tcBorders>
              <w:top w:val="single" w:sz="4" w:space="0" w:color="auto"/>
              <w:left w:val="single" w:sz="4" w:space="0" w:color="auto"/>
              <w:bottom w:val="single" w:sz="4" w:space="0" w:color="auto"/>
              <w:right w:val="single" w:sz="4" w:space="0" w:color="auto"/>
            </w:tcBorders>
            <w:vAlign w:val="center"/>
          </w:tcPr>
          <w:p w14:paraId="38D91B5B" w14:textId="0E6D35D1" w:rsidR="00622B90" w:rsidRPr="00250E39" w:rsidRDefault="00622B90" w:rsidP="005917DD">
            <w:pPr>
              <w:spacing w:after="0"/>
              <w:rPr>
                <w:rFonts w:ascii="Arial" w:hAnsi="Arial" w:cs="Arial"/>
                <w:color w:val="FF0000"/>
                <w:sz w:val="18"/>
                <w:szCs w:val="18"/>
              </w:rPr>
            </w:pPr>
            <w:r w:rsidRPr="00250E39">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BFB4D3E" w14:textId="77777777" w:rsidR="00622B90" w:rsidRDefault="00622B90"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0FEDBC07"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3</w:t>
            </w:r>
            <w:r w:rsidR="00DA3706" w:rsidRPr="00DA3706">
              <w:rPr>
                <w:rFonts w:ascii="Arial" w:hAnsi="Arial" w:cs="Arial"/>
                <w:color w:val="FF0000"/>
                <w:sz w:val="18"/>
                <w:szCs w:val="18"/>
              </w:rPr>
              <w:t xml:space="preserve">. </w:t>
            </w:r>
            <w:r w:rsidR="005917DD">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3344B463" w:rsidR="005917DD" w:rsidRDefault="005917DD" w:rsidP="004B1807">
            <w:pPr>
              <w:spacing w:after="0"/>
              <w:rPr>
                <w:rFonts w:ascii="Arial" w:hAnsi="Arial" w:cs="Arial"/>
                <w:sz w:val="18"/>
                <w:szCs w:val="18"/>
              </w:rPr>
            </w:pPr>
            <w:commentRangeStart w:id="401"/>
            <w:r>
              <w:rPr>
                <w:rFonts w:ascii="Arial" w:hAnsi="Arial" w:cs="Arial"/>
                <w:sz w:val="18"/>
                <w:szCs w:val="18"/>
              </w:rPr>
              <w:t xml:space="preserve">Načrtovane aktivnosti </w:t>
            </w:r>
            <w:r w:rsidR="00DA3706">
              <w:rPr>
                <w:rFonts w:ascii="Arial" w:hAnsi="Arial" w:cs="Arial"/>
                <w:sz w:val="18"/>
                <w:szCs w:val="18"/>
              </w:rPr>
              <w:t xml:space="preserve">in rezultati </w:t>
            </w:r>
            <w:r w:rsidR="00DA3706" w:rsidRPr="00DA3706">
              <w:rPr>
                <w:rFonts w:ascii="Arial" w:hAnsi="Arial" w:cs="Arial"/>
                <w:color w:val="FF0000"/>
                <w:sz w:val="18"/>
                <w:szCs w:val="18"/>
              </w:rPr>
              <w:t xml:space="preserve">neposredno izboljšujejo stanje okolja  </w:t>
            </w:r>
            <w:r w:rsidR="004B1807" w:rsidRPr="00DA3706">
              <w:rPr>
                <w:rFonts w:ascii="Arial" w:hAnsi="Arial" w:cs="Arial"/>
                <w:strike/>
                <w:color w:val="FF0000"/>
                <w:sz w:val="18"/>
                <w:szCs w:val="18"/>
              </w:rPr>
              <w:t xml:space="preserve">neposredno </w:t>
            </w:r>
            <w:r w:rsidR="006D5B8D" w:rsidRPr="00DA3706">
              <w:rPr>
                <w:rFonts w:ascii="Arial" w:hAnsi="Arial" w:cs="Arial"/>
                <w:strike/>
                <w:color w:val="FF0000"/>
                <w:sz w:val="18"/>
                <w:szCs w:val="18"/>
              </w:rPr>
              <w:t xml:space="preserve">pozitivno </w:t>
            </w:r>
            <w:r w:rsidR="004B1807" w:rsidRPr="00DA3706">
              <w:rPr>
                <w:rFonts w:ascii="Arial" w:hAnsi="Arial" w:cs="Arial"/>
                <w:strike/>
                <w:color w:val="FF0000"/>
                <w:sz w:val="18"/>
                <w:szCs w:val="18"/>
              </w:rPr>
              <w:t xml:space="preserve">vplivajo na </w:t>
            </w:r>
            <w:r w:rsidRPr="00DA3706">
              <w:rPr>
                <w:rFonts w:ascii="Arial" w:hAnsi="Arial" w:cs="Arial"/>
                <w:strike/>
                <w:color w:val="FF0000"/>
                <w:sz w:val="18"/>
                <w:szCs w:val="18"/>
              </w:rPr>
              <w:t xml:space="preserve"> stanje okolja </w:t>
            </w:r>
            <w:r w:rsidRPr="00DA3706">
              <w:rPr>
                <w:rFonts w:ascii="Arial" w:hAnsi="Arial" w:cs="Arial"/>
                <w:color w:val="FF0000"/>
                <w:sz w:val="18"/>
                <w:szCs w:val="18"/>
              </w:rPr>
              <w:t>ali uvajajo nove aktivnosti za prilagajanje podnebnim spremembam</w:t>
            </w:r>
            <w:r w:rsidR="00FD63F8" w:rsidRPr="00DA3706">
              <w:rPr>
                <w:rFonts w:ascii="Arial" w:hAnsi="Arial" w:cs="Arial"/>
                <w:color w:val="FF0000"/>
                <w:sz w:val="18"/>
                <w:szCs w:val="18"/>
              </w:rPr>
              <w:t xml:space="preserve"> ali dodajajo prepoznavnost naravnim vrednotam</w:t>
            </w:r>
            <w:r w:rsidR="00DA3706">
              <w:rPr>
                <w:rFonts w:ascii="Arial" w:hAnsi="Arial" w:cs="Arial"/>
                <w:color w:val="FF0000"/>
                <w:sz w:val="18"/>
                <w:szCs w:val="18"/>
              </w:rPr>
              <w:t xml:space="preserve"> oziroma k njihovemu ohranjanju. </w:t>
            </w:r>
            <w:commentRangeEnd w:id="401"/>
            <w:r w:rsidR="00DA3706">
              <w:rPr>
                <w:rStyle w:val="Pripombasklic"/>
              </w:rPr>
              <w:commentReference w:id="401"/>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B44BD18" w:rsidR="005917DD" w:rsidRDefault="005917DD" w:rsidP="005917DD">
            <w:pPr>
              <w:spacing w:after="0"/>
              <w:rPr>
                <w:rFonts w:ascii="Arial" w:hAnsi="Arial" w:cs="Arial"/>
                <w:b/>
                <w:sz w:val="18"/>
                <w:szCs w:val="18"/>
              </w:rPr>
            </w:pPr>
            <w:r w:rsidRPr="00250E39">
              <w:rPr>
                <w:rFonts w:ascii="Arial" w:hAnsi="Arial" w:cs="Arial"/>
                <w:b/>
                <w:strike/>
                <w:sz w:val="18"/>
                <w:szCs w:val="18"/>
              </w:rPr>
              <w:t>6</w:t>
            </w:r>
            <w:r w:rsidR="00D032CD" w:rsidRPr="00250E39">
              <w:rPr>
                <w:rFonts w:ascii="Arial" w:hAnsi="Arial" w:cs="Arial"/>
                <w:b/>
                <w:color w:val="FF0000"/>
                <w:sz w:val="18"/>
                <w:szCs w:val="18"/>
              </w:rPr>
              <w:t xml:space="preserve"> </w:t>
            </w:r>
            <w:r w:rsidR="00250E39" w:rsidRPr="00250E39">
              <w:rPr>
                <w:rFonts w:ascii="Arial" w:hAnsi="Arial" w:cs="Arial"/>
                <w:b/>
                <w:color w:val="FF0000"/>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69B06626" w:rsidR="004B1807" w:rsidRDefault="004B1807" w:rsidP="005917DD">
            <w:pPr>
              <w:spacing w:after="0"/>
              <w:rPr>
                <w:rFonts w:ascii="Arial" w:hAnsi="Arial" w:cs="Arial"/>
                <w:sz w:val="18"/>
                <w:szCs w:val="18"/>
              </w:rPr>
            </w:pPr>
            <w:r w:rsidRPr="00DA3706">
              <w:rPr>
                <w:rFonts w:ascii="Arial" w:hAnsi="Arial" w:cs="Arial"/>
                <w:color w:val="FF0000"/>
                <w:sz w:val="18"/>
                <w:szCs w:val="18"/>
              </w:rPr>
              <w:t xml:space="preserve">Načrtovane aktivnosti </w:t>
            </w:r>
            <w:r w:rsidR="00DA3706" w:rsidRPr="00DA3706">
              <w:rPr>
                <w:rFonts w:ascii="Arial" w:hAnsi="Arial" w:cs="Arial"/>
                <w:color w:val="FF0000"/>
                <w:sz w:val="18"/>
                <w:szCs w:val="18"/>
              </w:rPr>
              <w:t xml:space="preserve">in rezultati posredno izboljšujejo stanje okolja </w:t>
            </w:r>
            <w:r w:rsidRPr="00DA3706">
              <w:rPr>
                <w:rFonts w:ascii="Arial" w:hAnsi="Arial" w:cs="Arial"/>
                <w:strike/>
                <w:color w:val="FF0000"/>
                <w:sz w:val="18"/>
                <w:szCs w:val="18"/>
              </w:rPr>
              <w:t xml:space="preserve">posredno </w:t>
            </w:r>
            <w:r w:rsidR="006D5B8D" w:rsidRPr="00DA3706">
              <w:rPr>
                <w:rFonts w:ascii="Arial" w:hAnsi="Arial" w:cs="Arial"/>
                <w:strike/>
                <w:color w:val="FF0000"/>
                <w:sz w:val="18"/>
                <w:szCs w:val="18"/>
              </w:rPr>
              <w:t xml:space="preserve">pozitivno </w:t>
            </w:r>
            <w:r w:rsidRPr="00DA3706">
              <w:rPr>
                <w:rFonts w:ascii="Arial" w:hAnsi="Arial" w:cs="Arial"/>
                <w:strike/>
                <w:color w:val="FF0000"/>
                <w:sz w:val="18"/>
                <w:szCs w:val="18"/>
              </w:rPr>
              <w:t xml:space="preserve">vplivajo na  stanje okolja </w:t>
            </w:r>
            <w:r>
              <w:rPr>
                <w:rFonts w:ascii="Arial" w:hAnsi="Arial" w:cs="Arial"/>
                <w:sz w:val="18"/>
                <w:szCs w:val="18"/>
              </w:rPr>
              <w:t>ali uvajajo nove aktivnosti za prilagajanje podnebnim spremembam ali dodajajo prepoznavnost naravnim vrednotam</w:t>
            </w:r>
            <w:r w:rsidR="00DA3706">
              <w:rPr>
                <w:rFonts w:ascii="Arial" w:hAnsi="Arial" w:cs="Arial"/>
                <w:sz w:val="18"/>
                <w:szCs w:val="18"/>
              </w:rPr>
              <w:t xml:space="preserve"> </w:t>
            </w:r>
            <w:commentRangeStart w:id="402"/>
            <w:r w:rsidR="00DA3706" w:rsidRPr="00DA3706">
              <w:rPr>
                <w:rFonts w:ascii="Arial" w:hAnsi="Arial" w:cs="Arial"/>
                <w:color w:val="FF0000"/>
                <w:sz w:val="18"/>
                <w:szCs w:val="18"/>
              </w:rPr>
              <w:t xml:space="preserve">oziroma k njihovemu ohranjanju. </w:t>
            </w:r>
            <w:commentRangeEnd w:id="402"/>
            <w:r w:rsidR="00DA3706">
              <w:rPr>
                <w:rStyle w:val="Pripombasklic"/>
              </w:rPr>
              <w:commentReference w:id="402"/>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738F3AF2" w:rsidR="004B1807" w:rsidRPr="00DA3706" w:rsidRDefault="004B1807" w:rsidP="005917DD">
            <w:pPr>
              <w:spacing w:after="0"/>
              <w:rPr>
                <w:rFonts w:ascii="Arial" w:hAnsi="Arial" w:cs="Arial"/>
                <w:strike/>
                <w:sz w:val="18"/>
                <w:szCs w:val="18"/>
              </w:rPr>
            </w:pPr>
            <w:r w:rsidRPr="00DA3706">
              <w:rPr>
                <w:rFonts w:ascii="Arial" w:hAnsi="Arial" w:cs="Arial"/>
                <w:strike/>
                <w:color w:val="FF0000"/>
                <w:sz w:val="18"/>
                <w:szCs w:val="18"/>
              </w:rPr>
              <w:t>3</w:t>
            </w:r>
            <w:r w:rsidR="00DA3706">
              <w:rPr>
                <w:rFonts w:ascii="Arial" w:hAnsi="Arial" w:cs="Arial"/>
                <w:strike/>
                <w:color w:val="FF0000"/>
                <w:sz w:val="18"/>
                <w:szCs w:val="18"/>
              </w:rPr>
              <w:t xml:space="preserve"> </w:t>
            </w:r>
            <w:r w:rsidR="00250E39">
              <w:rPr>
                <w:rFonts w:ascii="Arial" w:hAnsi="Arial" w:cs="Arial"/>
                <w:color w:val="FF0000"/>
                <w:sz w:val="18"/>
                <w:szCs w:val="18"/>
              </w:rPr>
              <w:t xml:space="preserve">  </w:t>
            </w:r>
            <w:r w:rsidR="00732E0F" w:rsidRPr="00250E39">
              <w:rPr>
                <w:rFonts w:ascii="Arial" w:hAnsi="Arial" w:cs="Arial"/>
                <w:color w:val="FF0000"/>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DA3706" w:rsidRDefault="00FA25E9" w:rsidP="005917DD">
            <w:pPr>
              <w:spacing w:after="0"/>
              <w:rPr>
                <w:rFonts w:ascii="Arial" w:hAnsi="Arial" w:cs="Arial"/>
                <w:color w:val="FF0000"/>
                <w:sz w:val="18"/>
                <w:szCs w:val="18"/>
              </w:rPr>
            </w:pPr>
            <w:r>
              <w:rPr>
                <w:rFonts w:ascii="Arial" w:hAnsi="Arial" w:cs="Arial"/>
                <w:color w:val="FF0000"/>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5CEDAFE4" w:rsidR="00FA25E9" w:rsidRPr="00DA3706" w:rsidRDefault="00FA25E9" w:rsidP="005917DD">
            <w:pPr>
              <w:spacing w:after="0"/>
              <w:rPr>
                <w:rFonts w:ascii="Arial" w:hAnsi="Arial" w:cs="Arial"/>
                <w:strike/>
                <w:color w:val="FF0000"/>
                <w:sz w:val="18"/>
                <w:szCs w:val="18"/>
              </w:rPr>
            </w:pPr>
            <w:r>
              <w:rPr>
                <w:rFonts w:ascii="Arial" w:hAnsi="Arial" w:cs="Arial"/>
                <w:strike/>
                <w:color w:val="FF0000"/>
                <w:sz w:val="18"/>
                <w:szCs w:val="18"/>
              </w:rPr>
              <w:t>2</w:t>
            </w:r>
            <w:r w:rsidR="00D032CD">
              <w:rPr>
                <w:rFonts w:ascii="Arial" w:hAnsi="Arial" w:cs="Arial"/>
                <w:strike/>
                <w:color w:val="FF0000"/>
                <w:sz w:val="18"/>
                <w:szCs w:val="18"/>
              </w:rPr>
              <w:t xml:space="preserve">  </w:t>
            </w:r>
            <w:r w:rsidR="00D032CD" w:rsidRPr="00250E39">
              <w:rPr>
                <w:rFonts w:ascii="Arial" w:hAnsi="Arial" w:cs="Arial"/>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 xml:space="preserve">h ni razviden </w:t>
            </w:r>
            <w:r w:rsidR="00FA25E9" w:rsidRPr="00FA25E9">
              <w:rPr>
                <w:rFonts w:ascii="Arial" w:hAnsi="Arial" w:cs="Arial"/>
                <w:color w:val="FF0000"/>
                <w:sz w:val="18"/>
                <w:szCs w:val="18"/>
              </w:rPr>
              <w:t xml:space="preserve">pozitiven </w:t>
            </w:r>
            <w:r w:rsidRPr="00FA25E9">
              <w:rPr>
                <w:rFonts w:ascii="Arial" w:hAnsi="Arial" w:cs="Arial"/>
                <w:color w:val="FF0000"/>
                <w:sz w:val="18"/>
                <w:szCs w:val="18"/>
              </w:rPr>
              <w:t xml:space="preserve">vpliv na </w:t>
            </w:r>
            <w:r w:rsidR="00FA25E9" w:rsidRPr="00FA25E9">
              <w:rPr>
                <w:rFonts w:ascii="Arial" w:hAnsi="Arial" w:cs="Arial"/>
                <w:color w:val="FF0000"/>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Default="001E39B4" w:rsidP="005917DD">
            <w:pPr>
              <w:spacing w:after="0"/>
              <w:rPr>
                <w:rFonts w:ascii="Arial" w:hAnsi="Arial" w:cs="Arial"/>
                <w:sz w:val="18"/>
                <w:szCs w:val="18"/>
              </w:rPr>
            </w:pPr>
            <w:r w:rsidRPr="00FA25E9">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120E8AC1" w:rsidR="00622B90" w:rsidRPr="00C3050C" w:rsidRDefault="002111EF" w:rsidP="005A2BC3">
            <w:pPr>
              <w:pStyle w:val="Odstavekseznama"/>
              <w:numPr>
                <w:ilvl w:val="0"/>
                <w:numId w:val="37"/>
              </w:numPr>
              <w:spacing w:after="0"/>
              <w:rPr>
                <w:rFonts w:ascii="Arial" w:hAnsi="Arial" w:cs="Arial"/>
                <w:sz w:val="18"/>
                <w:szCs w:val="18"/>
              </w:rPr>
            </w:pPr>
            <w:r>
              <w:rPr>
                <w:rFonts w:ascii="Arial" w:hAnsi="Arial" w:cs="Arial"/>
                <w:color w:val="FF0000"/>
                <w:sz w:val="18"/>
                <w:szCs w:val="18"/>
              </w:rPr>
              <w:t>4</w:t>
            </w:r>
            <w:commentRangeStart w:id="403"/>
            <w:r w:rsidR="00622B90">
              <w:rPr>
                <w:rFonts w:ascii="Arial" w:hAnsi="Arial" w:cs="Arial"/>
                <w:sz w:val="18"/>
                <w:szCs w:val="18"/>
              </w:rPr>
              <w:t xml:space="preserve">. </w:t>
            </w:r>
            <w:r w:rsidR="00622B90" w:rsidRPr="00C3050C">
              <w:rPr>
                <w:rFonts w:ascii="Arial" w:hAnsi="Arial" w:cs="Arial"/>
                <w:sz w:val="18"/>
                <w:szCs w:val="18"/>
              </w:rPr>
              <w:t>Ekonomska in družbena upravičenost</w:t>
            </w:r>
            <w:r w:rsidR="00622B90">
              <w:rPr>
                <w:rFonts w:ascii="Arial" w:hAnsi="Arial" w:cs="Arial"/>
                <w:sz w:val="18"/>
                <w:szCs w:val="18"/>
              </w:rPr>
              <w:t xml:space="preserve"> operacije, </w:t>
            </w:r>
            <w:r w:rsidR="00622B90" w:rsidRPr="00622B90">
              <w:rPr>
                <w:rFonts w:ascii="Arial" w:hAnsi="Arial" w:cs="Arial"/>
                <w:strike/>
                <w:color w:val="FF0000"/>
                <w:sz w:val="18"/>
                <w:szCs w:val="18"/>
              </w:rPr>
              <w:t>ki temelji na lokalnih produktih in storitvah</w:t>
            </w:r>
            <w:r w:rsidR="00622B90" w:rsidRPr="00622B90">
              <w:rPr>
                <w:rFonts w:ascii="Arial" w:hAnsi="Arial" w:cs="Arial"/>
                <w:color w:val="FF0000"/>
                <w:sz w:val="18"/>
                <w:szCs w:val="18"/>
              </w:rPr>
              <w:t xml:space="preserve"> </w:t>
            </w:r>
            <w:commentRangeEnd w:id="403"/>
            <w:r w:rsidR="00D52317">
              <w:rPr>
                <w:rStyle w:val="Pripombasklic"/>
              </w:rPr>
              <w:commentReference w:id="403"/>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0A147806" w:rsidR="00622B90" w:rsidRPr="00C3050C"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w:t>
            </w:r>
            <w:r w:rsidRPr="00622B90">
              <w:rPr>
                <w:rFonts w:ascii="Arial" w:hAnsi="Arial" w:cs="Arial"/>
                <w:strike/>
                <w:color w:val="FF0000"/>
                <w:sz w:val="18"/>
                <w:szCs w:val="18"/>
              </w:rPr>
              <w:t>in se financira samo iz javnih sredstev</w:t>
            </w:r>
            <w:r w:rsidR="007910C0">
              <w:rPr>
                <w:rFonts w:ascii="Arial" w:hAnsi="Arial" w:cs="Arial"/>
                <w:strike/>
                <w:color w:val="FF0000"/>
                <w:sz w:val="18"/>
                <w:szCs w:val="18"/>
              </w:rPr>
              <w:t xml:space="preserve"> </w:t>
            </w:r>
            <w:r w:rsidR="007910C0" w:rsidRPr="007910C0">
              <w:rPr>
                <w:rFonts w:ascii="Arial" w:hAnsi="Arial" w:cs="Arial"/>
                <w:color w:val="FF0000"/>
                <w:sz w:val="18"/>
                <w:szCs w:val="18"/>
              </w:rPr>
              <w:t>ali ustvarjanje pokritja v višini več kot 100% glede na pridobljena sredstva za izvajanje ope</w:t>
            </w:r>
            <w:r w:rsidR="007910C0">
              <w:rPr>
                <w:rFonts w:ascii="Arial" w:hAnsi="Arial" w:cs="Arial"/>
                <w:color w:val="FF0000"/>
                <w:sz w:val="18"/>
                <w:szCs w:val="18"/>
              </w:rPr>
              <w:t>racije</w:t>
            </w:r>
            <w:r w:rsidR="007910C0" w:rsidRPr="007910C0">
              <w:rPr>
                <w:rFonts w:ascii="Arial" w:hAnsi="Arial" w:cs="Arial"/>
                <w:color w:val="FF0000"/>
                <w:sz w:val="18"/>
                <w:szCs w:val="18"/>
              </w:rPr>
              <w:t xml:space="preserve"> (v obdobju spremljanja trajnosti)</w:t>
            </w:r>
          </w:p>
        </w:tc>
        <w:tc>
          <w:tcPr>
            <w:tcW w:w="991" w:type="dxa"/>
            <w:tcBorders>
              <w:top w:val="single" w:sz="4" w:space="0" w:color="auto"/>
              <w:left w:val="single" w:sz="4" w:space="0" w:color="auto"/>
              <w:right w:val="single" w:sz="4" w:space="0" w:color="auto"/>
            </w:tcBorders>
            <w:vAlign w:val="center"/>
            <w:hideMark/>
          </w:tcPr>
          <w:p w14:paraId="37493A7D" w14:textId="44072942" w:rsidR="00622B90" w:rsidRPr="00622B90" w:rsidRDefault="00622B90" w:rsidP="005917DD">
            <w:pPr>
              <w:spacing w:after="0"/>
              <w:rPr>
                <w:rFonts w:ascii="Arial" w:hAnsi="Arial" w:cs="Arial"/>
                <w:strike/>
                <w:sz w:val="18"/>
                <w:szCs w:val="18"/>
              </w:rPr>
            </w:pPr>
            <w:r w:rsidRPr="00622B90">
              <w:rPr>
                <w:rFonts w:ascii="Arial" w:hAnsi="Arial" w:cs="Arial"/>
                <w:strike/>
                <w:color w:val="FF0000"/>
                <w:sz w:val="18"/>
                <w:szCs w:val="18"/>
              </w:rPr>
              <w:t>15</w:t>
            </w:r>
            <w:r w:rsidRPr="00622B90">
              <w:rPr>
                <w:rFonts w:ascii="Arial" w:hAnsi="Arial" w:cs="Arial"/>
                <w:color w:val="FF0000"/>
                <w:sz w:val="18"/>
                <w:szCs w:val="18"/>
              </w:rPr>
              <w:t xml:space="preserve">   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D52317" w:rsidRDefault="00622B90" w:rsidP="008B37A2">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 xml:space="preserve">Operacija predvideva ustvarjanje pokritja v višini </w:t>
            </w:r>
            <w:r w:rsidR="00D52317" w:rsidRPr="00D52317">
              <w:rPr>
                <w:rFonts w:ascii="Arial" w:hAnsi="Arial" w:cs="Arial"/>
                <w:color w:val="FF0000"/>
                <w:sz w:val="18"/>
                <w:szCs w:val="18"/>
              </w:rPr>
              <w:t>do</w:t>
            </w:r>
            <w:r w:rsidRPr="00D52317">
              <w:rPr>
                <w:rFonts w:ascii="Arial" w:hAnsi="Arial" w:cs="Arial"/>
                <w:color w:val="FF0000"/>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D52317" w:rsidRDefault="00D52317" w:rsidP="005917DD">
            <w:pPr>
              <w:spacing w:after="0"/>
              <w:rPr>
                <w:rFonts w:ascii="Arial" w:hAnsi="Arial" w:cs="Arial"/>
                <w:color w:val="FF0000"/>
                <w:sz w:val="18"/>
                <w:szCs w:val="18"/>
              </w:rPr>
            </w:pPr>
            <w:r w:rsidRPr="00D52317">
              <w:rPr>
                <w:rFonts w:ascii="Arial" w:hAnsi="Arial" w:cs="Arial"/>
                <w:color w:val="FF0000"/>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 xml:space="preserve">Operacija predvideva ustvarjanje pokritja v višini </w:t>
            </w:r>
            <w:r w:rsidR="00D52317" w:rsidRPr="00D52317">
              <w:rPr>
                <w:rFonts w:ascii="Arial" w:hAnsi="Arial" w:cs="Arial"/>
                <w:color w:val="FF0000"/>
                <w:sz w:val="18"/>
                <w:szCs w:val="18"/>
              </w:rPr>
              <w:t>do 50</w:t>
            </w:r>
            <w:r w:rsidRPr="00D52317">
              <w:rPr>
                <w:rFonts w:ascii="Arial" w:hAnsi="Arial" w:cs="Arial"/>
                <w:color w:val="FF0000"/>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D52317" w:rsidRDefault="00D52317" w:rsidP="005917DD">
            <w:pPr>
              <w:spacing w:after="0"/>
              <w:rPr>
                <w:rFonts w:ascii="Arial" w:hAnsi="Arial" w:cs="Arial"/>
                <w:color w:val="FF0000"/>
                <w:sz w:val="18"/>
                <w:szCs w:val="18"/>
              </w:rPr>
            </w:pPr>
            <w:r w:rsidRPr="00D52317">
              <w:rPr>
                <w:rFonts w:ascii="Arial" w:hAnsi="Arial" w:cs="Arial"/>
                <w:color w:val="FF0000"/>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D52317" w:rsidRDefault="00622B90" w:rsidP="005917DD">
            <w:pPr>
              <w:spacing w:after="0"/>
              <w:rPr>
                <w:rFonts w:ascii="Arial" w:hAnsi="Arial" w:cs="Arial"/>
                <w:color w:val="FF0000"/>
                <w:sz w:val="18"/>
                <w:szCs w:val="18"/>
              </w:rPr>
            </w:pPr>
            <w:r w:rsidRPr="00D52317">
              <w:rPr>
                <w:rFonts w:ascii="Arial" w:hAnsi="Arial" w:cs="Arial"/>
                <w:color w:val="FF0000"/>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05242384"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5</w:t>
            </w:r>
            <w:r w:rsidR="00622B90" w:rsidRPr="00622B90">
              <w:rPr>
                <w:rFonts w:ascii="Arial" w:hAnsi="Arial" w:cs="Arial"/>
                <w:color w:val="FF0000"/>
                <w:sz w:val="18"/>
                <w:szCs w:val="18"/>
              </w:rPr>
              <w:t xml:space="preserve">. </w:t>
            </w:r>
            <w:commentRangeStart w:id="404"/>
            <w:r w:rsidR="005917DD" w:rsidRPr="00C3050C">
              <w:rPr>
                <w:rFonts w:ascii="Arial" w:hAnsi="Arial" w:cs="Arial"/>
                <w:sz w:val="18"/>
                <w:szCs w:val="18"/>
              </w:rPr>
              <w:t xml:space="preserve">Socialna vzdržnost in vključevanje ranljivih skupin </w:t>
            </w:r>
            <w:commentRangeEnd w:id="404"/>
            <w:r w:rsidR="00D52317">
              <w:rPr>
                <w:rStyle w:val="Pripombasklic"/>
              </w:rPr>
              <w:commentReference w:id="404"/>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5FD853AE" w:rsidR="005917DD" w:rsidRPr="00C3050C"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622B90">
              <w:rPr>
                <w:rFonts w:ascii="Arial" w:hAnsi="Arial" w:cs="Arial"/>
                <w:color w:val="FF0000"/>
                <w:sz w:val="18"/>
                <w:szCs w:val="18"/>
              </w:rPr>
              <w:t>Aktivnosti vključujejo oziroma so rezultati operacije namenjeni trem ali več ranljivim skupinam, določenim v SLR</w:t>
            </w:r>
            <w:r>
              <w:rPr>
                <w:rFonts w:ascii="Arial" w:hAnsi="Arial" w:cs="Arial"/>
                <w:sz w:val="18"/>
                <w:szCs w:val="18"/>
              </w:rPr>
              <w:t xml:space="preserve">. </w:t>
            </w:r>
            <w:r w:rsidR="005917DD" w:rsidRPr="00622B90">
              <w:rPr>
                <w:rFonts w:ascii="Arial" w:hAnsi="Arial" w:cs="Arial"/>
                <w:strike/>
                <w:color w:val="FF0000"/>
                <w:sz w:val="18"/>
                <w:szCs w:val="18"/>
              </w:rPr>
              <w:t>V operacijo s</w:t>
            </w:r>
            <w:r w:rsidR="00D16728" w:rsidRPr="00622B90">
              <w:rPr>
                <w:rFonts w:ascii="Arial" w:hAnsi="Arial" w:cs="Arial"/>
                <w:strike/>
                <w:color w:val="FF0000"/>
                <w:sz w:val="18"/>
                <w:szCs w:val="18"/>
              </w:rPr>
              <w:t>ta</w:t>
            </w:r>
            <w:r w:rsidR="005917DD" w:rsidRPr="00622B90">
              <w:rPr>
                <w:rFonts w:ascii="Arial" w:hAnsi="Arial" w:cs="Arial"/>
                <w:strike/>
                <w:color w:val="FF0000"/>
                <w:sz w:val="18"/>
                <w:szCs w:val="18"/>
              </w:rPr>
              <w:t xml:space="preserve"> vključ</w:t>
            </w:r>
            <w:r w:rsidR="00D16728" w:rsidRPr="00622B90">
              <w:rPr>
                <w:rFonts w:ascii="Arial" w:hAnsi="Arial" w:cs="Arial"/>
                <w:strike/>
                <w:color w:val="FF0000"/>
                <w:sz w:val="18"/>
                <w:szCs w:val="18"/>
              </w:rPr>
              <w:t>eni 2</w:t>
            </w:r>
            <w:r w:rsidR="005917DD" w:rsidRPr="00622B90">
              <w:rPr>
                <w:rFonts w:ascii="Arial" w:hAnsi="Arial" w:cs="Arial"/>
                <w:strike/>
                <w:color w:val="FF0000"/>
                <w:sz w:val="18"/>
                <w:szCs w:val="18"/>
              </w:rPr>
              <w:t xml:space="preserve"> ali več ranljivih skupin, določenih v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6DDE7CE5" w:rsidR="005917DD" w:rsidRPr="00622B90" w:rsidRDefault="005917DD" w:rsidP="005917DD">
            <w:pPr>
              <w:spacing w:after="0"/>
              <w:rPr>
                <w:rFonts w:ascii="Arial" w:hAnsi="Arial" w:cs="Arial"/>
                <w:b/>
                <w:strike/>
                <w:sz w:val="18"/>
                <w:szCs w:val="18"/>
              </w:rPr>
            </w:pPr>
            <w:r w:rsidRPr="00622B90">
              <w:rPr>
                <w:rFonts w:ascii="Arial" w:hAnsi="Arial" w:cs="Arial"/>
                <w:b/>
                <w:strike/>
                <w:color w:val="FF0000"/>
                <w:sz w:val="18"/>
                <w:szCs w:val="18"/>
              </w:rPr>
              <w:t>7</w:t>
            </w:r>
            <w:r w:rsidR="00250E39">
              <w:rPr>
                <w:rFonts w:ascii="Arial" w:hAnsi="Arial" w:cs="Arial"/>
                <w:b/>
                <w:color w:val="FF0000"/>
                <w:sz w:val="18"/>
                <w:szCs w:val="18"/>
              </w:rPr>
              <w:t xml:space="preserve">   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6DFCEC21" w:rsidR="005917DD" w:rsidRPr="00C3050C"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622B90">
              <w:rPr>
                <w:rFonts w:ascii="Arial" w:hAnsi="Arial" w:cs="Arial"/>
                <w:color w:val="FF0000"/>
                <w:sz w:val="18"/>
                <w:szCs w:val="18"/>
              </w:rPr>
              <w:t xml:space="preserve">Aktivnosti vključujejo oziroma so rezultati operacije </w:t>
            </w:r>
            <w:r w:rsidRPr="00CA65A2">
              <w:rPr>
                <w:rFonts w:ascii="Arial" w:hAnsi="Arial" w:cs="Arial"/>
                <w:color w:val="FF0000"/>
                <w:sz w:val="18"/>
                <w:szCs w:val="18"/>
              </w:rPr>
              <w:t xml:space="preserve">namenjeni </w:t>
            </w:r>
            <w:proofErr w:type="spellStart"/>
            <w:r w:rsidRPr="00CA65A2">
              <w:rPr>
                <w:rFonts w:ascii="Arial" w:hAnsi="Arial" w:cs="Arial"/>
                <w:color w:val="FF0000"/>
                <w:sz w:val="18"/>
                <w:szCs w:val="18"/>
              </w:rPr>
              <w:t>dvem</w:t>
            </w:r>
            <w:proofErr w:type="spellEnd"/>
            <w:r w:rsidRPr="00CA65A2">
              <w:rPr>
                <w:rFonts w:ascii="Arial" w:hAnsi="Arial" w:cs="Arial"/>
                <w:color w:val="FF0000"/>
                <w:sz w:val="18"/>
                <w:szCs w:val="18"/>
              </w:rPr>
              <w:t xml:space="preserve"> </w:t>
            </w:r>
            <w:r w:rsidR="00D032CD" w:rsidRPr="00CA65A2">
              <w:rPr>
                <w:rFonts w:ascii="Arial" w:hAnsi="Arial" w:cs="Arial"/>
                <w:color w:val="FF0000"/>
                <w:sz w:val="18"/>
                <w:szCs w:val="18"/>
              </w:rPr>
              <w:t>r</w:t>
            </w:r>
            <w:r w:rsidRPr="00CA65A2">
              <w:rPr>
                <w:rFonts w:ascii="Arial" w:hAnsi="Arial" w:cs="Arial"/>
                <w:color w:val="FF0000"/>
                <w:sz w:val="18"/>
                <w:szCs w:val="18"/>
              </w:rPr>
              <w:t>anljivim</w:t>
            </w:r>
            <w:r w:rsidRPr="00622B90">
              <w:rPr>
                <w:rFonts w:ascii="Arial" w:hAnsi="Arial" w:cs="Arial"/>
                <w:color w:val="FF0000"/>
                <w:sz w:val="18"/>
                <w:szCs w:val="18"/>
              </w:rPr>
              <w:t xml:space="preserve"> skupinam, določenim v SLR</w:t>
            </w:r>
            <w:r>
              <w:rPr>
                <w:rFonts w:ascii="Arial" w:hAnsi="Arial" w:cs="Arial"/>
                <w:sz w:val="18"/>
                <w:szCs w:val="18"/>
              </w:rPr>
              <w:t xml:space="preserve">. </w:t>
            </w:r>
            <w:r w:rsidR="005917DD" w:rsidRPr="00DA358E">
              <w:rPr>
                <w:rFonts w:ascii="Arial" w:hAnsi="Arial" w:cs="Arial"/>
                <w:strike/>
                <w:color w:val="FF0000"/>
                <w:sz w:val="18"/>
                <w:szCs w:val="18"/>
              </w:rPr>
              <w:t xml:space="preserve">V operacijo </w:t>
            </w:r>
            <w:r w:rsidR="00D16728" w:rsidRPr="00DA358E">
              <w:rPr>
                <w:rFonts w:ascii="Arial" w:hAnsi="Arial" w:cs="Arial"/>
                <w:strike/>
                <w:color w:val="FF0000"/>
                <w:sz w:val="18"/>
                <w:szCs w:val="18"/>
              </w:rPr>
              <w:t>je vključena</w:t>
            </w:r>
            <w:r w:rsidR="005917DD" w:rsidRPr="00DA358E">
              <w:rPr>
                <w:rFonts w:ascii="Arial" w:hAnsi="Arial" w:cs="Arial"/>
                <w:strike/>
                <w:color w:val="FF0000"/>
                <w:sz w:val="18"/>
                <w:szCs w:val="18"/>
              </w:rPr>
              <w:t xml:space="preserve"> </w:t>
            </w:r>
            <w:r w:rsidR="00D16728" w:rsidRPr="00DA358E">
              <w:rPr>
                <w:rFonts w:ascii="Arial" w:hAnsi="Arial" w:cs="Arial"/>
                <w:strike/>
                <w:color w:val="FF0000"/>
                <w:sz w:val="18"/>
                <w:szCs w:val="18"/>
              </w:rPr>
              <w:t>1 ranljiva</w:t>
            </w:r>
            <w:r w:rsidR="005917DD" w:rsidRPr="00DA358E">
              <w:rPr>
                <w:rFonts w:ascii="Arial" w:hAnsi="Arial" w:cs="Arial"/>
                <w:strike/>
                <w:color w:val="FF0000"/>
                <w:sz w:val="18"/>
                <w:szCs w:val="18"/>
              </w:rPr>
              <w:t xml:space="preserve"> skupin</w:t>
            </w:r>
            <w:r w:rsidR="00D16728" w:rsidRPr="00DA358E">
              <w:rPr>
                <w:rFonts w:ascii="Arial" w:hAnsi="Arial" w:cs="Arial"/>
                <w:strike/>
                <w:color w:val="FF0000"/>
                <w:sz w:val="18"/>
                <w:szCs w:val="18"/>
              </w:rPr>
              <w:t>a, določenih</w:t>
            </w:r>
            <w:r w:rsidR="005917DD" w:rsidRPr="00DA358E">
              <w:rPr>
                <w:rFonts w:ascii="Arial" w:hAnsi="Arial" w:cs="Arial"/>
                <w:strike/>
                <w:color w:val="FF0000"/>
                <w:sz w:val="18"/>
                <w:szCs w:val="18"/>
              </w:rPr>
              <w:t xml:space="preserve"> v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14C92736" w:rsidR="005917DD" w:rsidRPr="00DA358E" w:rsidRDefault="001E39B4" w:rsidP="005917DD">
            <w:pPr>
              <w:spacing w:after="0"/>
              <w:rPr>
                <w:rFonts w:ascii="Arial" w:hAnsi="Arial" w:cs="Arial"/>
                <w:strike/>
                <w:sz w:val="18"/>
                <w:szCs w:val="18"/>
              </w:rPr>
            </w:pPr>
            <w:r w:rsidRPr="00DA358E">
              <w:rPr>
                <w:rFonts w:ascii="Arial" w:hAnsi="Arial" w:cs="Arial"/>
                <w:strike/>
                <w:color w:val="FF0000"/>
                <w:sz w:val="18"/>
                <w:szCs w:val="18"/>
              </w:rPr>
              <w:t>4</w:t>
            </w:r>
            <w:r w:rsidR="00DA358E">
              <w:rPr>
                <w:rFonts w:ascii="Arial" w:hAnsi="Arial" w:cs="Arial"/>
                <w:strike/>
                <w:color w:val="FF0000"/>
                <w:sz w:val="18"/>
                <w:szCs w:val="18"/>
              </w:rPr>
              <w:t xml:space="preserve"> </w:t>
            </w:r>
            <w:r w:rsidR="00250E39">
              <w:rPr>
                <w:rFonts w:ascii="Arial" w:hAnsi="Arial" w:cs="Arial"/>
                <w:color w:val="FF0000"/>
                <w:sz w:val="18"/>
                <w:szCs w:val="18"/>
              </w:rPr>
              <w:t xml:space="preserve">  10</w:t>
            </w:r>
            <w:r w:rsidR="00D032CD">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622B90" w:rsidRDefault="00DA358E" w:rsidP="00D16728">
            <w:pPr>
              <w:widowControl w:val="0"/>
              <w:overflowPunct w:val="0"/>
              <w:autoSpaceDE w:val="0"/>
              <w:autoSpaceDN w:val="0"/>
              <w:adjustRightInd w:val="0"/>
              <w:spacing w:after="0"/>
              <w:ind w:right="20"/>
              <w:jc w:val="both"/>
              <w:rPr>
                <w:rFonts w:ascii="Arial" w:hAnsi="Arial" w:cs="Arial"/>
                <w:color w:val="FF0000"/>
                <w:sz w:val="18"/>
                <w:szCs w:val="18"/>
              </w:rPr>
            </w:pPr>
            <w:r w:rsidRPr="00622B90">
              <w:rPr>
                <w:rFonts w:ascii="Arial" w:hAnsi="Arial" w:cs="Arial"/>
                <w:color w:val="FF0000"/>
                <w:sz w:val="18"/>
                <w:szCs w:val="18"/>
              </w:rPr>
              <w:t>Aktivnosti vključujejo oziroma so rezultati operacije namenjeni</w:t>
            </w:r>
            <w:r>
              <w:rPr>
                <w:rFonts w:ascii="Arial" w:hAnsi="Arial" w:cs="Arial"/>
                <w:color w:val="FF0000"/>
                <w:sz w:val="18"/>
                <w:szCs w:val="18"/>
              </w:rPr>
              <w:t xml:space="preserve"> eni ranljivi skupini, določeni</w:t>
            </w:r>
            <w:r w:rsidRPr="00622B90">
              <w:rPr>
                <w:rFonts w:ascii="Arial" w:hAnsi="Arial" w:cs="Arial"/>
                <w:color w:val="FF0000"/>
                <w:sz w:val="18"/>
                <w:szCs w:val="18"/>
              </w:rPr>
              <w:t xml:space="preserve"> v SLR</w:t>
            </w:r>
            <w:r>
              <w:rPr>
                <w:rFonts w:ascii="Arial" w:hAnsi="Arial" w:cs="Arial"/>
                <w:color w:val="FF0000"/>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0547F80" w:rsidR="00DA358E" w:rsidRPr="00DA358E" w:rsidRDefault="00250E39" w:rsidP="005917DD">
            <w:pPr>
              <w:spacing w:after="0"/>
              <w:rPr>
                <w:rFonts w:ascii="Arial" w:hAnsi="Arial" w:cs="Arial"/>
                <w:color w:val="FF0000"/>
                <w:sz w:val="18"/>
                <w:szCs w:val="18"/>
              </w:rPr>
            </w:pPr>
            <w:r>
              <w:rPr>
                <w:rFonts w:ascii="Arial" w:hAnsi="Arial" w:cs="Arial"/>
                <w:color w:val="FF0000"/>
                <w:sz w:val="18"/>
                <w:szCs w:val="18"/>
              </w:rPr>
              <w:t xml:space="preserve"> </w:t>
            </w:r>
            <w:r w:rsidR="00D032CD" w:rsidRPr="00250E39">
              <w:rPr>
                <w:rFonts w:ascii="Arial" w:hAnsi="Arial" w:cs="Arial"/>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2B832EE" w:rsidR="005917DD" w:rsidRPr="00DA358E" w:rsidRDefault="005917DD" w:rsidP="00D16728">
            <w:pPr>
              <w:widowControl w:val="0"/>
              <w:overflowPunct w:val="0"/>
              <w:autoSpaceDE w:val="0"/>
              <w:autoSpaceDN w:val="0"/>
              <w:adjustRightInd w:val="0"/>
              <w:spacing w:after="0"/>
              <w:ind w:right="20"/>
              <w:jc w:val="both"/>
              <w:rPr>
                <w:rFonts w:ascii="Arial" w:hAnsi="Arial" w:cs="Arial"/>
                <w:strike/>
                <w:sz w:val="18"/>
                <w:szCs w:val="18"/>
              </w:rPr>
            </w:pPr>
            <w:r w:rsidRPr="00DA358E">
              <w:rPr>
                <w:rFonts w:ascii="Arial" w:hAnsi="Arial" w:cs="Arial"/>
                <w:strike/>
                <w:color w:val="FF0000"/>
                <w:sz w:val="18"/>
                <w:szCs w:val="18"/>
              </w:rPr>
              <w:t xml:space="preserve">V operacijo </w:t>
            </w:r>
            <w:r w:rsidR="00D16728" w:rsidRPr="00DA358E">
              <w:rPr>
                <w:rFonts w:ascii="Arial" w:hAnsi="Arial" w:cs="Arial"/>
                <w:strike/>
                <w:color w:val="FF0000"/>
                <w:sz w:val="18"/>
                <w:szCs w:val="18"/>
              </w:rPr>
              <w:t>ni vklj</w:t>
            </w:r>
            <w:r w:rsidRPr="00DA358E">
              <w:rPr>
                <w:rFonts w:ascii="Arial" w:hAnsi="Arial" w:cs="Arial"/>
                <w:strike/>
                <w:color w:val="FF0000"/>
                <w:sz w:val="18"/>
                <w:szCs w:val="18"/>
              </w:rPr>
              <w:t>učen</w:t>
            </w:r>
            <w:r w:rsidR="00D16728" w:rsidRPr="00DA358E">
              <w:rPr>
                <w:rFonts w:ascii="Arial" w:hAnsi="Arial" w:cs="Arial"/>
                <w:strike/>
                <w:color w:val="FF0000"/>
                <w:sz w:val="18"/>
                <w:szCs w:val="18"/>
              </w:rPr>
              <w:t>ih</w:t>
            </w:r>
            <w:r w:rsidRPr="00DA358E">
              <w:rPr>
                <w:rFonts w:ascii="Arial" w:hAnsi="Arial" w:cs="Arial"/>
                <w:strike/>
                <w:color w:val="FF0000"/>
                <w:sz w:val="18"/>
                <w:szCs w:val="18"/>
              </w:rPr>
              <w:t xml:space="preserve"> ranljiv</w:t>
            </w:r>
            <w:r w:rsidR="00D16728" w:rsidRPr="00DA358E">
              <w:rPr>
                <w:rFonts w:ascii="Arial" w:hAnsi="Arial" w:cs="Arial"/>
                <w:strike/>
                <w:color w:val="FF0000"/>
                <w:sz w:val="18"/>
                <w:szCs w:val="18"/>
              </w:rPr>
              <w:t>ih skupina, določenih</w:t>
            </w:r>
            <w:r w:rsidRPr="00DA358E">
              <w:rPr>
                <w:rFonts w:ascii="Arial" w:hAnsi="Arial" w:cs="Arial"/>
                <w:strike/>
                <w:color w:val="FF0000"/>
                <w:sz w:val="18"/>
                <w:szCs w:val="18"/>
              </w:rPr>
              <w:t xml:space="preserve"> v SLR</w:t>
            </w:r>
            <w:r w:rsidR="00DA358E">
              <w:rPr>
                <w:rFonts w:ascii="Arial" w:hAnsi="Arial" w:cs="Arial"/>
                <w:strike/>
                <w:color w:val="FF0000"/>
                <w:sz w:val="18"/>
                <w:szCs w:val="18"/>
              </w:rPr>
              <w:t>.</w:t>
            </w:r>
            <w:r w:rsidR="00DA358E" w:rsidRPr="00DA358E">
              <w:rPr>
                <w:rFonts w:ascii="Arial" w:hAnsi="Arial" w:cs="Arial"/>
                <w:color w:val="FF0000"/>
                <w:sz w:val="18"/>
                <w:szCs w:val="18"/>
              </w:rPr>
              <w:t xml:space="preserve"> Ak</w:t>
            </w:r>
            <w:r w:rsidR="00DA358E">
              <w:rPr>
                <w:rFonts w:ascii="Arial" w:hAnsi="Arial" w:cs="Arial"/>
                <w:color w:val="FF0000"/>
                <w:sz w:val="18"/>
                <w:szCs w:val="18"/>
              </w:rPr>
              <w:t>tivnosti</w:t>
            </w:r>
            <w:r w:rsidR="00DA358E" w:rsidRPr="00DA358E">
              <w:rPr>
                <w:rFonts w:ascii="Arial" w:hAnsi="Arial" w:cs="Arial"/>
                <w:color w:val="FF0000"/>
                <w:sz w:val="18"/>
                <w:szCs w:val="18"/>
              </w:rPr>
              <w:t xml:space="preserve">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Default="00D52317" w:rsidP="00D52317">
            <w:pPr>
              <w:spacing w:after="0"/>
              <w:jc w:val="center"/>
              <w:rPr>
                <w:rFonts w:ascii="Arial" w:hAnsi="Arial" w:cs="Arial"/>
                <w:sz w:val="18"/>
                <w:szCs w:val="18"/>
              </w:rPr>
            </w:pPr>
          </w:p>
          <w:p w14:paraId="7A945CE1" w14:textId="4E1B5F84" w:rsidR="005917DD" w:rsidRPr="00D52317" w:rsidRDefault="001E39B4" w:rsidP="00D52317">
            <w:pPr>
              <w:spacing w:after="0"/>
              <w:rPr>
                <w:rFonts w:ascii="Arial" w:hAnsi="Arial" w:cs="Arial"/>
                <w:color w:val="FF0000"/>
                <w:sz w:val="18"/>
                <w:szCs w:val="18"/>
              </w:rPr>
            </w:pPr>
            <w:r w:rsidRPr="00D52317">
              <w:rPr>
                <w:rFonts w:ascii="Arial" w:hAnsi="Arial" w:cs="Arial"/>
                <w:color w:val="FF0000"/>
                <w:sz w:val="18"/>
                <w:szCs w:val="18"/>
              </w:rPr>
              <w:t>0</w:t>
            </w:r>
          </w:p>
          <w:p w14:paraId="7F7E6C9B" w14:textId="77777777" w:rsidR="00D52317" w:rsidRDefault="00D52317" w:rsidP="005917DD">
            <w:pPr>
              <w:spacing w:after="0"/>
              <w:rPr>
                <w:rFonts w:ascii="Arial" w:hAnsi="Arial" w:cs="Arial"/>
                <w:sz w:val="18"/>
                <w:szCs w:val="18"/>
              </w:rPr>
            </w:pPr>
          </w:p>
          <w:p w14:paraId="69F841DB" w14:textId="77777777" w:rsidR="00D52317" w:rsidRDefault="00D52317" w:rsidP="005917DD">
            <w:pPr>
              <w:spacing w:after="0"/>
              <w:rPr>
                <w:rFonts w:ascii="Arial" w:hAnsi="Arial" w:cs="Arial"/>
                <w:sz w:val="18"/>
                <w:szCs w:val="18"/>
              </w:rPr>
            </w:pPr>
          </w:p>
          <w:p w14:paraId="3583CBC7" w14:textId="77777777" w:rsidR="00D52317" w:rsidRDefault="00D52317" w:rsidP="005917DD">
            <w:pPr>
              <w:spacing w:after="0"/>
              <w:rPr>
                <w:rFonts w:ascii="Arial" w:hAnsi="Arial" w:cs="Arial"/>
                <w:sz w:val="18"/>
                <w:szCs w:val="18"/>
              </w:rPr>
            </w:pPr>
          </w:p>
          <w:p w14:paraId="7CB4A5B6" w14:textId="317A2254" w:rsidR="00D52317"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3D2D651C"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6</w:t>
            </w:r>
            <w:r w:rsidR="00DA358E" w:rsidRPr="00DA358E">
              <w:rPr>
                <w:rFonts w:ascii="Arial" w:hAnsi="Arial" w:cs="Arial"/>
                <w:color w:val="FF0000"/>
                <w:sz w:val="18"/>
                <w:szCs w:val="18"/>
              </w:rPr>
              <w:t xml:space="preserve">. </w:t>
            </w:r>
            <w:r w:rsidR="005917DD" w:rsidRPr="00335AED">
              <w:rPr>
                <w:rFonts w:ascii="Arial" w:hAnsi="Arial" w:cs="Arial"/>
                <w:sz w:val="18"/>
                <w:szCs w:val="18"/>
              </w:rPr>
              <w:t>Partnerstva</w:t>
            </w:r>
            <w:r w:rsidR="005917DD">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w:t>
            </w:r>
            <w:r w:rsidR="00DA358E">
              <w:rPr>
                <w:rFonts w:ascii="Arial" w:hAnsi="Arial" w:cs="Arial"/>
                <w:sz w:val="18"/>
                <w:szCs w:val="18"/>
              </w:rPr>
              <w:t xml:space="preserve"> </w:t>
            </w:r>
            <w:r w:rsidR="00DA358E" w:rsidRPr="00DA358E">
              <w:rPr>
                <w:rFonts w:ascii="Arial" w:hAnsi="Arial" w:cs="Arial"/>
                <w:color w:val="FF0000"/>
                <w:sz w:val="18"/>
                <w:szCs w:val="18"/>
              </w:rPr>
              <w:t>iz različnih interesnih skupin</w:t>
            </w:r>
            <w:r w:rsidRPr="00DA358E">
              <w:rPr>
                <w:rFonts w:ascii="Arial" w:hAnsi="Arial" w:cs="Arial"/>
                <w:sz w:val="18"/>
                <w:szCs w:val="18"/>
              </w:rPr>
              <w:t xml:space="preserve"> </w:t>
            </w:r>
            <w:r>
              <w:rPr>
                <w:rFonts w:ascii="Arial" w:hAnsi="Arial" w:cs="Arial"/>
                <w:sz w:val="18"/>
                <w:szCs w:val="18"/>
              </w:rPr>
              <w:t>(prijavitelj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1B2F5A9C" w:rsidR="005917DD" w:rsidRPr="00DA358E" w:rsidRDefault="00DA358E" w:rsidP="005917DD">
            <w:pPr>
              <w:spacing w:after="0"/>
              <w:rPr>
                <w:rFonts w:ascii="Arial" w:hAnsi="Arial" w:cs="Arial"/>
                <w:sz w:val="18"/>
                <w:szCs w:val="18"/>
              </w:rPr>
            </w:pPr>
            <w:r w:rsidRPr="00DA358E">
              <w:rPr>
                <w:rFonts w:ascii="Arial" w:hAnsi="Arial" w:cs="Arial"/>
                <w:strike/>
                <w:color w:val="FF0000"/>
                <w:sz w:val="18"/>
                <w:szCs w:val="18"/>
              </w:rPr>
              <w:t>7</w:t>
            </w:r>
            <w:r>
              <w:rPr>
                <w:rFonts w:ascii="Arial" w:hAnsi="Arial" w:cs="Arial"/>
                <w:color w:val="FF0000"/>
                <w:sz w:val="18"/>
                <w:szCs w:val="18"/>
              </w:rPr>
              <w:t xml:space="preserve">  </w:t>
            </w:r>
            <w:r w:rsidR="00250E39">
              <w:rPr>
                <w:rFonts w:ascii="Arial" w:hAnsi="Arial" w:cs="Arial"/>
                <w:color w:val="FF0000"/>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A358E" w:rsidRPr="00DA358E">
              <w:rPr>
                <w:rFonts w:ascii="Arial" w:hAnsi="Arial" w:cs="Arial"/>
                <w:color w:val="FF0000"/>
                <w:sz w:val="18"/>
                <w:szCs w:val="18"/>
              </w:rPr>
              <w:t>iz različnih interesnih skupin</w:t>
            </w:r>
            <w:r w:rsidR="00DA358E">
              <w:rPr>
                <w:rFonts w:ascii="Arial" w:hAnsi="Arial" w:cs="Arial"/>
                <w:color w:val="FF0000"/>
                <w:sz w:val="18"/>
                <w:szCs w:val="18"/>
              </w:rPr>
              <w:t xml:space="preserve"> </w:t>
            </w:r>
            <w:r w:rsidR="00B648B4" w:rsidRPr="00DA358E">
              <w:rPr>
                <w:rFonts w:ascii="Arial" w:hAnsi="Arial" w:cs="Arial"/>
                <w:color w:val="FF0000"/>
                <w:sz w:val="18"/>
                <w:szCs w:val="18"/>
              </w:rPr>
              <w:t>(</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5AD8D9D3" w:rsidR="005917DD" w:rsidRPr="00DA358E" w:rsidRDefault="001E39B4" w:rsidP="005917DD">
            <w:pPr>
              <w:spacing w:after="0"/>
              <w:rPr>
                <w:rFonts w:ascii="Arial" w:hAnsi="Arial" w:cs="Arial"/>
                <w:strike/>
                <w:sz w:val="18"/>
                <w:szCs w:val="18"/>
              </w:rPr>
            </w:pPr>
            <w:r w:rsidRPr="00DA358E">
              <w:rPr>
                <w:rFonts w:ascii="Arial" w:hAnsi="Arial" w:cs="Arial"/>
                <w:strike/>
                <w:color w:val="FF0000"/>
                <w:sz w:val="18"/>
                <w:szCs w:val="18"/>
              </w:rPr>
              <w:t>4</w:t>
            </w:r>
            <w:r w:rsidR="00DA358E">
              <w:rPr>
                <w:rFonts w:ascii="Arial" w:hAnsi="Arial" w:cs="Arial"/>
                <w:strike/>
                <w:color w:val="FF0000"/>
                <w:sz w:val="18"/>
                <w:szCs w:val="18"/>
              </w:rPr>
              <w:t xml:space="preserve"> </w:t>
            </w:r>
            <w:r w:rsidR="00250E39">
              <w:rPr>
                <w:rFonts w:ascii="Arial" w:hAnsi="Arial" w:cs="Arial"/>
                <w:color w:val="FF0000"/>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917DD" w14:paraId="17257C15"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25060B5D" w14:textId="77777777" w:rsidR="005917DD" w:rsidRPr="00250E39" w:rsidRDefault="005917DD" w:rsidP="005917DD">
            <w:pPr>
              <w:pStyle w:val="Odstavekseznama"/>
              <w:spacing w:after="0"/>
              <w:jc w:val="both"/>
              <w:rPr>
                <w:rFonts w:ascii="Arial" w:hAnsi="Arial" w:cs="Arial"/>
                <w:strike/>
                <w:color w:val="FF0000"/>
                <w:sz w:val="18"/>
                <w:szCs w:val="18"/>
              </w:rPr>
            </w:pPr>
          </w:p>
          <w:p w14:paraId="73EEAF98" w14:textId="77777777" w:rsidR="005917DD" w:rsidRPr="00250E39" w:rsidRDefault="005917DD" w:rsidP="005917DD">
            <w:pPr>
              <w:pStyle w:val="Odstavekseznama"/>
              <w:numPr>
                <w:ilvl w:val="0"/>
                <w:numId w:val="37"/>
              </w:numPr>
              <w:spacing w:after="0"/>
              <w:rPr>
                <w:rFonts w:ascii="Arial" w:hAnsi="Arial" w:cs="Arial"/>
                <w:strike/>
                <w:color w:val="FF0000"/>
                <w:sz w:val="18"/>
                <w:szCs w:val="18"/>
              </w:rPr>
            </w:pPr>
            <w:commentRangeStart w:id="405"/>
            <w:proofErr w:type="spellStart"/>
            <w:r w:rsidRPr="00250E39">
              <w:rPr>
                <w:rFonts w:ascii="Arial" w:hAnsi="Arial" w:cs="Arial"/>
                <w:strike/>
                <w:color w:val="FF0000"/>
                <w:sz w:val="18"/>
                <w:szCs w:val="18"/>
              </w:rPr>
              <w:t>Sinergijski</w:t>
            </w:r>
            <w:proofErr w:type="spellEnd"/>
            <w:r w:rsidRPr="00250E39">
              <w:rPr>
                <w:rFonts w:ascii="Arial" w:hAnsi="Arial" w:cs="Arial"/>
                <w:strike/>
                <w:color w:val="FF0000"/>
                <w:sz w:val="18"/>
                <w:szCs w:val="18"/>
              </w:rPr>
              <w:t xml:space="preserve"> učinek z drugimi operacijami   </w:t>
            </w:r>
            <w:commentRangeEnd w:id="405"/>
            <w:r w:rsidR="00DA358E" w:rsidRPr="00250E39">
              <w:rPr>
                <w:rStyle w:val="Pripombasklic"/>
              </w:rPr>
              <w:commentReference w:id="405"/>
            </w:r>
          </w:p>
        </w:tc>
        <w:tc>
          <w:tcPr>
            <w:tcW w:w="3815" w:type="dxa"/>
            <w:tcBorders>
              <w:top w:val="single" w:sz="4" w:space="0" w:color="auto"/>
              <w:left w:val="single" w:sz="4" w:space="0" w:color="auto"/>
              <w:bottom w:val="single" w:sz="4" w:space="0" w:color="auto"/>
              <w:right w:val="single" w:sz="4" w:space="0" w:color="auto"/>
            </w:tcBorders>
            <w:vAlign w:val="center"/>
            <w:hideMark/>
          </w:tcPr>
          <w:p w14:paraId="26D35EFE" w14:textId="77777777" w:rsidR="005917DD" w:rsidRPr="00250E39" w:rsidRDefault="005917DD" w:rsidP="005917DD">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 xml:space="preserve">Operacija je nadgradnja že izvedenih operacij oz. ima </w:t>
            </w:r>
            <w:proofErr w:type="spellStart"/>
            <w:r w:rsidRPr="00250E39">
              <w:rPr>
                <w:rFonts w:ascii="Arial" w:hAnsi="Arial" w:cs="Arial"/>
                <w:strike/>
                <w:color w:val="FF0000"/>
                <w:sz w:val="18"/>
                <w:szCs w:val="18"/>
              </w:rPr>
              <w:t>sin</w:t>
            </w:r>
            <w:r w:rsidR="00D16728" w:rsidRPr="00250E39">
              <w:rPr>
                <w:rFonts w:ascii="Arial" w:hAnsi="Arial" w:cs="Arial"/>
                <w:strike/>
                <w:color w:val="FF0000"/>
                <w:sz w:val="18"/>
                <w:szCs w:val="18"/>
              </w:rPr>
              <w:t>ergijski</w:t>
            </w:r>
            <w:proofErr w:type="spellEnd"/>
            <w:r w:rsidR="00D16728" w:rsidRPr="00250E39">
              <w:rPr>
                <w:rFonts w:ascii="Arial" w:hAnsi="Arial" w:cs="Arial"/>
                <w:strike/>
                <w:color w:val="FF0000"/>
                <w:sz w:val="18"/>
                <w:szCs w:val="18"/>
              </w:rPr>
              <w:t xml:space="preserve"> učinek z že izvedenimi</w:t>
            </w:r>
            <w:r w:rsidRPr="00250E39">
              <w:rPr>
                <w:rFonts w:ascii="Arial" w:hAnsi="Arial" w:cs="Arial"/>
                <w:strike/>
                <w:color w:val="FF0000"/>
                <w:sz w:val="18"/>
                <w:szCs w:val="18"/>
              </w:rPr>
              <w:t xml:space="preserve"> operacijami oz. operacijami v izvajanju (sredstva LEADER, sredstva CLLD)</w:t>
            </w:r>
          </w:p>
        </w:tc>
        <w:tc>
          <w:tcPr>
            <w:tcW w:w="991" w:type="dxa"/>
            <w:tcBorders>
              <w:top w:val="single" w:sz="4" w:space="0" w:color="auto"/>
              <w:left w:val="single" w:sz="4" w:space="0" w:color="auto"/>
              <w:bottom w:val="single" w:sz="4" w:space="0" w:color="auto"/>
              <w:right w:val="single" w:sz="4" w:space="0" w:color="auto"/>
            </w:tcBorders>
            <w:vAlign w:val="center"/>
            <w:hideMark/>
          </w:tcPr>
          <w:p w14:paraId="15F00B05" w14:textId="77777777" w:rsidR="005917DD" w:rsidRPr="00250E39" w:rsidRDefault="005917DD" w:rsidP="005917DD">
            <w:pPr>
              <w:spacing w:after="0"/>
              <w:rPr>
                <w:rFonts w:ascii="Arial" w:hAnsi="Arial" w:cs="Arial"/>
                <w:b/>
                <w:strike/>
                <w:color w:val="FF0000"/>
                <w:sz w:val="18"/>
                <w:szCs w:val="18"/>
              </w:rPr>
            </w:pPr>
            <w:r w:rsidRPr="00250E39">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34E38301" w14:textId="77777777" w:rsidR="005917DD" w:rsidRPr="00DA358E" w:rsidRDefault="005917DD" w:rsidP="005917DD">
            <w:pPr>
              <w:spacing w:after="0"/>
              <w:rPr>
                <w:rFonts w:ascii="Arial" w:hAnsi="Arial" w:cs="Arial"/>
                <w:strike/>
                <w:color w:val="FF0000"/>
                <w:sz w:val="18"/>
                <w:szCs w:val="18"/>
              </w:rPr>
            </w:pPr>
          </w:p>
        </w:tc>
      </w:tr>
      <w:tr w:rsidR="005917DD" w14:paraId="7EF08403"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415E662" w14:textId="77777777" w:rsidR="005917DD" w:rsidRPr="00250E39" w:rsidRDefault="005917DD" w:rsidP="005917DD">
            <w:pPr>
              <w:spacing w:after="0" w:line="256" w:lineRule="auto"/>
              <w:rPr>
                <w:rFonts w:ascii="Arial" w:hAnsi="Arial" w:cs="Arial"/>
                <w:strike/>
                <w:color w:val="FF0000"/>
                <w:sz w:val="18"/>
                <w:szCs w:val="18"/>
              </w:rPr>
            </w:pPr>
            <w:commentRangeStart w:id="406"/>
          </w:p>
        </w:tc>
        <w:tc>
          <w:tcPr>
            <w:tcW w:w="3815" w:type="dxa"/>
            <w:tcBorders>
              <w:top w:val="single" w:sz="4" w:space="0" w:color="auto"/>
              <w:left w:val="single" w:sz="4" w:space="0" w:color="auto"/>
              <w:bottom w:val="single" w:sz="4" w:space="0" w:color="auto"/>
              <w:right w:val="single" w:sz="4" w:space="0" w:color="auto"/>
            </w:tcBorders>
            <w:vAlign w:val="center"/>
            <w:hideMark/>
          </w:tcPr>
          <w:p w14:paraId="2733EC49" w14:textId="77777777" w:rsidR="005917DD" w:rsidRPr="00250E39" w:rsidRDefault="005917DD" w:rsidP="005917DD">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 xml:space="preserve">Operacija nima </w:t>
            </w:r>
            <w:proofErr w:type="spellStart"/>
            <w:r w:rsidRPr="00250E39">
              <w:rPr>
                <w:rFonts w:ascii="Arial" w:hAnsi="Arial" w:cs="Arial"/>
                <w:strike/>
                <w:color w:val="FF0000"/>
                <w:sz w:val="18"/>
                <w:szCs w:val="18"/>
              </w:rPr>
              <w:t>sinergijskih</w:t>
            </w:r>
            <w:proofErr w:type="spellEnd"/>
            <w:r w:rsidRPr="00250E39">
              <w:rPr>
                <w:rFonts w:ascii="Arial" w:hAnsi="Arial" w:cs="Arial"/>
                <w:strike/>
                <w:color w:val="FF0000"/>
                <w:sz w:val="18"/>
                <w:szCs w:val="18"/>
              </w:rPr>
              <w:t xml:space="preserve"> uči</w:t>
            </w:r>
            <w:r w:rsidR="00D16728" w:rsidRPr="00250E39">
              <w:rPr>
                <w:rFonts w:ascii="Arial" w:hAnsi="Arial" w:cs="Arial"/>
                <w:strike/>
                <w:color w:val="FF0000"/>
                <w:sz w:val="18"/>
                <w:szCs w:val="18"/>
              </w:rPr>
              <w:t>nkov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FC6638" w14:textId="77777777" w:rsidR="005917DD" w:rsidRPr="00250E39" w:rsidRDefault="001E39B4" w:rsidP="005917DD">
            <w:pPr>
              <w:spacing w:after="0"/>
              <w:rPr>
                <w:rFonts w:ascii="Arial" w:hAnsi="Arial" w:cs="Arial"/>
                <w:strike/>
                <w:color w:val="FF0000"/>
                <w:sz w:val="18"/>
                <w:szCs w:val="18"/>
              </w:rPr>
            </w:pPr>
            <w:r w:rsidRPr="00250E39">
              <w:rPr>
                <w:rFonts w:ascii="Arial" w:hAnsi="Arial" w:cs="Arial"/>
                <w:strike/>
                <w:color w:val="FF0000"/>
                <w:sz w:val="18"/>
                <w:szCs w:val="18"/>
              </w:rPr>
              <w:t>0</w:t>
            </w:r>
            <w:commentRangeEnd w:id="406"/>
            <w:r w:rsidR="00DA358E" w:rsidRPr="00250E39">
              <w:rPr>
                <w:rStyle w:val="Pripombasklic"/>
              </w:rPr>
              <w:commentReference w:id="406"/>
            </w:r>
          </w:p>
        </w:tc>
        <w:tc>
          <w:tcPr>
            <w:tcW w:w="1124" w:type="dxa"/>
            <w:tcBorders>
              <w:top w:val="single" w:sz="4" w:space="0" w:color="auto"/>
              <w:left w:val="single" w:sz="4" w:space="0" w:color="auto"/>
              <w:bottom w:val="single" w:sz="4" w:space="0" w:color="auto"/>
              <w:right w:val="single" w:sz="4" w:space="0" w:color="auto"/>
            </w:tcBorders>
            <w:vAlign w:val="center"/>
          </w:tcPr>
          <w:p w14:paraId="26EA2094" w14:textId="77777777" w:rsidR="005917DD" w:rsidRPr="00DA358E" w:rsidRDefault="005917DD" w:rsidP="005917DD">
            <w:pPr>
              <w:spacing w:after="0"/>
              <w:rPr>
                <w:rFonts w:ascii="Arial" w:hAnsi="Arial" w:cs="Arial"/>
                <w:strike/>
                <w:color w:val="FF0000"/>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Pr>
                <w:rFonts w:ascii="Arial" w:hAnsi="Arial" w:cs="Arial"/>
                <w:color w:val="FF0000"/>
                <w:sz w:val="18"/>
                <w:szCs w:val="18"/>
              </w:rPr>
              <w:t>7</w:t>
            </w:r>
            <w:commentRangeStart w:id="407"/>
            <w:r w:rsidR="005B5BCD" w:rsidRPr="005B5BCD">
              <w:rPr>
                <w:rFonts w:ascii="Arial" w:hAnsi="Arial" w:cs="Arial"/>
                <w:color w:val="FF0000"/>
                <w:sz w:val="18"/>
                <w:szCs w:val="18"/>
              </w:rPr>
              <w:t>. Naložbe v izvajanje infrastrukturnih pogoje</w:t>
            </w:r>
            <w:r w:rsidR="005B5BCD">
              <w:rPr>
                <w:rFonts w:ascii="Arial" w:hAnsi="Arial" w:cs="Arial"/>
                <w:color w:val="FF0000"/>
                <w:sz w:val="18"/>
                <w:szCs w:val="18"/>
              </w:rPr>
              <w:t>v</w:t>
            </w:r>
            <w:commentRangeEnd w:id="407"/>
            <w:r w:rsidR="005B5BCD">
              <w:rPr>
                <w:rStyle w:val="Pripombasklic"/>
              </w:rPr>
              <w:commentReference w:id="407"/>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sidRPr="005B5BCD">
              <w:rPr>
                <w:rFonts w:ascii="Arial" w:hAnsi="Arial" w:cs="Arial"/>
                <w:color w:val="FF0000"/>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5B5BCD" w:rsidRDefault="00250E39" w:rsidP="005917DD">
            <w:pPr>
              <w:spacing w:after="0"/>
              <w:rPr>
                <w:rFonts w:ascii="Arial" w:hAnsi="Arial" w:cs="Arial"/>
                <w:color w:val="FF0000"/>
                <w:sz w:val="18"/>
                <w:szCs w:val="18"/>
              </w:rPr>
            </w:pPr>
            <w:r>
              <w:rPr>
                <w:rFonts w:ascii="Arial" w:hAnsi="Arial" w:cs="Arial"/>
                <w:color w:val="FF0000"/>
                <w:sz w:val="18"/>
                <w:szCs w:val="18"/>
              </w:rPr>
              <w:t>1</w:t>
            </w:r>
            <w:r w:rsidR="00D52317">
              <w:rPr>
                <w:rFonts w:ascii="Arial" w:hAnsi="Arial" w:cs="Arial"/>
                <w:color w:val="FF0000"/>
                <w:sz w:val="18"/>
                <w:szCs w:val="18"/>
              </w:rPr>
              <w:t>0</w:t>
            </w:r>
            <w:r w:rsidR="00D032CD">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sidRPr="005B5BCD">
              <w:rPr>
                <w:rFonts w:ascii="Arial" w:hAnsi="Arial" w:cs="Arial"/>
                <w:color w:val="FF0000"/>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5B5BCD" w:rsidRDefault="00D52317" w:rsidP="005917DD">
            <w:pPr>
              <w:spacing w:after="0"/>
              <w:rPr>
                <w:rFonts w:ascii="Arial" w:hAnsi="Arial" w:cs="Arial"/>
                <w:color w:val="FF0000"/>
                <w:sz w:val="18"/>
                <w:szCs w:val="18"/>
              </w:rPr>
            </w:pPr>
            <w:r>
              <w:rPr>
                <w:rFonts w:ascii="Arial" w:hAnsi="Arial" w:cs="Arial"/>
                <w:color w:val="FF0000"/>
                <w:sz w:val="18"/>
                <w:szCs w:val="18"/>
              </w:rPr>
              <w:t>7</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5B5BCD" w:rsidRDefault="00D52317" w:rsidP="005917DD">
            <w:pPr>
              <w:spacing w:after="0"/>
              <w:rPr>
                <w:rFonts w:ascii="Arial" w:hAnsi="Arial" w:cs="Arial"/>
                <w:color w:val="FF0000"/>
                <w:sz w:val="18"/>
                <w:szCs w:val="18"/>
              </w:rPr>
            </w:pPr>
            <w:r>
              <w:rPr>
                <w:rFonts w:ascii="Arial" w:hAnsi="Arial" w:cs="Arial"/>
                <w:color w:val="FF0000"/>
                <w:sz w:val="18"/>
                <w:szCs w:val="18"/>
              </w:rPr>
              <w:t>5</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Default="00D52317" w:rsidP="005917DD">
            <w:pPr>
              <w:spacing w:after="0"/>
              <w:rPr>
                <w:rFonts w:ascii="Arial" w:hAnsi="Arial" w:cs="Arial"/>
                <w:color w:val="FF0000"/>
                <w:sz w:val="18"/>
                <w:szCs w:val="18"/>
              </w:rPr>
            </w:pPr>
            <w:r>
              <w:rPr>
                <w:rFonts w:ascii="Arial" w:hAnsi="Arial" w:cs="Arial"/>
                <w:color w:val="FF0000"/>
                <w:sz w:val="18"/>
                <w:szCs w:val="18"/>
              </w:rPr>
              <w:t>3</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Default="00327763" w:rsidP="005917DD">
            <w:pPr>
              <w:spacing w:after="0"/>
              <w:rPr>
                <w:rFonts w:ascii="Arial" w:hAnsi="Arial" w:cs="Arial"/>
                <w:color w:val="FF0000"/>
                <w:sz w:val="18"/>
                <w:szCs w:val="18"/>
              </w:rPr>
            </w:pPr>
            <w:r>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5916C1B4"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8</w:t>
            </w:r>
            <w:r w:rsidR="00327763">
              <w:rPr>
                <w:rFonts w:ascii="Arial" w:hAnsi="Arial" w:cs="Arial"/>
                <w:sz w:val="18"/>
                <w:szCs w:val="18"/>
              </w:rPr>
              <w:t>.</w:t>
            </w:r>
            <w:commentRangeStart w:id="408"/>
            <w:r w:rsidR="00327763">
              <w:rPr>
                <w:rFonts w:ascii="Arial" w:hAnsi="Arial" w:cs="Arial"/>
                <w:sz w:val="18"/>
                <w:szCs w:val="18"/>
              </w:rPr>
              <w:t xml:space="preserve"> </w:t>
            </w:r>
            <w:r w:rsidR="005917DD">
              <w:rPr>
                <w:rFonts w:ascii="Arial" w:hAnsi="Arial" w:cs="Arial"/>
                <w:sz w:val="18"/>
                <w:szCs w:val="18"/>
              </w:rPr>
              <w:t xml:space="preserve">Inovativnost </w:t>
            </w:r>
            <w:commentRangeEnd w:id="408"/>
            <w:r w:rsidR="00A95E75">
              <w:rPr>
                <w:rStyle w:val="Pripombasklic"/>
              </w:rPr>
              <w:commentReference w:id="408"/>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2AB36C04" w:rsidR="005917DD" w:rsidRPr="007910C0" w:rsidRDefault="005917DD" w:rsidP="005917DD">
            <w:pPr>
              <w:spacing w:after="0"/>
              <w:rPr>
                <w:rFonts w:ascii="Arial" w:hAnsi="Arial" w:cs="Arial"/>
                <w:b/>
                <w:strike/>
                <w:sz w:val="18"/>
                <w:szCs w:val="18"/>
              </w:rPr>
            </w:pPr>
            <w:r w:rsidRPr="007910C0">
              <w:rPr>
                <w:rFonts w:ascii="Arial" w:hAnsi="Arial" w:cs="Arial"/>
                <w:b/>
                <w:strike/>
                <w:color w:val="FF0000"/>
                <w:sz w:val="18"/>
                <w:szCs w:val="18"/>
              </w:rPr>
              <w:t>10</w:t>
            </w:r>
            <w:r w:rsidR="007910C0">
              <w:rPr>
                <w:rFonts w:ascii="Arial" w:hAnsi="Arial" w:cs="Arial"/>
                <w:b/>
                <w:strike/>
                <w:color w:val="FF0000"/>
                <w:sz w:val="18"/>
                <w:szCs w:val="18"/>
              </w:rPr>
              <w:t xml:space="preserve"> </w:t>
            </w:r>
            <w:r w:rsidR="007910C0" w:rsidRPr="00D52317">
              <w:rPr>
                <w:rFonts w:ascii="Arial" w:hAnsi="Arial" w:cs="Arial"/>
                <w:b/>
                <w:color w:val="FF0000"/>
                <w:sz w:val="18"/>
                <w:szCs w:val="18"/>
              </w:rPr>
              <w:t xml:space="preserve"> 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327763">
              <w:rPr>
                <w:rFonts w:ascii="Arial" w:hAnsi="Arial" w:cs="Arial"/>
                <w:color w:val="FF0000"/>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327763" w:rsidRDefault="007910C0" w:rsidP="005917DD">
            <w:pPr>
              <w:spacing w:after="0"/>
              <w:rPr>
                <w:rFonts w:ascii="Arial" w:hAnsi="Arial" w:cs="Arial"/>
                <w:sz w:val="18"/>
                <w:szCs w:val="18"/>
              </w:rPr>
            </w:pPr>
            <w:r>
              <w:rPr>
                <w:rFonts w:ascii="Arial" w:hAnsi="Arial" w:cs="Arial"/>
                <w:color w:val="FF0000"/>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sidRPr="00327763">
              <w:rPr>
                <w:rFonts w:ascii="Arial" w:hAnsi="Arial" w:cs="Arial"/>
                <w:color w:val="FF0000"/>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327763" w:rsidRDefault="007910C0" w:rsidP="005917DD">
            <w:pPr>
              <w:spacing w:after="0"/>
              <w:rPr>
                <w:rFonts w:ascii="Arial" w:hAnsi="Arial" w:cs="Arial"/>
                <w:sz w:val="18"/>
                <w:szCs w:val="18"/>
              </w:rPr>
            </w:pPr>
            <w:r>
              <w:rPr>
                <w:rFonts w:ascii="Arial" w:hAnsi="Arial" w:cs="Arial"/>
                <w:color w:val="FF0000"/>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Default="00D032CD"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je delno </w:t>
            </w:r>
            <w:r w:rsidR="00327763">
              <w:rPr>
                <w:rFonts w:ascii="Arial" w:hAnsi="Arial" w:cs="Arial"/>
                <w:color w:val="FF0000"/>
                <w:sz w:val="18"/>
                <w:szCs w:val="18"/>
              </w:rPr>
              <w:t>inovativna:</w:t>
            </w:r>
          </w:p>
          <w:p w14:paraId="7EDF244B" w14:textId="77777777" w:rsidR="00327763" w:rsidRDefault="00327763" w:rsidP="00327763">
            <w:pPr>
              <w:widowControl w:val="0"/>
              <w:overflowPunct w:val="0"/>
              <w:autoSpaceDE w:val="0"/>
              <w:autoSpaceDN w:val="0"/>
              <w:adjustRightInd w:val="0"/>
              <w:spacing w:after="0"/>
              <w:ind w:right="20"/>
              <w:jc w:val="both"/>
              <w:rPr>
                <w:rFonts w:ascii="Arial" w:hAnsi="Arial" w:cs="Arial"/>
                <w:color w:val="FF0000"/>
                <w:sz w:val="18"/>
                <w:szCs w:val="18"/>
              </w:rPr>
            </w:pPr>
            <w:r w:rsidRPr="00327763">
              <w:rPr>
                <w:rFonts w:ascii="Arial" w:hAnsi="Arial" w:cs="Arial"/>
                <w:color w:val="FF0000"/>
                <w:sz w:val="18"/>
                <w:szCs w:val="18"/>
              </w:rPr>
              <w:t>-</w:t>
            </w:r>
            <w:r>
              <w:rPr>
                <w:rFonts w:ascii="Arial" w:hAnsi="Arial" w:cs="Arial"/>
                <w:color w:val="FF0000"/>
                <w:sz w:val="18"/>
                <w:szCs w:val="18"/>
              </w:rPr>
              <w:t xml:space="preserve"> </w:t>
            </w:r>
            <w:r w:rsidRPr="00327763">
              <w:rPr>
                <w:rFonts w:ascii="Arial" w:hAnsi="Arial" w:cs="Arial"/>
                <w:color w:val="FF0000"/>
                <w:sz w:val="18"/>
                <w:szCs w:val="18"/>
              </w:rPr>
              <w:t>Vsebina operacije ni nova, pomeni pa po</w:t>
            </w:r>
            <w:r>
              <w:rPr>
                <w:rFonts w:ascii="Arial" w:hAnsi="Arial" w:cs="Arial"/>
                <w:color w:val="FF0000"/>
                <w:sz w:val="18"/>
                <w:szCs w:val="18"/>
              </w:rPr>
              <w:t>novni zagon na območju LAS – ponovna oživitev zapuščenih prostorov in zemljišč oziroma aktivnosti;</w:t>
            </w:r>
          </w:p>
          <w:p w14:paraId="61F13921" w14:textId="374B7B4B" w:rsidR="00327763" w:rsidRPr="00D032CD" w:rsidRDefault="00327763" w:rsidP="00327763">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 vsebina operacije ni nova, pomeni pa </w:t>
            </w:r>
            <w:r>
              <w:rPr>
                <w:rFonts w:ascii="Arial" w:hAnsi="Arial" w:cs="Arial"/>
                <w:color w:val="FF0000"/>
                <w:sz w:val="18"/>
                <w:szCs w:val="18"/>
              </w:rPr>
              <w:lastRenderedPageBreak/>
              <w:t>ponovno izvajanje akt</w:t>
            </w:r>
            <w:r w:rsidR="00250E39">
              <w:rPr>
                <w:rFonts w:ascii="Arial" w:hAnsi="Arial" w:cs="Arial"/>
                <w:color w:val="FF0000"/>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327763" w:rsidRDefault="007910C0" w:rsidP="005917DD">
            <w:pPr>
              <w:spacing w:after="0"/>
              <w:rPr>
                <w:rFonts w:ascii="Arial" w:hAnsi="Arial" w:cs="Arial"/>
                <w:color w:val="FF0000"/>
                <w:sz w:val="18"/>
                <w:szCs w:val="18"/>
              </w:rPr>
            </w:pPr>
            <w:r>
              <w:rPr>
                <w:rFonts w:ascii="Arial" w:hAnsi="Arial" w:cs="Arial"/>
                <w:color w:val="FF0000"/>
                <w:sz w:val="18"/>
                <w:szCs w:val="18"/>
              </w:rPr>
              <w:lastRenderedPageBreak/>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je delno inovativna (vsebina operacije ni nova, izboljšuje pa kakovost obstoječega </w:t>
            </w:r>
            <w:r w:rsidR="00AD4A32">
              <w:rPr>
                <w:rFonts w:ascii="Arial" w:hAnsi="Arial" w:cs="Arial"/>
                <w:color w:val="FF0000"/>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Default="007910C0" w:rsidP="005917DD">
            <w:pPr>
              <w:spacing w:after="0"/>
              <w:rPr>
                <w:rFonts w:ascii="Arial" w:hAnsi="Arial" w:cs="Arial"/>
                <w:color w:val="FF0000"/>
                <w:sz w:val="18"/>
                <w:szCs w:val="18"/>
              </w:rPr>
            </w:pPr>
            <w:r>
              <w:rPr>
                <w:rFonts w:ascii="Arial" w:hAnsi="Arial" w:cs="Arial"/>
                <w:color w:val="FF0000"/>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93"/>
    <w:p w14:paraId="4300544E" w14:textId="4EB10EF0"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Pr="00D032CD">
        <w:rPr>
          <w:rFonts w:ascii="Arial" w:hAnsi="Arial" w:cs="Arial"/>
          <w:strike/>
          <w:sz w:val="20"/>
          <w:szCs w:val="20"/>
        </w:rPr>
        <w:t>60</w:t>
      </w:r>
      <w:r w:rsidRPr="00DE31C9">
        <w:rPr>
          <w:rFonts w:ascii="Arial" w:hAnsi="Arial" w:cs="Arial"/>
          <w:sz w:val="20"/>
          <w:szCs w:val="20"/>
        </w:rPr>
        <w:t xml:space="preserve"> </w:t>
      </w:r>
      <w:r w:rsidR="00D032CD">
        <w:rPr>
          <w:rFonts w:ascii="Arial" w:hAnsi="Arial" w:cs="Arial"/>
          <w:sz w:val="20"/>
          <w:szCs w:val="20"/>
        </w:rPr>
        <w:t xml:space="preserve"> </w:t>
      </w:r>
      <w:commentRangeStart w:id="409"/>
      <w:r w:rsidR="00D032CD" w:rsidRPr="0007023E">
        <w:rPr>
          <w:rFonts w:ascii="Arial" w:hAnsi="Arial" w:cs="Arial"/>
          <w:color w:val="FF0000"/>
          <w:sz w:val="20"/>
          <w:szCs w:val="20"/>
        </w:rPr>
        <w:t>5</w:t>
      </w:r>
      <w:r w:rsidR="00732E0F" w:rsidRPr="0007023E">
        <w:rPr>
          <w:rFonts w:ascii="Arial" w:hAnsi="Arial" w:cs="Arial"/>
          <w:color w:val="FF0000"/>
          <w:sz w:val="20"/>
          <w:szCs w:val="20"/>
        </w:rPr>
        <w:t>1</w:t>
      </w:r>
      <w:commentRangeEnd w:id="409"/>
      <w:r w:rsidR="0007023E">
        <w:rPr>
          <w:rStyle w:val="Pripombasklic"/>
        </w:rPr>
        <w:commentReference w:id="409"/>
      </w:r>
      <w:r w:rsidR="00D032CD">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578F9792"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Pr="004B00A6">
        <w:rPr>
          <w:rFonts w:ascii="Arial" w:hAnsi="Arial" w:cs="Arial"/>
          <w:strike/>
          <w:sz w:val="20"/>
          <w:szCs w:val="20"/>
        </w:rPr>
        <w:t xml:space="preserve">60 </w:t>
      </w:r>
      <w:r w:rsidR="004B00A6">
        <w:rPr>
          <w:rFonts w:ascii="Arial" w:hAnsi="Arial" w:cs="Arial"/>
          <w:sz w:val="20"/>
          <w:szCs w:val="20"/>
        </w:rPr>
        <w:t xml:space="preserve"> </w:t>
      </w:r>
      <w:commentRangeStart w:id="410"/>
      <w:r w:rsidR="004B00A6" w:rsidRPr="004B00A6">
        <w:rPr>
          <w:rFonts w:ascii="Arial" w:hAnsi="Arial" w:cs="Arial"/>
          <w:color w:val="FF0000"/>
          <w:sz w:val="20"/>
          <w:szCs w:val="20"/>
        </w:rPr>
        <w:t>51</w:t>
      </w:r>
      <w:commentRangeEnd w:id="410"/>
      <w:r w:rsidR="004B00A6">
        <w:rPr>
          <w:rStyle w:val="Pripombasklic"/>
        </w:rPr>
        <w:commentReference w:id="410"/>
      </w:r>
      <w:r w:rsidR="004B00A6">
        <w:rPr>
          <w:rFonts w:ascii="Arial" w:hAnsi="Arial" w:cs="Arial"/>
          <w:sz w:val="20"/>
          <w:szCs w:val="20"/>
        </w:rPr>
        <w:t xml:space="preserve">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lastRenderedPageBreak/>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411" w:name="_Toc438672386"/>
      <w:bookmarkStart w:id="412" w:name="_Toc438721715"/>
      <w:bookmarkStart w:id="413" w:name="_Toc439105511"/>
      <w:bookmarkStart w:id="414" w:name="_Toc439189525"/>
      <w:bookmarkStart w:id="415" w:name="_Toc439242980"/>
      <w:bookmarkStart w:id="416" w:name="_Toc441743016"/>
      <w:r w:rsidRPr="009678A9">
        <w:rPr>
          <w:sz w:val="20"/>
          <w:szCs w:val="20"/>
        </w:rPr>
        <w:t>Zagotavljanje preglednosti prijavnega in izbirnega postopka</w:t>
      </w:r>
      <w:bookmarkEnd w:id="411"/>
      <w:bookmarkEnd w:id="412"/>
      <w:bookmarkEnd w:id="413"/>
      <w:bookmarkEnd w:id="414"/>
      <w:bookmarkEnd w:id="415"/>
      <w:bookmarkEnd w:id="416"/>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417" w:name="_Toc438672387"/>
      <w:bookmarkStart w:id="418" w:name="_Toc438721716"/>
      <w:bookmarkStart w:id="419" w:name="_Toc439105512"/>
      <w:bookmarkStart w:id="420" w:name="_Toc439189526"/>
      <w:bookmarkStart w:id="421" w:name="_Toc439242981"/>
      <w:bookmarkStart w:id="422" w:name="_Toc441743017"/>
      <w:r w:rsidRPr="009678A9">
        <w:rPr>
          <w:sz w:val="20"/>
          <w:szCs w:val="20"/>
        </w:rPr>
        <w:t>Preprečevanje konflikta interesov</w:t>
      </w:r>
      <w:bookmarkEnd w:id="417"/>
      <w:bookmarkEnd w:id="418"/>
      <w:bookmarkEnd w:id="419"/>
      <w:bookmarkEnd w:id="420"/>
      <w:bookmarkEnd w:id="421"/>
      <w:bookmarkEnd w:id="422"/>
    </w:p>
    <w:p w14:paraId="5A1619EE" w14:textId="77777777" w:rsidR="0070797A" w:rsidRPr="00DE31C9" w:rsidRDefault="0070797A" w:rsidP="00DE31C9">
      <w:pPr>
        <w:spacing w:after="0"/>
        <w:jc w:val="both"/>
        <w:rPr>
          <w:rFonts w:ascii="Arial" w:hAnsi="Arial" w:cs="Arial"/>
          <w:sz w:val="20"/>
          <w:szCs w:val="20"/>
        </w:rPr>
      </w:pPr>
    </w:p>
    <w:p w14:paraId="1CEDB33A" w14:textId="1FAF2D2C"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trike/>
          <w:sz w:val="20"/>
          <w:szCs w:val="20"/>
        </w:rPr>
        <w:t xml:space="preserve"> </w:t>
      </w:r>
      <w:r w:rsidRPr="005504AF">
        <w:rPr>
          <w:rFonts w:ascii="Arial" w:hAnsi="Arial" w:cs="Arial"/>
          <w:strike/>
          <w:color w:val="FF0000"/>
          <w:sz w:val="20"/>
          <w:szCs w:val="20"/>
        </w:rPr>
        <w:t>izžrebal</w:t>
      </w:r>
      <w:r w:rsidRPr="00D6309F">
        <w:rPr>
          <w:rFonts w:ascii="Arial" w:hAnsi="Arial" w:cs="Arial"/>
          <w:sz w:val="20"/>
          <w:szCs w:val="20"/>
        </w:rPr>
        <w:t xml:space="preserve"> </w:t>
      </w:r>
      <w:commentRangeStart w:id="423"/>
      <w:r w:rsidR="00142379" w:rsidRPr="00D6309F">
        <w:rPr>
          <w:rFonts w:ascii="Arial" w:hAnsi="Arial" w:cs="Arial"/>
          <w:color w:val="FF0000"/>
          <w:sz w:val="20"/>
          <w:szCs w:val="20"/>
        </w:rPr>
        <w:t>določil</w:t>
      </w:r>
      <w:commentRangeEnd w:id="423"/>
      <w:r w:rsidR="00D6309F">
        <w:rPr>
          <w:rStyle w:val="Pripombasklic"/>
        </w:rPr>
        <w:commentReference w:id="423"/>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424" w:name="_Toc438113216"/>
      <w:bookmarkStart w:id="425" w:name="_Toc438466560"/>
      <w:bookmarkStart w:id="426" w:name="_Toc438672388"/>
      <w:bookmarkStart w:id="427" w:name="_Toc438721717"/>
      <w:bookmarkStart w:id="428" w:name="_Toc439105513"/>
      <w:bookmarkStart w:id="429" w:name="_Toc439189527"/>
      <w:bookmarkStart w:id="430"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424"/>
      <w:bookmarkEnd w:id="425"/>
      <w:bookmarkEnd w:id="426"/>
      <w:bookmarkEnd w:id="427"/>
      <w:bookmarkEnd w:id="428"/>
      <w:bookmarkEnd w:id="429"/>
      <w:bookmarkEnd w:id="430"/>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431" w:name="_Toc438721718"/>
      <w:bookmarkStart w:id="432" w:name="_Toc439105514"/>
      <w:bookmarkStart w:id="433" w:name="_Toc439189528"/>
      <w:bookmarkStart w:id="434" w:name="_Toc439242983"/>
      <w:bookmarkStart w:id="435" w:name="_Toc441743019"/>
      <w:r w:rsidRPr="00460C8F">
        <w:rPr>
          <w:sz w:val="20"/>
          <w:szCs w:val="20"/>
        </w:rPr>
        <w:t>Določitev finančnega okvira za EKSRP</w:t>
      </w:r>
      <w:bookmarkEnd w:id="431"/>
      <w:bookmarkEnd w:id="432"/>
      <w:bookmarkEnd w:id="433"/>
      <w:bookmarkEnd w:id="434"/>
      <w:bookmarkEnd w:id="435"/>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436" w:name="_Toc438721719"/>
      <w:bookmarkStart w:id="437" w:name="_Toc439105515"/>
      <w:bookmarkStart w:id="438" w:name="_Toc439189529"/>
      <w:bookmarkStart w:id="439" w:name="_Toc439242984"/>
      <w:bookmarkStart w:id="440" w:name="_Toc441743020"/>
      <w:r w:rsidRPr="00460C8F">
        <w:rPr>
          <w:sz w:val="20"/>
          <w:szCs w:val="20"/>
        </w:rPr>
        <w:t>Določitev finančnega okvirja za ESRR</w:t>
      </w:r>
      <w:bookmarkEnd w:id="436"/>
      <w:bookmarkEnd w:id="437"/>
      <w:bookmarkEnd w:id="438"/>
      <w:bookmarkEnd w:id="439"/>
      <w:bookmarkEnd w:id="440"/>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441" w:name="_Toc438721720"/>
      <w:bookmarkStart w:id="442" w:name="_Toc439105516"/>
      <w:bookmarkStart w:id="443" w:name="_Toc439189530"/>
      <w:bookmarkStart w:id="444" w:name="_Toc439242985"/>
      <w:bookmarkStart w:id="445" w:name="_Toc441743021"/>
      <w:r w:rsidRPr="00460C8F">
        <w:rPr>
          <w:sz w:val="20"/>
          <w:szCs w:val="20"/>
        </w:rPr>
        <w:t>Določitev glavnega sklada</w:t>
      </w:r>
      <w:bookmarkEnd w:id="441"/>
      <w:bookmarkEnd w:id="442"/>
      <w:bookmarkEnd w:id="443"/>
      <w:bookmarkEnd w:id="444"/>
      <w:bookmarkEnd w:id="445"/>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commentRangeStart w:id="446"/>
      <w:r w:rsidRPr="00643944">
        <w:rPr>
          <w:rFonts w:cs="Arial"/>
        </w:rPr>
        <w:lastRenderedPageBreak/>
        <w:t xml:space="preserve">Načrtovana dinamika črpanja sredstev za posamezne </w:t>
      </w:r>
      <w:proofErr w:type="spellStart"/>
      <w:r w:rsidRPr="00643944">
        <w:rPr>
          <w:rFonts w:cs="Arial"/>
        </w:rPr>
        <w:t>podukrepe</w:t>
      </w:r>
      <w:proofErr w:type="spellEnd"/>
      <w:r w:rsidRPr="00643944">
        <w:rPr>
          <w:rFonts w:cs="Arial"/>
        </w:rPr>
        <w:t xml:space="preserve"> po letih</w:t>
      </w:r>
    </w:p>
    <w:commentRangeEnd w:id="446"/>
    <w:p w14:paraId="500CC3E7" w14:textId="77777777" w:rsidR="00854BE5" w:rsidRDefault="005709FD" w:rsidP="00854BE5">
      <w:pPr>
        <w:pStyle w:val="Brezrazmikov"/>
        <w:ind w:left="360"/>
        <w:jc w:val="both"/>
        <w:rPr>
          <w:rFonts w:cs="Arial"/>
        </w:rPr>
      </w:pPr>
      <w:r>
        <w:rPr>
          <w:rStyle w:val="Pripombasklic"/>
          <w:rFonts w:asciiTheme="majorHAnsi" w:eastAsiaTheme="minorHAnsi" w:hAnsiTheme="majorHAnsi" w:cstheme="minorBidi"/>
          <w:lang w:eastAsia="en-US"/>
        </w:rPr>
        <w:commentReference w:id="446"/>
      </w: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509A88CA" w:rsidR="00F30E55" w:rsidRPr="006F24B4" w:rsidRDefault="00F30E55" w:rsidP="00CE0765">
            <w:pPr>
              <w:pStyle w:val="Brezrazmikov"/>
              <w:jc w:val="center"/>
              <w:rPr>
                <w:rFonts w:cs="Arial"/>
                <w:strike/>
                <w:color w:val="FF0000"/>
              </w:rPr>
            </w:pPr>
            <w:r w:rsidRPr="009C2A61">
              <w:rPr>
                <w:rFonts w:cs="Arial"/>
                <w:color w:val="FF0000"/>
              </w:rPr>
              <w:t>157.000</w:t>
            </w:r>
            <w:r w:rsidR="001D7F19" w:rsidRPr="009C2A61">
              <w:rPr>
                <w:rFonts w:cs="Arial"/>
                <w:color w:val="FF0000"/>
              </w:rPr>
              <w:t>,00</w:t>
            </w:r>
            <w:r w:rsidR="006F24B4">
              <w:rPr>
                <w:rFonts w:cs="Arial"/>
                <w:strike/>
                <w:color w:val="FF0000"/>
              </w:rPr>
              <w:t xml:space="preserve"> </w:t>
            </w:r>
            <w:r w:rsidR="006F24B4" w:rsidRPr="009C2A61">
              <w:rPr>
                <w:rFonts w:cs="Arial"/>
                <w:strike/>
                <w:color w:val="FF0000"/>
              </w:rPr>
              <w:t>0,00</w:t>
            </w:r>
          </w:p>
        </w:tc>
        <w:tc>
          <w:tcPr>
            <w:tcW w:w="815" w:type="dxa"/>
            <w:vAlign w:val="center"/>
          </w:tcPr>
          <w:p w14:paraId="4282EDAF" w14:textId="4D5E73EA" w:rsidR="00F30E55" w:rsidRPr="006F24B4" w:rsidRDefault="00F30E55" w:rsidP="00CE0765">
            <w:pPr>
              <w:pStyle w:val="Brezrazmikov"/>
              <w:jc w:val="center"/>
              <w:rPr>
                <w:rFonts w:cs="Arial"/>
                <w:strike/>
              </w:rPr>
            </w:pPr>
            <w:r w:rsidRPr="009C2A61">
              <w:rPr>
                <w:rFonts w:cs="Arial"/>
                <w:color w:val="FF0000"/>
              </w:rPr>
              <w:t>262.00</w:t>
            </w:r>
            <w:r w:rsidR="00BD32C6" w:rsidRPr="009C2A61">
              <w:rPr>
                <w:rFonts w:cs="Arial"/>
                <w:color w:val="FF0000"/>
              </w:rPr>
              <w:t>0</w:t>
            </w:r>
            <w:r w:rsidR="001D7F19" w:rsidRPr="009C2A61">
              <w:rPr>
                <w:rFonts w:cs="Arial"/>
                <w:color w:val="FF0000"/>
              </w:rPr>
              <w:t>,00</w:t>
            </w:r>
            <w:r w:rsidR="006F24B4">
              <w:rPr>
                <w:rFonts w:cs="Arial"/>
                <w:strike/>
                <w:color w:val="FF0000"/>
              </w:rPr>
              <w:t xml:space="preserve"> </w:t>
            </w:r>
            <w:r w:rsidR="006F24B4" w:rsidRPr="009C2A61">
              <w:rPr>
                <w:rFonts w:cs="Arial"/>
                <w:strike/>
                <w:color w:val="FF0000"/>
              </w:rPr>
              <w:t>450.000,00</w:t>
            </w:r>
          </w:p>
        </w:tc>
        <w:tc>
          <w:tcPr>
            <w:tcW w:w="815" w:type="dxa"/>
            <w:vAlign w:val="center"/>
          </w:tcPr>
          <w:p w14:paraId="33E51D21" w14:textId="613338E1" w:rsidR="00F30E55" w:rsidRPr="006F24B4" w:rsidRDefault="00F30E55" w:rsidP="00CE0765">
            <w:pPr>
              <w:pStyle w:val="Brezrazmikov"/>
              <w:jc w:val="center"/>
              <w:rPr>
                <w:rFonts w:cs="Arial"/>
                <w:strike/>
              </w:rPr>
            </w:pPr>
            <w:r w:rsidRPr="009C2A61">
              <w:rPr>
                <w:rFonts w:cs="Arial"/>
                <w:color w:val="FF0000"/>
              </w:rPr>
              <w:t>138.000</w:t>
            </w:r>
            <w:r w:rsidR="001D7F19" w:rsidRPr="009C2A61">
              <w:rPr>
                <w:rFonts w:cs="Arial"/>
                <w:color w:val="FF0000"/>
              </w:rPr>
              <w:t>,00</w:t>
            </w:r>
            <w:r w:rsidR="006F24B4">
              <w:rPr>
                <w:rFonts w:cs="Arial"/>
                <w:strike/>
                <w:color w:val="FF0000"/>
              </w:rPr>
              <w:t xml:space="preserve"> </w:t>
            </w:r>
            <w:r w:rsidR="006F24B4" w:rsidRPr="009C2A61">
              <w:rPr>
                <w:rFonts w:cs="Arial"/>
                <w:strike/>
                <w:color w:val="FF0000"/>
              </w:rPr>
              <w:t>248.385,19</w:t>
            </w:r>
            <w:r w:rsidR="006F24B4">
              <w:rPr>
                <w:rFonts w:cs="Arial"/>
                <w:strike/>
                <w:color w:val="FF0000"/>
              </w:rPr>
              <w:t xml:space="preserve"> </w:t>
            </w:r>
          </w:p>
        </w:tc>
        <w:tc>
          <w:tcPr>
            <w:tcW w:w="815" w:type="dxa"/>
            <w:vAlign w:val="center"/>
          </w:tcPr>
          <w:p w14:paraId="779B4A8F" w14:textId="6A241BAA" w:rsidR="00F30E55" w:rsidRPr="006F24B4" w:rsidRDefault="001D7F19" w:rsidP="00CE0765">
            <w:pPr>
              <w:pStyle w:val="Brezrazmikov"/>
              <w:jc w:val="center"/>
              <w:rPr>
                <w:rFonts w:cs="Arial"/>
                <w:strike/>
              </w:rPr>
            </w:pPr>
            <w:r w:rsidRPr="009C2A61">
              <w:rPr>
                <w:rFonts w:cs="Arial"/>
                <w:color w:val="FF0000"/>
              </w:rPr>
              <w:t>141.385,</w:t>
            </w:r>
            <w:r w:rsidR="00E8448C" w:rsidRPr="009C2A61">
              <w:rPr>
                <w:rFonts w:cs="Arial"/>
                <w:color w:val="FF0000"/>
              </w:rPr>
              <w:t>19</w:t>
            </w:r>
            <w:r w:rsidR="006F24B4" w:rsidRPr="009C2A61">
              <w:rPr>
                <w:rFonts w:cs="Arial"/>
                <w:color w:val="FF0000"/>
              </w:rPr>
              <w:t>0</w:t>
            </w:r>
            <w:r w:rsidR="006F24B4" w:rsidRPr="009C2A61">
              <w:rPr>
                <w:rFonts w:cs="Arial"/>
                <w:strike/>
                <w:color w:val="FF0000"/>
              </w:rPr>
              <w:t>,00</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22E1DC6D" w:rsidR="00F30E55" w:rsidRPr="006F24B4" w:rsidRDefault="001D7F19" w:rsidP="001D7F19">
            <w:pPr>
              <w:pStyle w:val="Brezrazmikov"/>
              <w:jc w:val="center"/>
              <w:rPr>
                <w:rFonts w:cs="Arial"/>
                <w:strike/>
                <w:color w:val="FF0000"/>
              </w:rPr>
            </w:pPr>
            <w:r w:rsidRPr="009C2A61">
              <w:rPr>
                <w:rFonts w:cs="Arial"/>
                <w:color w:val="FF0000"/>
              </w:rPr>
              <w:t>100</w:t>
            </w:r>
            <w:r w:rsidR="00F30E55" w:rsidRPr="009C2A61">
              <w:rPr>
                <w:rFonts w:cs="Arial"/>
                <w:color w:val="FF0000"/>
              </w:rPr>
              <w:t>.00</w:t>
            </w:r>
            <w:r w:rsidR="00751313" w:rsidRPr="009C2A61">
              <w:rPr>
                <w:rFonts w:cs="Arial"/>
                <w:color w:val="FF0000"/>
              </w:rPr>
              <w:t>0</w:t>
            </w:r>
            <w:r w:rsidRPr="009C2A61">
              <w:rPr>
                <w:rFonts w:cs="Arial"/>
                <w:color w:val="FF0000"/>
              </w:rPr>
              <w:t>,00</w:t>
            </w:r>
            <w:r w:rsidR="006F24B4">
              <w:rPr>
                <w:rFonts w:cs="Arial"/>
                <w:strike/>
                <w:color w:val="FF0000"/>
              </w:rPr>
              <w:t xml:space="preserve"> </w:t>
            </w:r>
            <w:r w:rsidR="00492853" w:rsidRPr="009C2A61">
              <w:rPr>
                <w:rFonts w:cs="Arial"/>
                <w:strike/>
                <w:color w:val="FF0000"/>
                <w:highlight w:val="green"/>
              </w:rPr>
              <w:t>40.000</w:t>
            </w:r>
          </w:p>
        </w:tc>
        <w:tc>
          <w:tcPr>
            <w:tcW w:w="815" w:type="dxa"/>
            <w:vAlign w:val="center"/>
          </w:tcPr>
          <w:p w14:paraId="502649E0" w14:textId="14C637F3" w:rsidR="00F30E55" w:rsidRPr="006F24B4" w:rsidRDefault="00F30E55" w:rsidP="001D7F19">
            <w:pPr>
              <w:pStyle w:val="Brezrazmikov"/>
              <w:jc w:val="center"/>
              <w:rPr>
                <w:rFonts w:cs="Arial"/>
                <w:strike/>
              </w:rPr>
            </w:pPr>
            <w:r w:rsidRPr="009C2A61">
              <w:rPr>
                <w:rFonts w:cs="Arial"/>
                <w:color w:val="FF0000"/>
              </w:rPr>
              <w:t>1</w:t>
            </w:r>
            <w:r w:rsidR="001D7F19" w:rsidRPr="009C2A61">
              <w:rPr>
                <w:rFonts w:cs="Arial"/>
                <w:color w:val="FF0000"/>
              </w:rPr>
              <w:t>5</w:t>
            </w:r>
            <w:r w:rsidRPr="009C2A61">
              <w:rPr>
                <w:rFonts w:cs="Arial"/>
                <w:color w:val="FF0000"/>
              </w:rPr>
              <w:t>0.000</w:t>
            </w:r>
            <w:r w:rsidR="001D7F19" w:rsidRPr="009C2A61">
              <w:rPr>
                <w:rFonts w:cs="Arial"/>
                <w:color w:val="FF0000"/>
              </w:rPr>
              <w:t>,00</w:t>
            </w:r>
            <w:r w:rsidR="00492853" w:rsidRPr="009C2A61">
              <w:rPr>
                <w:rFonts w:cs="Arial"/>
                <w:strike/>
                <w:color w:val="FF0000"/>
                <w:highlight w:val="green"/>
              </w:rPr>
              <w:t>260.000,00</w:t>
            </w:r>
          </w:p>
        </w:tc>
        <w:tc>
          <w:tcPr>
            <w:tcW w:w="815" w:type="dxa"/>
            <w:vAlign w:val="center"/>
          </w:tcPr>
          <w:p w14:paraId="67ECE5F2" w14:textId="65D63188" w:rsidR="00F30E55" w:rsidRPr="006F24B4" w:rsidRDefault="00F30E55" w:rsidP="00CE0765">
            <w:pPr>
              <w:pStyle w:val="Brezrazmikov"/>
              <w:jc w:val="center"/>
              <w:rPr>
                <w:rFonts w:cs="Arial"/>
                <w:strike/>
              </w:rPr>
            </w:pPr>
            <w:r w:rsidRPr="009C2A61">
              <w:rPr>
                <w:rFonts w:cs="Arial"/>
                <w:color w:val="FF0000"/>
              </w:rPr>
              <w:t>90.000</w:t>
            </w:r>
            <w:r w:rsidR="006F24B4">
              <w:rPr>
                <w:rFonts w:cs="Arial"/>
                <w:strike/>
                <w:color w:val="FF0000"/>
              </w:rPr>
              <w:t xml:space="preserve"> </w:t>
            </w:r>
            <w:r w:rsidR="006F24B4" w:rsidRPr="009C2A61">
              <w:rPr>
                <w:rFonts w:cs="Arial"/>
                <w:strike/>
                <w:color w:val="FF0000"/>
              </w:rPr>
              <w:t>105.717,62</w:t>
            </w:r>
            <w:r w:rsidR="006F24B4">
              <w:rPr>
                <w:rFonts w:cs="Arial"/>
                <w:strike/>
                <w:color w:val="FF0000"/>
              </w:rPr>
              <w:t xml:space="preserve"> </w:t>
            </w:r>
          </w:p>
        </w:tc>
        <w:tc>
          <w:tcPr>
            <w:tcW w:w="815" w:type="dxa"/>
            <w:vAlign w:val="center"/>
          </w:tcPr>
          <w:p w14:paraId="063E7160" w14:textId="041D335D" w:rsidR="00F30E55" w:rsidRPr="006F24B4" w:rsidRDefault="001D7F19" w:rsidP="00CE0765">
            <w:pPr>
              <w:pStyle w:val="Brezrazmikov"/>
              <w:jc w:val="center"/>
              <w:rPr>
                <w:rFonts w:cs="Arial"/>
                <w:strike/>
              </w:rPr>
            </w:pPr>
            <w:r w:rsidRPr="009C2A61">
              <w:rPr>
                <w:rFonts w:cs="Arial"/>
                <w:color w:val="FF0000"/>
              </w:rPr>
              <w:t>65.717,</w:t>
            </w:r>
            <w:r w:rsidR="00E8448C" w:rsidRPr="009C2A61">
              <w:rPr>
                <w:rFonts w:cs="Arial"/>
                <w:color w:val="FF0000"/>
              </w:rPr>
              <w:t>62</w:t>
            </w:r>
            <w:r w:rsidR="006F24B4">
              <w:rPr>
                <w:rFonts w:cs="Arial"/>
                <w:strike/>
                <w:color w:val="FF0000"/>
              </w:rPr>
              <w:t xml:space="preserve"> </w:t>
            </w:r>
            <w:r w:rsidR="006F24B4" w:rsidRPr="009C2A61">
              <w:rPr>
                <w:rFonts w:cs="Arial"/>
                <w:strike/>
                <w:color w:val="FF0000"/>
              </w:rPr>
              <w:t>0,00</w:t>
            </w:r>
            <w:r w:rsidR="006F24B4">
              <w:rPr>
                <w:rFonts w:cs="Arial"/>
                <w:color w:val="FF0000"/>
              </w:rPr>
              <w:t xml:space="preserve">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CA069B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3103C7AD"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1014FB"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1A9ACF58" w:rsidR="00F30E55" w:rsidRPr="00A05E48" w:rsidRDefault="001D7F19" w:rsidP="00CE0765">
            <w:pPr>
              <w:pStyle w:val="Brezrazmikov"/>
              <w:jc w:val="center"/>
              <w:rPr>
                <w:rFonts w:cs="Arial"/>
                <w:strike/>
              </w:rPr>
            </w:pPr>
            <w:r w:rsidRPr="009C2A61">
              <w:rPr>
                <w:rFonts w:cs="Arial"/>
                <w:color w:val="FF0000"/>
              </w:rPr>
              <w:t>10.676,76</w:t>
            </w:r>
            <w:r w:rsidR="00A05E48">
              <w:rPr>
                <w:rFonts w:cs="Arial"/>
                <w:strike/>
                <w:color w:val="FF0000"/>
              </w:rPr>
              <w:t xml:space="preserve"> </w:t>
            </w:r>
            <w:r w:rsidR="00A05E48" w:rsidRPr="009C2A61">
              <w:rPr>
                <w:rFonts w:cs="Arial"/>
                <w:strike/>
                <w:color w:val="FF0000"/>
              </w:rPr>
              <w:t>8.540,00</w:t>
            </w:r>
            <w:r w:rsidR="00A05E48">
              <w:rPr>
                <w:rFonts w:cs="Arial"/>
                <w:strike/>
                <w:color w:val="FF0000"/>
              </w:rPr>
              <w:t xml:space="preserve"> </w:t>
            </w:r>
          </w:p>
        </w:tc>
        <w:tc>
          <w:tcPr>
            <w:tcW w:w="815" w:type="dxa"/>
            <w:vAlign w:val="center"/>
          </w:tcPr>
          <w:p w14:paraId="4A4F06BC" w14:textId="241ABF24" w:rsidR="00F30E55" w:rsidRPr="00A05E48" w:rsidRDefault="001D7F19" w:rsidP="00CE0765">
            <w:pPr>
              <w:pStyle w:val="Brezrazmikov"/>
              <w:jc w:val="center"/>
              <w:rPr>
                <w:rFonts w:cs="Arial"/>
                <w:strike/>
              </w:rPr>
            </w:pPr>
            <w:r w:rsidRPr="009C2A61">
              <w:rPr>
                <w:rFonts w:cs="Arial"/>
                <w:color w:val="FF0000"/>
              </w:rPr>
              <w:t>10.676,77</w:t>
            </w:r>
            <w:r w:rsidR="00A05E48">
              <w:rPr>
                <w:rFonts w:cs="Arial"/>
                <w:strike/>
                <w:color w:val="FF0000"/>
              </w:rPr>
              <w:t xml:space="preserve"> </w:t>
            </w:r>
            <w:r w:rsidR="00A05E48" w:rsidRPr="009C2A61">
              <w:rPr>
                <w:rFonts w:cs="Arial"/>
                <w:strike/>
                <w:color w:val="FF0000"/>
              </w:rPr>
              <w:t>12.813,53</w:t>
            </w:r>
            <w:r w:rsidR="00A05E48">
              <w:rPr>
                <w:rFonts w:cs="Arial"/>
                <w:strike/>
                <w:color w:val="FF0000"/>
              </w:rPr>
              <w:t xml:space="preserve"> </w:t>
            </w:r>
          </w:p>
        </w:tc>
        <w:tc>
          <w:tcPr>
            <w:tcW w:w="815" w:type="dxa"/>
            <w:vAlign w:val="center"/>
          </w:tcPr>
          <w:p w14:paraId="54C2385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39F7ED2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1807E852" w:rsidR="00F30E55" w:rsidRPr="005709FD" w:rsidRDefault="001D7F19" w:rsidP="00CE0765">
            <w:pPr>
              <w:pStyle w:val="Brezrazmikov"/>
              <w:jc w:val="center"/>
              <w:rPr>
                <w:rFonts w:cs="Arial"/>
                <w:strike/>
              </w:rPr>
            </w:pPr>
            <w:r w:rsidRPr="009C2A61">
              <w:rPr>
                <w:rFonts w:cs="Arial"/>
                <w:color w:val="FF0000"/>
              </w:rPr>
              <w:t>33.693,33</w:t>
            </w:r>
            <w:r w:rsidR="005709FD">
              <w:rPr>
                <w:rFonts w:cs="Arial"/>
                <w:strike/>
                <w:color w:val="FF0000"/>
              </w:rPr>
              <w:t xml:space="preserve"> </w:t>
            </w:r>
            <w:r w:rsidR="005709FD" w:rsidRPr="009C2A61">
              <w:rPr>
                <w:rFonts w:cs="Arial"/>
                <w:strike/>
                <w:color w:val="FF0000"/>
              </w:rPr>
              <w:t>9.950,00</w:t>
            </w:r>
          </w:p>
        </w:tc>
        <w:tc>
          <w:tcPr>
            <w:tcW w:w="815" w:type="dxa"/>
            <w:vAlign w:val="center"/>
          </w:tcPr>
          <w:p w14:paraId="28461AE9" w14:textId="77777777" w:rsidR="00F30E55" w:rsidRPr="009C2A61" w:rsidRDefault="00F30E55" w:rsidP="00CE0765">
            <w:pPr>
              <w:pStyle w:val="Brezrazmikov"/>
              <w:jc w:val="center"/>
              <w:rPr>
                <w:rFonts w:cs="Arial"/>
                <w:color w:val="FF0000"/>
              </w:rPr>
            </w:pPr>
            <w:r w:rsidRPr="009C2A61">
              <w:rPr>
                <w:rFonts w:cs="Arial"/>
                <w:color w:val="FF0000"/>
              </w:rPr>
              <w:t>45.848</w:t>
            </w:r>
            <w:r w:rsidR="001D7F19" w:rsidRPr="009C2A61">
              <w:rPr>
                <w:rFonts w:cs="Arial"/>
                <w:color w:val="FF0000"/>
              </w:rPr>
              <w:t>,00</w:t>
            </w:r>
          </w:p>
          <w:p w14:paraId="6A026F66" w14:textId="2A4F54B9" w:rsidR="005709FD" w:rsidRPr="009C2A61" w:rsidRDefault="005709FD" w:rsidP="00CE0765">
            <w:pPr>
              <w:pStyle w:val="Brezrazmikov"/>
              <w:jc w:val="center"/>
              <w:rPr>
                <w:rFonts w:cs="Arial"/>
                <w:strike/>
              </w:rPr>
            </w:pPr>
            <w:r w:rsidRPr="009C2A61">
              <w:rPr>
                <w:rFonts w:cs="Arial"/>
                <w:strike/>
                <w:color w:val="FF0000"/>
              </w:rPr>
              <w:t>60.000,00</w:t>
            </w:r>
          </w:p>
        </w:tc>
        <w:tc>
          <w:tcPr>
            <w:tcW w:w="815" w:type="dxa"/>
            <w:vAlign w:val="center"/>
          </w:tcPr>
          <w:p w14:paraId="7A789AC1" w14:textId="16517767" w:rsidR="00F30E55" w:rsidRPr="005709FD" w:rsidRDefault="00F30E55" w:rsidP="00CE0765">
            <w:pPr>
              <w:pStyle w:val="Brezrazmikov"/>
              <w:jc w:val="center"/>
              <w:rPr>
                <w:rFonts w:cs="Arial"/>
                <w:strike/>
              </w:rPr>
            </w:pPr>
            <w:r w:rsidRPr="009C2A61">
              <w:rPr>
                <w:rFonts w:cs="Arial"/>
                <w:color w:val="FF0000"/>
              </w:rPr>
              <w:t>45.848</w:t>
            </w:r>
            <w:r w:rsidR="001D7F19" w:rsidRPr="009C2A61">
              <w:rPr>
                <w:rFonts w:cs="Arial"/>
                <w:color w:val="FF0000"/>
              </w:rPr>
              <w:t>,00</w:t>
            </w:r>
            <w:r w:rsidR="005709FD">
              <w:rPr>
                <w:rFonts w:cs="Arial"/>
                <w:strike/>
                <w:color w:val="FF0000"/>
              </w:rPr>
              <w:t xml:space="preserve"> </w:t>
            </w:r>
            <w:r w:rsidR="005709FD" w:rsidRPr="009C2A61">
              <w:rPr>
                <w:rFonts w:cs="Arial"/>
                <w:strike/>
                <w:color w:val="FF0000"/>
              </w:rPr>
              <w:t>60.000,00</w:t>
            </w:r>
          </w:p>
        </w:tc>
        <w:tc>
          <w:tcPr>
            <w:tcW w:w="815" w:type="dxa"/>
            <w:vAlign w:val="center"/>
          </w:tcPr>
          <w:p w14:paraId="7FD5E43B"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4BA1B108"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151154A7"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54E94EDA" w14:textId="77777777"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14:paraId="1582E647" w14:textId="7DC7DC8A" w:rsidR="00F30E55" w:rsidRPr="005709FD" w:rsidRDefault="00A36715" w:rsidP="00CE0765">
            <w:pPr>
              <w:pStyle w:val="Brezrazmikov"/>
              <w:jc w:val="center"/>
              <w:rPr>
                <w:rFonts w:cs="Arial"/>
                <w:strike/>
              </w:rPr>
            </w:pPr>
            <w:r w:rsidRPr="009C2A61">
              <w:rPr>
                <w:rFonts w:cs="Arial"/>
                <w:color w:val="FF0000"/>
              </w:rPr>
              <w:t>18.429,75</w:t>
            </w:r>
            <w:r w:rsidR="005709FD">
              <w:rPr>
                <w:rFonts w:cs="Arial"/>
                <w:strike/>
                <w:color w:val="FF0000"/>
              </w:rPr>
              <w:t xml:space="preserve"> </w:t>
            </w:r>
            <w:r w:rsidR="00A05C0D" w:rsidRPr="009C2A61">
              <w:rPr>
                <w:rFonts w:cs="Arial"/>
                <w:strike/>
                <w:color w:val="FF0000"/>
              </w:rPr>
              <w:t>13.869,08</w:t>
            </w:r>
            <w:r w:rsidR="005709FD" w:rsidRPr="009C2A61">
              <w:rPr>
                <w:rFonts w:cs="Arial"/>
                <w:strike/>
                <w:color w:val="FF0000"/>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F30E55"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5AF07DEC" w:rsidR="00F30E55" w:rsidRPr="006F24B4" w:rsidRDefault="001D7F19" w:rsidP="00CE0765">
            <w:pPr>
              <w:pStyle w:val="Brezrazmikov"/>
              <w:jc w:val="center"/>
              <w:rPr>
                <w:rFonts w:cs="Arial"/>
                <w:b/>
                <w:strike/>
              </w:rPr>
            </w:pPr>
            <w:r w:rsidRPr="009C2A61">
              <w:rPr>
                <w:rFonts w:cs="Arial"/>
                <w:b/>
                <w:color w:val="FF0000"/>
              </w:rPr>
              <w:t>33.693,33</w:t>
            </w:r>
            <w:r w:rsidR="006F24B4" w:rsidRPr="009C2A61">
              <w:rPr>
                <w:rFonts w:cs="Arial"/>
                <w:b/>
                <w:color w:val="FF0000"/>
              </w:rPr>
              <w:t>9.</w:t>
            </w:r>
            <w:r w:rsidR="006F24B4" w:rsidRPr="009C2A61">
              <w:rPr>
                <w:rFonts w:cs="Arial"/>
                <w:b/>
                <w:strike/>
                <w:color w:val="FF0000"/>
              </w:rPr>
              <w:t>9.950,00</w:t>
            </w:r>
          </w:p>
        </w:tc>
        <w:tc>
          <w:tcPr>
            <w:tcW w:w="815" w:type="dxa"/>
            <w:vAlign w:val="center"/>
          </w:tcPr>
          <w:p w14:paraId="0E159939" w14:textId="3BD72C78" w:rsidR="00F30E55" w:rsidRPr="006F24B4" w:rsidRDefault="001D7F19" w:rsidP="00CE0765">
            <w:pPr>
              <w:pStyle w:val="Brezrazmikov"/>
              <w:jc w:val="center"/>
              <w:rPr>
                <w:rFonts w:cs="Arial"/>
                <w:b/>
                <w:strike/>
              </w:rPr>
            </w:pPr>
            <w:r w:rsidRPr="009C2A61">
              <w:rPr>
                <w:rFonts w:cs="Arial"/>
                <w:b/>
                <w:color w:val="FF0000"/>
              </w:rPr>
              <w:t>313.524,76</w:t>
            </w:r>
            <w:r w:rsidR="006F24B4">
              <w:rPr>
                <w:rFonts w:cs="Arial"/>
                <w:b/>
                <w:strike/>
                <w:color w:val="FF0000"/>
              </w:rPr>
              <w:t xml:space="preserve"> </w:t>
            </w:r>
            <w:r w:rsidR="00492853" w:rsidRPr="009C2A61">
              <w:rPr>
                <w:rFonts w:cs="Arial"/>
                <w:b/>
                <w:strike/>
                <w:color w:val="FF0000"/>
                <w:highlight w:val="green"/>
              </w:rPr>
              <w:t>128</w:t>
            </w:r>
            <w:r w:rsidR="006F24B4" w:rsidRPr="009C2A61">
              <w:rPr>
                <w:rFonts w:cs="Arial"/>
                <w:b/>
                <w:strike/>
                <w:color w:val="FF0000"/>
                <w:highlight w:val="green"/>
              </w:rPr>
              <w:t>.540,00</w:t>
            </w:r>
          </w:p>
        </w:tc>
        <w:tc>
          <w:tcPr>
            <w:tcW w:w="815" w:type="dxa"/>
            <w:vAlign w:val="center"/>
          </w:tcPr>
          <w:p w14:paraId="6DA3DDAC" w14:textId="5C54AD8C" w:rsidR="00F30E55" w:rsidRPr="006F24B4" w:rsidRDefault="001D7F19" w:rsidP="00CE0765">
            <w:pPr>
              <w:pStyle w:val="Brezrazmikov"/>
              <w:jc w:val="center"/>
              <w:rPr>
                <w:rFonts w:cs="Arial"/>
                <w:b/>
                <w:strike/>
              </w:rPr>
            </w:pPr>
            <w:r w:rsidRPr="009C2A61">
              <w:rPr>
                <w:rFonts w:cs="Arial"/>
                <w:b/>
                <w:color w:val="FF0000"/>
              </w:rPr>
              <w:t>468.524,77</w:t>
            </w:r>
            <w:r w:rsidR="006F24B4">
              <w:rPr>
                <w:rFonts w:cs="Arial"/>
                <w:b/>
                <w:strike/>
                <w:color w:val="FF0000"/>
              </w:rPr>
              <w:t xml:space="preserve"> </w:t>
            </w:r>
            <w:r w:rsidR="00492853" w:rsidRPr="009C2A61">
              <w:rPr>
                <w:rFonts w:cs="Arial"/>
                <w:b/>
                <w:strike/>
                <w:color w:val="FF0000"/>
                <w:highlight w:val="green"/>
              </w:rPr>
              <w:t>782</w:t>
            </w:r>
            <w:r w:rsidR="006F24B4" w:rsidRPr="009C2A61">
              <w:rPr>
                <w:rFonts w:cs="Arial"/>
                <w:b/>
                <w:strike/>
                <w:color w:val="FF0000"/>
                <w:highlight w:val="green"/>
              </w:rPr>
              <w:t>.813,53</w:t>
            </w:r>
            <w:r w:rsidR="006F24B4">
              <w:rPr>
                <w:rFonts w:cs="Arial"/>
                <w:b/>
                <w:strike/>
                <w:color w:val="FF0000"/>
              </w:rPr>
              <w:t xml:space="preserve"> </w:t>
            </w:r>
          </w:p>
        </w:tc>
        <w:tc>
          <w:tcPr>
            <w:tcW w:w="815" w:type="dxa"/>
            <w:vAlign w:val="center"/>
          </w:tcPr>
          <w:p w14:paraId="427BF1A4" w14:textId="39C52B91" w:rsidR="00F30E55" w:rsidRPr="006F24B4" w:rsidRDefault="00F30E55" w:rsidP="00CE0765">
            <w:pPr>
              <w:pStyle w:val="Brezrazmikov"/>
              <w:jc w:val="center"/>
              <w:rPr>
                <w:rFonts w:cs="Arial"/>
                <w:b/>
                <w:strike/>
              </w:rPr>
            </w:pPr>
            <w:r w:rsidRPr="009C2A61">
              <w:rPr>
                <w:rFonts w:cs="Arial"/>
                <w:b/>
                <w:color w:val="FF0000"/>
              </w:rPr>
              <w:t>264.015</w:t>
            </w:r>
            <w:r w:rsidR="008A0BFC" w:rsidRPr="009C2A61">
              <w:rPr>
                <w:rFonts w:cs="Arial"/>
                <w:b/>
                <w:color w:val="FF0000"/>
              </w:rPr>
              <w:t>,00</w:t>
            </w:r>
            <w:r w:rsidR="006F24B4">
              <w:rPr>
                <w:rFonts w:cs="Arial"/>
                <w:b/>
                <w:strike/>
                <w:color w:val="FF0000"/>
              </w:rPr>
              <w:t xml:space="preserve"> </w:t>
            </w:r>
            <w:r w:rsidR="006F24B4" w:rsidRPr="009C2A61">
              <w:rPr>
                <w:rFonts w:cs="Arial"/>
                <w:b/>
                <w:strike/>
                <w:color w:val="FF0000"/>
              </w:rPr>
              <w:t>390.117,81</w:t>
            </w:r>
            <w:r w:rsidR="006F24B4">
              <w:rPr>
                <w:rFonts w:cs="Arial"/>
                <w:b/>
                <w:strike/>
                <w:color w:val="FF0000"/>
              </w:rPr>
              <w:t xml:space="preserve"> </w:t>
            </w:r>
          </w:p>
        </w:tc>
        <w:tc>
          <w:tcPr>
            <w:tcW w:w="815" w:type="dxa"/>
            <w:vAlign w:val="center"/>
          </w:tcPr>
          <w:p w14:paraId="27F1F89F" w14:textId="53E0EEC4" w:rsidR="00F30E55" w:rsidRPr="006F24B4" w:rsidRDefault="008A0BFC" w:rsidP="00751313">
            <w:pPr>
              <w:pStyle w:val="Brezrazmikov"/>
              <w:rPr>
                <w:rFonts w:cs="Arial"/>
                <w:b/>
                <w:strike/>
              </w:rPr>
            </w:pPr>
            <w:r w:rsidRPr="009C2A61">
              <w:rPr>
                <w:rFonts w:cs="Arial"/>
                <w:b/>
                <w:color w:val="FF0000"/>
              </w:rPr>
              <w:t>243.117,81</w:t>
            </w:r>
            <w:r w:rsidR="006F24B4">
              <w:rPr>
                <w:rFonts w:cs="Arial"/>
                <w:b/>
                <w:strike/>
                <w:color w:val="FF0000"/>
              </w:rPr>
              <w:t xml:space="preserve"> </w:t>
            </w:r>
            <w:r w:rsidR="006F24B4" w:rsidRPr="009C2A61">
              <w:rPr>
                <w:rFonts w:cs="Arial"/>
                <w:b/>
                <w:strike/>
                <w:color w:val="FF0000"/>
              </w:rPr>
              <w:t>36.015,00</w:t>
            </w:r>
          </w:p>
        </w:tc>
        <w:tc>
          <w:tcPr>
            <w:tcW w:w="815" w:type="dxa"/>
            <w:vAlign w:val="center"/>
          </w:tcPr>
          <w:p w14:paraId="08DBAFA7" w14:textId="77777777"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14:paraId="6EEE3C82" w14:textId="77777777"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14:paraId="449432D3" w14:textId="262D35CC" w:rsidR="00F30E55" w:rsidRPr="006F24B4" w:rsidRDefault="00A36715" w:rsidP="00CE0765">
            <w:pPr>
              <w:pStyle w:val="Brezrazmikov"/>
              <w:jc w:val="center"/>
              <w:rPr>
                <w:rFonts w:cs="Arial"/>
                <w:b/>
                <w:strike/>
              </w:rPr>
            </w:pPr>
            <w:r w:rsidRPr="009C2A61">
              <w:rPr>
                <w:rFonts w:cs="Arial"/>
                <w:b/>
                <w:color w:val="FF0000"/>
              </w:rPr>
              <w:t>18.429,75</w:t>
            </w:r>
            <w:r w:rsidR="006F24B4">
              <w:rPr>
                <w:rFonts w:cs="Arial"/>
                <w:b/>
                <w:strike/>
                <w:color w:val="FF0000"/>
              </w:rPr>
              <w:t xml:space="preserve"> </w:t>
            </w:r>
            <w:r w:rsidR="00A05C0D" w:rsidRPr="009C2A61">
              <w:rPr>
                <w:rFonts w:cs="Arial"/>
                <w:b/>
                <w:strike/>
                <w:color w:val="FF0000"/>
              </w:rPr>
              <w:t>13.869,08</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commentRangeStart w:id="447"/>
      <w:r w:rsidRPr="00643944">
        <w:rPr>
          <w:rFonts w:cs="Arial"/>
        </w:rPr>
        <w:t>Načrtovana razdelitev sredstev po posameznih tematskih področjih ukrepanja</w:t>
      </w:r>
      <w:commentRangeEnd w:id="447"/>
      <w:r w:rsidR="005F0DBF">
        <w:rPr>
          <w:rStyle w:val="Pripombasklic"/>
          <w:rFonts w:asciiTheme="majorHAnsi" w:eastAsiaTheme="minorHAnsi" w:hAnsiTheme="majorHAnsi" w:cstheme="minorBidi"/>
          <w:lang w:eastAsia="en-US"/>
        </w:rPr>
        <w:commentReference w:id="447"/>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99"/>
        <w:gridCol w:w="822"/>
        <w:gridCol w:w="613"/>
        <w:gridCol w:w="1259"/>
        <w:gridCol w:w="1110"/>
        <w:gridCol w:w="1110"/>
        <w:gridCol w:w="1110"/>
        <w:gridCol w:w="613"/>
        <w:gridCol w:w="613"/>
        <w:gridCol w:w="613"/>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13DC8C06" w:rsidR="00F30E55" w:rsidRPr="00166585" w:rsidRDefault="00F30E5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70.000</w:t>
            </w:r>
            <w:r w:rsidR="008A0BFC" w:rsidRPr="00C521C3">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C521C3">
              <w:rPr>
                <w:rFonts w:ascii="Arial" w:eastAsia="Times New Roman" w:hAnsi="Arial" w:cs="Arial"/>
                <w:strike/>
                <w:color w:val="FF0000"/>
                <w:sz w:val="20"/>
                <w:szCs w:val="20"/>
                <w:lang w:eastAsia="sl-SI"/>
              </w:rPr>
              <w:t>0,00</w:t>
            </w:r>
          </w:p>
        </w:tc>
        <w:tc>
          <w:tcPr>
            <w:tcW w:w="1097" w:type="dxa"/>
          </w:tcPr>
          <w:p w14:paraId="2D4F1FFC" w14:textId="018EC473" w:rsidR="00F30E55" w:rsidRPr="00166585" w:rsidRDefault="00F30E5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100.000</w:t>
            </w:r>
            <w:r w:rsidR="008A0BFC" w:rsidRPr="00C521C3">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C521C3">
              <w:rPr>
                <w:rFonts w:ascii="Arial" w:eastAsia="Times New Roman" w:hAnsi="Arial" w:cs="Arial"/>
                <w:strike/>
                <w:color w:val="FF0000"/>
                <w:sz w:val="20"/>
                <w:szCs w:val="20"/>
                <w:lang w:eastAsia="sl-SI"/>
              </w:rPr>
              <w:t>170.000,00</w:t>
            </w:r>
          </w:p>
        </w:tc>
        <w:tc>
          <w:tcPr>
            <w:tcW w:w="1097" w:type="dxa"/>
          </w:tcPr>
          <w:p w14:paraId="680D824B"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43.000</w:t>
            </w:r>
            <w:r w:rsidR="008A0BFC" w:rsidRPr="00C521C3">
              <w:rPr>
                <w:rFonts w:ascii="Arial" w:eastAsia="Times New Roman" w:hAnsi="Arial" w:cs="Arial"/>
                <w:color w:val="FF0000"/>
                <w:sz w:val="20"/>
                <w:szCs w:val="20"/>
                <w:lang w:eastAsia="sl-SI"/>
              </w:rPr>
              <w:t>,00</w:t>
            </w:r>
          </w:p>
          <w:p w14:paraId="4F8AD406" w14:textId="53E91B13"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50.000,00</w:t>
            </w:r>
          </w:p>
        </w:tc>
        <w:tc>
          <w:tcPr>
            <w:tcW w:w="1097" w:type="dxa"/>
          </w:tcPr>
          <w:p w14:paraId="153DAD88" w14:textId="77777777" w:rsidR="00F30E55" w:rsidRPr="00C521C3" w:rsidRDefault="00F30E55" w:rsidP="008A0BFC">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70.</w:t>
            </w:r>
            <w:r w:rsidR="008A0BFC" w:rsidRPr="00C521C3">
              <w:rPr>
                <w:rFonts w:ascii="Arial" w:eastAsia="Times New Roman" w:hAnsi="Arial" w:cs="Arial"/>
                <w:color w:val="FF0000"/>
                <w:sz w:val="20"/>
                <w:szCs w:val="20"/>
                <w:lang w:eastAsia="sl-SI"/>
              </w:rPr>
              <w:t>385,</w:t>
            </w:r>
            <w:r w:rsidR="00E8448C" w:rsidRPr="00C521C3">
              <w:rPr>
                <w:rFonts w:ascii="Arial" w:eastAsia="Times New Roman" w:hAnsi="Arial" w:cs="Arial"/>
                <w:color w:val="FF0000"/>
                <w:sz w:val="20"/>
                <w:szCs w:val="20"/>
                <w:lang w:eastAsia="sl-SI"/>
              </w:rPr>
              <w:t>19</w:t>
            </w:r>
          </w:p>
          <w:p w14:paraId="1BF4BCFA" w14:textId="453E7355" w:rsidR="00166585" w:rsidRPr="00C521C3" w:rsidRDefault="00166585" w:rsidP="008A0BFC">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09DCA49D" w:rsidR="00F30E55" w:rsidRPr="005F0DBF" w:rsidRDefault="008A0BFC"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7</w:t>
            </w:r>
            <w:r w:rsidR="00F30E55" w:rsidRPr="00C521C3">
              <w:rPr>
                <w:rFonts w:ascii="Arial" w:eastAsia="Times New Roman" w:hAnsi="Arial" w:cs="Arial"/>
                <w:color w:val="FF0000"/>
                <w:sz w:val="20"/>
                <w:szCs w:val="20"/>
                <w:lang w:eastAsia="sl-SI"/>
              </w:rPr>
              <w:t>0.000</w:t>
            </w:r>
            <w:r w:rsidRPr="00C521C3">
              <w:rPr>
                <w:rFonts w:ascii="Arial" w:eastAsia="Times New Roman" w:hAnsi="Arial" w:cs="Arial"/>
                <w:color w:val="FF0000"/>
                <w:sz w:val="20"/>
                <w:szCs w:val="20"/>
                <w:lang w:eastAsia="sl-SI"/>
              </w:rPr>
              <w:t>,00</w:t>
            </w:r>
            <w:r w:rsidR="005F0DBF">
              <w:rPr>
                <w:rFonts w:ascii="Arial" w:eastAsia="Times New Roman" w:hAnsi="Arial" w:cs="Arial"/>
                <w:strike/>
                <w:color w:val="FF0000"/>
                <w:sz w:val="20"/>
                <w:szCs w:val="20"/>
                <w:lang w:eastAsia="sl-SI"/>
              </w:rPr>
              <w:t xml:space="preserve"> </w:t>
            </w:r>
            <w:r w:rsidR="005F0DBF" w:rsidRPr="00C521C3">
              <w:rPr>
                <w:rFonts w:ascii="Arial" w:eastAsia="Times New Roman" w:hAnsi="Arial" w:cs="Arial"/>
                <w:strike/>
                <w:color w:val="FF0000"/>
                <w:sz w:val="20"/>
                <w:szCs w:val="20"/>
                <w:lang w:eastAsia="sl-SI"/>
              </w:rPr>
              <w:t>0,00</w:t>
            </w:r>
          </w:p>
        </w:tc>
        <w:tc>
          <w:tcPr>
            <w:tcW w:w="1097" w:type="dxa"/>
          </w:tcPr>
          <w:p w14:paraId="0B46EE82" w14:textId="67C4199D" w:rsidR="00F30E55" w:rsidRPr="005F0DBF" w:rsidRDefault="008A0BFC"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90.000,00</w:t>
            </w:r>
            <w:r w:rsidR="005F0DBF">
              <w:rPr>
                <w:rFonts w:ascii="Arial" w:eastAsia="Times New Roman" w:hAnsi="Arial" w:cs="Arial"/>
                <w:strike/>
                <w:color w:val="FF0000"/>
                <w:sz w:val="20"/>
                <w:szCs w:val="20"/>
                <w:lang w:eastAsia="sl-SI"/>
              </w:rPr>
              <w:t xml:space="preserve"> </w:t>
            </w:r>
            <w:r w:rsidR="005F0DBF" w:rsidRPr="00C521C3">
              <w:rPr>
                <w:rFonts w:ascii="Arial" w:eastAsia="Times New Roman" w:hAnsi="Arial" w:cs="Arial"/>
                <w:strike/>
                <w:color w:val="FF0000"/>
                <w:sz w:val="20"/>
                <w:szCs w:val="20"/>
                <w:lang w:eastAsia="sl-SI"/>
              </w:rPr>
              <w:t>160.000</w:t>
            </w:r>
          </w:p>
        </w:tc>
        <w:tc>
          <w:tcPr>
            <w:tcW w:w="1097" w:type="dxa"/>
          </w:tcPr>
          <w:p w14:paraId="3B38A12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1097" w:type="dxa"/>
          </w:tcPr>
          <w:p w14:paraId="068C4525" w14:textId="7B661052" w:rsidR="00F30E55" w:rsidRPr="005F0DBF" w:rsidRDefault="00F30E55" w:rsidP="008A0BFC">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3</w:t>
            </w:r>
            <w:r w:rsidR="008A0BFC" w:rsidRPr="00C521C3">
              <w:rPr>
                <w:rFonts w:ascii="Arial" w:eastAsia="Times New Roman" w:hAnsi="Arial" w:cs="Arial"/>
                <w:color w:val="FF0000"/>
                <w:sz w:val="20"/>
                <w:szCs w:val="20"/>
                <w:lang w:eastAsia="sl-SI"/>
              </w:rPr>
              <w:t>0</w:t>
            </w:r>
            <w:r w:rsidRPr="00C521C3">
              <w:rPr>
                <w:rFonts w:ascii="Arial" w:eastAsia="Times New Roman" w:hAnsi="Arial" w:cs="Arial"/>
                <w:color w:val="FF0000"/>
                <w:sz w:val="20"/>
                <w:szCs w:val="20"/>
                <w:lang w:eastAsia="sl-SI"/>
              </w:rPr>
              <w:t>.</w:t>
            </w:r>
            <w:r w:rsidR="008A0BFC" w:rsidRPr="00C521C3">
              <w:rPr>
                <w:rFonts w:ascii="Arial" w:eastAsia="Times New Roman" w:hAnsi="Arial" w:cs="Arial"/>
                <w:color w:val="FF0000"/>
                <w:sz w:val="20"/>
                <w:szCs w:val="20"/>
                <w:lang w:eastAsia="sl-SI"/>
              </w:rPr>
              <w:t>717,</w:t>
            </w:r>
            <w:r w:rsidR="006D5B8D" w:rsidRPr="00C521C3">
              <w:rPr>
                <w:rFonts w:ascii="Arial" w:eastAsia="Times New Roman" w:hAnsi="Arial" w:cs="Arial"/>
                <w:color w:val="FF0000"/>
                <w:sz w:val="20"/>
                <w:szCs w:val="20"/>
                <w:lang w:eastAsia="sl-SI"/>
              </w:rPr>
              <w:t>62</w:t>
            </w:r>
            <w:r w:rsidR="005F0DBF">
              <w:rPr>
                <w:rFonts w:ascii="Arial" w:eastAsia="Times New Roman" w:hAnsi="Arial" w:cs="Arial"/>
                <w:strike/>
                <w:color w:val="FF0000"/>
                <w:sz w:val="20"/>
                <w:szCs w:val="20"/>
                <w:lang w:eastAsia="sl-SI"/>
              </w:rPr>
              <w:t xml:space="preserve"> </w:t>
            </w:r>
            <w:r w:rsidR="005F0DBF" w:rsidRPr="00C521C3">
              <w:rPr>
                <w:rFonts w:ascii="Arial" w:eastAsia="Times New Roman" w:hAnsi="Arial" w:cs="Arial"/>
                <w:strike/>
                <w:color w:val="FF0000"/>
                <w:sz w:val="20"/>
                <w:szCs w:val="20"/>
                <w:lang w:eastAsia="sl-SI"/>
              </w:rPr>
              <w:t>0,00</w:t>
            </w:r>
            <w:r w:rsidR="005F0DBF">
              <w:rPr>
                <w:rFonts w:ascii="Arial" w:eastAsia="Times New Roman" w:hAnsi="Arial" w:cs="Arial"/>
                <w:strike/>
                <w:color w:val="FF0000"/>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lastRenderedPageBreak/>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60.000</w:t>
            </w:r>
            <w:r w:rsidR="008A0BFC" w:rsidRPr="00C521C3">
              <w:rPr>
                <w:rFonts w:ascii="Arial" w:eastAsia="Times New Roman" w:hAnsi="Arial" w:cs="Arial"/>
                <w:color w:val="FF0000"/>
                <w:sz w:val="20"/>
                <w:szCs w:val="20"/>
                <w:lang w:eastAsia="sl-SI"/>
              </w:rPr>
              <w:t>,00</w:t>
            </w:r>
          </w:p>
          <w:p w14:paraId="44879CD6" w14:textId="33646B53"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1097" w:type="dxa"/>
          </w:tcPr>
          <w:p w14:paraId="2CFE8963"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90.000</w:t>
            </w:r>
            <w:r w:rsidR="008A0BFC" w:rsidRPr="00C521C3">
              <w:rPr>
                <w:rFonts w:ascii="Arial" w:eastAsia="Times New Roman" w:hAnsi="Arial" w:cs="Arial"/>
                <w:color w:val="FF0000"/>
                <w:sz w:val="20"/>
                <w:szCs w:val="20"/>
                <w:lang w:eastAsia="sl-SI"/>
              </w:rPr>
              <w:t>,00</w:t>
            </w:r>
          </w:p>
          <w:p w14:paraId="21988AB2" w14:textId="1CB1D381"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150.000,00</w:t>
            </w:r>
          </w:p>
        </w:tc>
        <w:tc>
          <w:tcPr>
            <w:tcW w:w="1097" w:type="dxa"/>
          </w:tcPr>
          <w:p w14:paraId="1627376C"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60.000</w:t>
            </w:r>
            <w:r w:rsidR="008A0BFC" w:rsidRPr="00C521C3">
              <w:rPr>
                <w:rFonts w:ascii="Arial" w:eastAsia="Times New Roman" w:hAnsi="Arial" w:cs="Arial"/>
                <w:color w:val="FF0000"/>
                <w:sz w:val="20"/>
                <w:szCs w:val="20"/>
                <w:lang w:eastAsia="sl-SI"/>
              </w:rPr>
              <w:t>,00</w:t>
            </w:r>
          </w:p>
          <w:p w14:paraId="740D970B" w14:textId="19E75D50"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100.000,00</w:t>
            </w:r>
          </w:p>
        </w:tc>
        <w:tc>
          <w:tcPr>
            <w:tcW w:w="1097" w:type="dxa"/>
          </w:tcPr>
          <w:p w14:paraId="36A9101B"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40.000</w:t>
            </w:r>
            <w:r w:rsidR="008A0BFC" w:rsidRPr="00C521C3">
              <w:rPr>
                <w:rFonts w:ascii="Arial" w:eastAsia="Times New Roman" w:hAnsi="Arial" w:cs="Arial"/>
                <w:color w:val="FF0000"/>
                <w:sz w:val="20"/>
                <w:szCs w:val="20"/>
                <w:lang w:eastAsia="sl-SI"/>
              </w:rPr>
              <w:t>,00</w:t>
            </w:r>
          </w:p>
          <w:p w14:paraId="48686CAB" w14:textId="03042D49"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10.000</w:t>
            </w:r>
            <w:r w:rsidR="008A0BFC" w:rsidRPr="00C521C3">
              <w:rPr>
                <w:rFonts w:ascii="Arial" w:eastAsia="Times New Roman" w:hAnsi="Arial" w:cs="Arial"/>
                <w:color w:val="FF0000"/>
                <w:sz w:val="20"/>
                <w:szCs w:val="20"/>
                <w:lang w:eastAsia="sl-SI"/>
              </w:rPr>
              <w:t>,00</w:t>
            </w:r>
          </w:p>
          <w:p w14:paraId="1FAFBC24" w14:textId="7F0625CE"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1097" w:type="dxa"/>
          </w:tcPr>
          <w:p w14:paraId="54C52CAC"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32.000</w:t>
            </w:r>
            <w:r w:rsidR="008A0BFC" w:rsidRPr="00C521C3">
              <w:rPr>
                <w:rFonts w:ascii="Arial" w:eastAsia="Times New Roman" w:hAnsi="Arial" w:cs="Arial"/>
                <w:color w:val="FF0000"/>
                <w:sz w:val="20"/>
                <w:szCs w:val="20"/>
                <w:lang w:eastAsia="sl-SI"/>
              </w:rPr>
              <w:t>,00</w:t>
            </w:r>
          </w:p>
          <w:p w14:paraId="33D162C2" w14:textId="37712CE6"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50.000,00</w:t>
            </w:r>
          </w:p>
        </w:tc>
        <w:tc>
          <w:tcPr>
            <w:tcW w:w="1097" w:type="dxa"/>
          </w:tcPr>
          <w:p w14:paraId="54446DA6"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15.000</w:t>
            </w:r>
            <w:r w:rsidR="008A0BFC" w:rsidRPr="00C521C3">
              <w:rPr>
                <w:rFonts w:ascii="Arial" w:eastAsia="Times New Roman" w:hAnsi="Arial" w:cs="Arial"/>
                <w:color w:val="FF0000"/>
                <w:sz w:val="20"/>
                <w:szCs w:val="20"/>
                <w:lang w:eastAsia="sl-SI"/>
              </w:rPr>
              <w:t>,00</w:t>
            </w:r>
          </w:p>
          <w:p w14:paraId="02C6705E" w14:textId="1975D2A0"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30.000,00</w:t>
            </w:r>
          </w:p>
        </w:tc>
        <w:tc>
          <w:tcPr>
            <w:tcW w:w="1097" w:type="dxa"/>
          </w:tcPr>
          <w:p w14:paraId="5B38BC48"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13.000</w:t>
            </w:r>
            <w:r w:rsidR="008A0BFC" w:rsidRPr="00C521C3">
              <w:rPr>
                <w:rFonts w:ascii="Arial" w:eastAsia="Times New Roman" w:hAnsi="Arial" w:cs="Arial"/>
                <w:color w:val="FF0000"/>
                <w:sz w:val="20"/>
                <w:szCs w:val="20"/>
                <w:lang w:eastAsia="sl-SI"/>
              </w:rPr>
              <w:t>,00</w:t>
            </w:r>
          </w:p>
          <w:p w14:paraId="11D168FE" w14:textId="57C930B4"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608" w:type="dxa"/>
          </w:tcPr>
          <w:p w14:paraId="29B59D8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778EB853" w:rsidR="00F30E55" w:rsidRPr="005F0DBF" w:rsidRDefault="00F30E5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10.000</w:t>
            </w:r>
            <w:r w:rsidR="008A0BFC" w:rsidRPr="00C521C3">
              <w:rPr>
                <w:rFonts w:ascii="Arial" w:eastAsia="Times New Roman" w:hAnsi="Arial" w:cs="Arial"/>
                <w:color w:val="FF0000"/>
                <w:sz w:val="20"/>
                <w:szCs w:val="20"/>
                <w:lang w:eastAsia="sl-SI"/>
              </w:rPr>
              <w:t>,00</w:t>
            </w:r>
            <w:r w:rsidR="005F0DBF">
              <w:rPr>
                <w:rFonts w:ascii="Arial" w:eastAsia="Times New Roman" w:hAnsi="Arial" w:cs="Arial"/>
                <w:strike/>
                <w:color w:val="FF0000"/>
                <w:sz w:val="20"/>
                <w:szCs w:val="20"/>
                <w:lang w:eastAsia="sl-SI"/>
              </w:rPr>
              <w:t>,</w:t>
            </w:r>
            <w:r w:rsidR="005F0DBF" w:rsidRPr="00C521C3">
              <w:rPr>
                <w:rFonts w:ascii="Arial" w:eastAsia="Times New Roman" w:hAnsi="Arial" w:cs="Arial"/>
                <w:strike/>
                <w:color w:val="FF0000"/>
                <w:sz w:val="20"/>
                <w:szCs w:val="20"/>
                <w:lang w:eastAsia="sl-SI"/>
              </w:rPr>
              <w:t>00</w:t>
            </w:r>
          </w:p>
        </w:tc>
        <w:tc>
          <w:tcPr>
            <w:tcW w:w="1097" w:type="dxa"/>
          </w:tcPr>
          <w:p w14:paraId="41FB2CDC" w14:textId="5CFB9A1F" w:rsidR="00F30E55" w:rsidRPr="00C521C3" w:rsidRDefault="008A0BFC" w:rsidP="008A0BFC">
            <w:pPr>
              <w:spacing w:line="276" w:lineRule="auto"/>
              <w:jc w:val="center"/>
              <w:rPr>
                <w:rFonts w:ascii="Arial" w:eastAsia="Times New Roman" w:hAnsi="Arial" w:cs="Arial"/>
                <w:strike/>
                <w:sz w:val="20"/>
                <w:szCs w:val="20"/>
                <w:lang w:eastAsia="sl-SI"/>
              </w:rPr>
            </w:pPr>
            <w:bookmarkStart w:id="448" w:name="_GoBack"/>
            <w:r w:rsidRPr="00F05E29">
              <w:rPr>
                <w:rFonts w:ascii="Arial" w:eastAsia="Times New Roman" w:hAnsi="Arial" w:cs="Arial"/>
                <w:color w:val="FF0000"/>
                <w:sz w:val="20"/>
                <w:szCs w:val="20"/>
                <w:lang w:eastAsia="sl-SI"/>
              </w:rPr>
              <w:t>10</w:t>
            </w:r>
            <w:r w:rsidR="00F30E55" w:rsidRPr="00F05E29">
              <w:rPr>
                <w:rFonts w:ascii="Arial" w:eastAsia="Times New Roman" w:hAnsi="Arial" w:cs="Arial"/>
                <w:color w:val="FF0000"/>
                <w:sz w:val="20"/>
                <w:szCs w:val="20"/>
                <w:lang w:eastAsia="sl-SI"/>
              </w:rPr>
              <w:t>.000</w:t>
            </w:r>
            <w:r w:rsidRPr="00F05E29">
              <w:rPr>
                <w:rFonts w:ascii="Arial" w:eastAsia="Times New Roman" w:hAnsi="Arial" w:cs="Arial"/>
                <w:color w:val="FF0000"/>
                <w:sz w:val="20"/>
                <w:szCs w:val="20"/>
                <w:lang w:eastAsia="sl-SI"/>
              </w:rPr>
              <w:t>,00</w:t>
            </w:r>
            <w:r w:rsidR="005F0DBF" w:rsidRPr="00C521C3">
              <w:rPr>
                <w:rFonts w:ascii="Arial" w:eastAsia="Times New Roman" w:hAnsi="Arial" w:cs="Arial"/>
                <w:strike/>
                <w:color w:val="FF0000"/>
                <w:sz w:val="20"/>
                <w:szCs w:val="20"/>
                <w:lang w:eastAsia="sl-SI"/>
              </w:rPr>
              <w:t xml:space="preserve"> </w:t>
            </w:r>
            <w:bookmarkEnd w:id="448"/>
            <w:r w:rsidR="005F0DBF" w:rsidRPr="00C521C3">
              <w:rPr>
                <w:rFonts w:ascii="Arial" w:eastAsia="Times New Roman" w:hAnsi="Arial" w:cs="Arial"/>
                <w:strike/>
                <w:color w:val="FF0000"/>
                <w:sz w:val="20"/>
                <w:szCs w:val="20"/>
                <w:lang w:eastAsia="sl-SI"/>
              </w:rPr>
              <w:t>20.000</w:t>
            </w:r>
          </w:p>
        </w:tc>
        <w:tc>
          <w:tcPr>
            <w:tcW w:w="1097" w:type="dxa"/>
          </w:tcPr>
          <w:p w14:paraId="5BF4C1C5" w14:textId="70A98846" w:rsidR="00F30E55" w:rsidRPr="005F0DBF" w:rsidRDefault="00F30E5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10.000</w:t>
            </w:r>
            <w:r w:rsidR="008A0BFC" w:rsidRPr="00C521C3">
              <w:rPr>
                <w:rFonts w:ascii="Arial" w:eastAsia="Times New Roman" w:hAnsi="Arial" w:cs="Arial"/>
                <w:color w:val="FF0000"/>
                <w:sz w:val="20"/>
                <w:szCs w:val="20"/>
                <w:lang w:eastAsia="sl-SI"/>
              </w:rPr>
              <w:t>,00</w:t>
            </w:r>
            <w:r w:rsidR="005F0DBF">
              <w:rPr>
                <w:rFonts w:ascii="Arial" w:eastAsia="Times New Roman" w:hAnsi="Arial" w:cs="Arial"/>
                <w:strike/>
                <w:color w:val="FF0000"/>
                <w:sz w:val="20"/>
                <w:szCs w:val="20"/>
                <w:lang w:eastAsia="sl-SI"/>
              </w:rPr>
              <w:t xml:space="preserve"> </w:t>
            </w:r>
            <w:r w:rsidR="005F0DBF" w:rsidRPr="00C521C3">
              <w:rPr>
                <w:rFonts w:ascii="Arial" w:eastAsia="Times New Roman" w:hAnsi="Arial" w:cs="Arial"/>
                <w:strike/>
                <w:color w:val="FF0000"/>
                <w:sz w:val="20"/>
                <w:szCs w:val="20"/>
                <w:lang w:eastAsia="sl-SI"/>
              </w:rPr>
              <w:t>35.717,62</w:t>
            </w:r>
            <w:r w:rsidR="005F0DBF">
              <w:rPr>
                <w:rFonts w:ascii="Arial" w:eastAsia="Times New Roman" w:hAnsi="Arial" w:cs="Arial"/>
                <w:strike/>
                <w:color w:val="FF0000"/>
                <w:sz w:val="20"/>
                <w:szCs w:val="20"/>
                <w:lang w:eastAsia="sl-SI"/>
              </w:rPr>
              <w:t xml:space="preserve"> </w:t>
            </w:r>
          </w:p>
        </w:tc>
        <w:tc>
          <w:tcPr>
            <w:tcW w:w="1097" w:type="dxa"/>
          </w:tcPr>
          <w:p w14:paraId="57BA9834" w14:textId="1FE63A9B" w:rsidR="00F30E55" w:rsidRPr="00166585" w:rsidRDefault="00F30E55" w:rsidP="008A0BFC">
            <w:pPr>
              <w:spacing w:line="276" w:lineRule="auto"/>
              <w:jc w:val="center"/>
              <w:rPr>
                <w:rFonts w:ascii="Arial" w:eastAsia="Times New Roman" w:hAnsi="Arial" w:cs="Arial"/>
                <w:strike/>
                <w:sz w:val="20"/>
                <w:szCs w:val="20"/>
                <w:lang w:eastAsia="sl-SI"/>
              </w:rPr>
            </w:pPr>
            <w:r w:rsidRPr="00C521C3">
              <w:rPr>
                <w:rFonts w:ascii="Arial" w:eastAsia="Times New Roman" w:hAnsi="Arial" w:cs="Arial"/>
                <w:color w:val="FF0000"/>
                <w:sz w:val="20"/>
                <w:szCs w:val="20"/>
                <w:lang w:eastAsia="sl-SI"/>
              </w:rPr>
              <w:t>1</w:t>
            </w:r>
            <w:r w:rsidR="008A0BFC" w:rsidRPr="00C521C3">
              <w:rPr>
                <w:rFonts w:ascii="Arial" w:eastAsia="Times New Roman" w:hAnsi="Arial" w:cs="Arial"/>
                <w:color w:val="FF0000"/>
                <w:sz w:val="20"/>
                <w:szCs w:val="20"/>
                <w:lang w:eastAsia="sl-SI"/>
              </w:rPr>
              <w:t>5</w:t>
            </w:r>
            <w:r w:rsidRPr="00C521C3">
              <w:rPr>
                <w:rFonts w:ascii="Arial" w:eastAsia="Times New Roman" w:hAnsi="Arial" w:cs="Arial"/>
                <w:color w:val="FF0000"/>
                <w:sz w:val="20"/>
                <w:szCs w:val="20"/>
                <w:lang w:eastAsia="sl-SI"/>
              </w:rPr>
              <w:t>.000</w:t>
            </w:r>
            <w:r w:rsidR="008A0BFC" w:rsidRPr="00C521C3">
              <w:rPr>
                <w:rFonts w:ascii="Arial" w:eastAsia="Times New Roman" w:hAnsi="Arial" w:cs="Arial"/>
                <w:color w:val="FF0000"/>
                <w:sz w:val="20"/>
                <w:szCs w:val="20"/>
                <w:lang w:eastAsia="sl-SI"/>
              </w:rPr>
              <w:t>,00</w:t>
            </w:r>
            <w:r w:rsidR="00166585" w:rsidRPr="00166585">
              <w:rPr>
                <w:rFonts w:ascii="Arial" w:eastAsia="Times New Roman" w:hAnsi="Arial" w:cs="Arial"/>
                <w:color w:val="FF0000"/>
                <w:sz w:val="20"/>
                <w:szCs w:val="20"/>
                <w:lang w:eastAsia="sl-SI"/>
              </w:rPr>
              <w:t xml:space="preserve"> </w:t>
            </w:r>
            <w:r w:rsidR="00166585" w:rsidRPr="00C521C3">
              <w:rPr>
                <w:rFonts w:ascii="Arial" w:eastAsia="Times New Roman" w:hAnsi="Arial" w:cs="Arial"/>
                <w:strike/>
                <w:color w:val="FF0000"/>
                <w:sz w:val="20"/>
                <w:szCs w:val="20"/>
                <w:lang w:eastAsia="sl-SI"/>
              </w:rPr>
              <w:t>0,00</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Pr="00C521C3" w:rsidRDefault="00F30E55" w:rsidP="00CE0765">
            <w:pPr>
              <w:spacing w:line="276" w:lineRule="auto"/>
              <w:jc w:val="center"/>
              <w:rPr>
                <w:rFonts w:ascii="Arial" w:eastAsia="Times New Roman" w:hAnsi="Arial" w:cs="Arial"/>
                <w:color w:val="FF0000"/>
                <w:sz w:val="20"/>
                <w:szCs w:val="20"/>
                <w:lang w:eastAsia="sl-SI"/>
              </w:rPr>
            </w:pPr>
            <w:r w:rsidRPr="00C521C3">
              <w:rPr>
                <w:rFonts w:ascii="Arial" w:eastAsia="Times New Roman" w:hAnsi="Arial" w:cs="Arial"/>
                <w:color w:val="FF0000"/>
                <w:sz w:val="20"/>
                <w:szCs w:val="20"/>
                <w:lang w:eastAsia="sl-SI"/>
              </w:rPr>
              <w:t>17.000</w:t>
            </w:r>
            <w:r w:rsidR="008A0BFC" w:rsidRPr="00C521C3">
              <w:rPr>
                <w:rFonts w:ascii="Arial" w:eastAsia="Times New Roman" w:hAnsi="Arial" w:cs="Arial"/>
                <w:color w:val="FF0000"/>
                <w:sz w:val="20"/>
                <w:szCs w:val="20"/>
                <w:lang w:eastAsia="sl-SI"/>
              </w:rPr>
              <w:t>,00</w:t>
            </w:r>
          </w:p>
          <w:p w14:paraId="4BD096AE" w14:textId="60FB51C8" w:rsidR="00166585" w:rsidRPr="00C521C3" w:rsidRDefault="00166585" w:rsidP="00CE0765">
            <w:pPr>
              <w:spacing w:line="276" w:lineRule="auto"/>
              <w:jc w:val="center"/>
              <w:rPr>
                <w:rFonts w:ascii="Arial" w:eastAsia="Times New Roman" w:hAnsi="Arial" w:cs="Arial"/>
                <w:strike/>
                <w:sz w:val="20"/>
                <w:szCs w:val="20"/>
                <w:lang w:eastAsia="sl-SI"/>
              </w:rPr>
            </w:pPr>
            <w:r w:rsidRPr="00C521C3">
              <w:rPr>
                <w:rFonts w:ascii="Arial" w:eastAsia="Times New Roman" w:hAnsi="Arial" w:cs="Arial"/>
                <w:strike/>
                <w:color w:val="FF0000"/>
                <w:sz w:val="20"/>
                <w:szCs w:val="20"/>
                <w:lang w:eastAsia="sl-SI"/>
              </w:rPr>
              <w:t>0,00</w:t>
            </w:r>
          </w:p>
        </w:tc>
        <w:tc>
          <w:tcPr>
            <w:tcW w:w="1097" w:type="dxa"/>
          </w:tcPr>
          <w:p w14:paraId="2891EA76" w14:textId="77777777" w:rsidR="00F30E55" w:rsidRPr="006135AF" w:rsidRDefault="00F30E55" w:rsidP="00CE0765">
            <w:pPr>
              <w:spacing w:line="276" w:lineRule="auto"/>
              <w:jc w:val="center"/>
              <w:rPr>
                <w:rFonts w:ascii="Arial" w:eastAsia="Times New Roman" w:hAnsi="Arial" w:cs="Arial"/>
                <w:color w:val="FF0000"/>
                <w:sz w:val="20"/>
                <w:szCs w:val="20"/>
                <w:lang w:eastAsia="sl-SI"/>
              </w:rPr>
            </w:pPr>
            <w:r w:rsidRPr="006135AF">
              <w:rPr>
                <w:rFonts w:ascii="Arial" w:eastAsia="Times New Roman" w:hAnsi="Arial" w:cs="Arial"/>
                <w:color w:val="FF0000"/>
                <w:sz w:val="20"/>
                <w:szCs w:val="20"/>
                <w:lang w:eastAsia="sl-SI"/>
              </w:rPr>
              <w:t>40.000</w:t>
            </w:r>
            <w:r w:rsidR="008A0BFC" w:rsidRPr="006135AF">
              <w:rPr>
                <w:rFonts w:ascii="Arial" w:eastAsia="Times New Roman" w:hAnsi="Arial" w:cs="Arial"/>
                <w:color w:val="FF0000"/>
                <w:sz w:val="20"/>
                <w:szCs w:val="20"/>
                <w:lang w:eastAsia="sl-SI"/>
              </w:rPr>
              <w:t>,00</w:t>
            </w:r>
          </w:p>
          <w:p w14:paraId="1C3181FB" w14:textId="755544F6" w:rsidR="00166585" w:rsidRPr="006135AF" w:rsidRDefault="0016658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strike/>
                <w:color w:val="FF0000"/>
                <w:sz w:val="20"/>
                <w:szCs w:val="20"/>
                <w:lang w:eastAsia="sl-SI"/>
              </w:rPr>
              <w:t>80.000,00</w:t>
            </w:r>
          </w:p>
        </w:tc>
        <w:tc>
          <w:tcPr>
            <w:tcW w:w="1097" w:type="dxa"/>
          </w:tcPr>
          <w:p w14:paraId="6BBC4606" w14:textId="77777777" w:rsidR="00F30E55" w:rsidRPr="006135AF" w:rsidRDefault="00F30E55" w:rsidP="00CE0765">
            <w:pPr>
              <w:spacing w:line="276" w:lineRule="auto"/>
              <w:jc w:val="center"/>
              <w:rPr>
                <w:rFonts w:ascii="Arial" w:eastAsia="Times New Roman" w:hAnsi="Arial" w:cs="Arial"/>
                <w:color w:val="FF0000"/>
                <w:sz w:val="20"/>
                <w:szCs w:val="20"/>
                <w:lang w:eastAsia="sl-SI"/>
              </w:rPr>
            </w:pPr>
            <w:r w:rsidRPr="006135AF">
              <w:rPr>
                <w:rFonts w:ascii="Arial" w:eastAsia="Times New Roman" w:hAnsi="Arial" w:cs="Arial"/>
                <w:color w:val="FF0000"/>
                <w:sz w:val="20"/>
                <w:szCs w:val="20"/>
                <w:lang w:eastAsia="sl-SI"/>
              </w:rPr>
              <w:t>20.000</w:t>
            </w:r>
            <w:r w:rsidR="008A0BFC" w:rsidRPr="006135AF">
              <w:rPr>
                <w:rFonts w:ascii="Arial" w:eastAsia="Times New Roman" w:hAnsi="Arial" w:cs="Arial"/>
                <w:color w:val="FF0000"/>
                <w:sz w:val="20"/>
                <w:szCs w:val="20"/>
                <w:lang w:eastAsia="sl-SI"/>
              </w:rPr>
              <w:t>,00</w:t>
            </w:r>
          </w:p>
          <w:p w14:paraId="32543BD2" w14:textId="283FD457" w:rsidR="00166585" w:rsidRPr="006135AF" w:rsidRDefault="0016658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strike/>
                <w:color w:val="FF0000"/>
                <w:sz w:val="20"/>
                <w:szCs w:val="20"/>
                <w:lang w:eastAsia="sl-SI"/>
              </w:rPr>
              <w:t xml:space="preserve">68.385,19 </w:t>
            </w:r>
          </w:p>
        </w:tc>
        <w:tc>
          <w:tcPr>
            <w:tcW w:w="1097" w:type="dxa"/>
          </w:tcPr>
          <w:p w14:paraId="2D7DBA60" w14:textId="77777777" w:rsidR="00F30E55" w:rsidRPr="006135AF" w:rsidRDefault="00F30E55" w:rsidP="00CE0765">
            <w:pPr>
              <w:spacing w:line="276" w:lineRule="auto"/>
              <w:jc w:val="center"/>
              <w:rPr>
                <w:rFonts w:ascii="Arial" w:eastAsia="Times New Roman" w:hAnsi="Arial" w:cs="Arial"/>
                <w:color w:val="FF0000"/>
                <w:sz w:val="20"/>
                <w:szCs w:val="20"/>
                <w:lang w:eastAsia="sl-SI"/>
              </w:rPr>
            </w:pPr>
            <w:r w:rsidRPr="006135AF">
              <w:rPr>
                <w:rFonts w:ascii="Arial" w:eastAsia="Times New Roman" w:hAnsi="Arial" w:cs="Arial"/>
                <w:color w:val="FF0000"/>
                <w:sz w:val="20"/>
                <w:szCs w:val="20"/>
                <w:lang w:eastAsia="sl-SI"/>
              </w:rPr>
              <w:t>18.000</w:t>
            </w:r>
            <w:r w:rsidR="008A0BFC" w:rsidRPr="006135AF">
              <w:rPr>
                <w:rFonts w:ascii="Arial" w:eastAsia="Times New Roman" w:hAnsi="Arial" w:cs="Arial"/>
                <w:color w:val="FF0000"/>
                <w:sz w:val="20"/>
                <w:szCs w:val="20"/>
                <w:lang w:eastAsia="sl-SI"/>
              </w:rPr>
              <w:t>,00</w:t>
            </w:r>
          </w:p>
          <w:p w14:paraId="6487C59F" w14:textId="1E461538" w:rsidR="00166585" w:rsidRPr="006135AF" w:rsidRDefault="0016658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strike/>
                <w:color w:val="FF0000"/>
                <w:sz w:val="20"/>
                <w:szCs w:val="20"/>
                <w:lang w:eastAsia="sl-SI"/>
              </w:rPr>
              <w:t>0,00</w:t>
            </w: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3C0C8F1D" w:rsidR="00F30E55" w:rsidRPr="00166585" w:rsidRDefault="00F30E5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color w:val="FF0000"/>
                <w:sz w:val="20"/>
                <w:szCs w:val="20"/>
                <w:lang w:eastAsia="sl-SI"/>
              </w:rPr>
              <w:t>2</w:t>
            </w:r>
            <w:r w:rsidR="008A0BFC" w:rsidRPr="006135AF">
              <w:rPr>
                <w:rFonts w:ascii="Arial" w:eastAsia="Times New Roman" w:hAnsi="Arial" w:cs="Arial"/>
                <w:color w:val="FF0000"/>
                <w:sz w:val="20"/>
                <w:szCs w:val="20"/>
                <w:lang w:eastAsia="sl-SI"/>
              </w:rPr>
              <w:t>0</w:t>
            </w:r>
            <w:r w:rsidRPr="006135AF">
              <w:rPr>
                <w:rFonts w:ascii="Arial" w:eastAsia="Times New Roman" w:hAnsi="Arial" w:cs="Arial"/>
                <w:color w:val="FF0000"/>
                <w:sz w:val="20"/>
                <w:szCs w:val="20"/>
                <w:lang w:eastAsia="sl-SI"/>
              </w:rPr>
              <w:t>.000</w:t>
            </w:r>
            <w:r w:rsidR="008A0BFC" w:rsidRPr="006135AF">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492853" w:rsidRPr="006135AF">
              <w:rPr>
                <w:rFonts w:ascii="Arial" w:eastAsia="Times New Roman" w:hAnsi="Arial" w:cs="Arial"/>
                <w:strike/>
                <w:color w:val="FF0000"/>
                <w:sz w:val="20"/>
                <w:szCs w:val="20"/>
                <w:highlight w:val="green"/>
                <w:lang w:eastAsia="sl-SI"/>
              </w:rPr>
              <w:t>40.000,00</w:t>
            </w:r>
          </w:p>
        </w:tc>
        <w:tc>
          <w:tcPr>
            <w:tcW w:w="1097" w:type="dxa"/>
          </w:tcPr>
          <w:p w14:paraId="44C22664" w14:textId="0EC89D8B" w:rsidR="00F30E55" w:rsidRPr="00166585" w:rsidRDefault="00F30E5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color w:val="FF0000"/>
                <w:sz w:val="20"/>
                <w:szCs w:val="20"/>
                <w:lang w:eastAsia="sl-SI"/>
              </w:rPr>
              <w:t>50.000</w:t>
            </w:r>
            <w:r w:rsidR="008A0BFC" w:rsidRPr="006135AF">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492853" w:rsidRPr="006135AF">
              <w:rPr>
                <w:rFonts w:ascii="Arial" w:eastAsia="Times New Roman" w:hAnsi="Arial" w:cs="Arial"/>
                <w:strike/>
                <w:color w:val="FF0000"/>
                <w:sz w:val="20"/>
                <w:szCs w:val="20"/>
                <w:highlight w:val="green"/>
                <w:lang w:eastAsia="sl-SI"/>
              </w:rPr>
              <w:t>80</w:t>
            </w:r>
            <w:r w:rsidR="00166585" w:rsidRPr="006135AF">
              <w:rPr>
                <w:rFonts w:ascii="Arial" w:eastAsia="Times New Roman" w:hAnsi="Arial" w:cs="Arial"/>
                <w:strike/>
                <w:color w:val="FF0000"/>
                <w:sz w:val="20"/>
                <w:szCs w:val="20"/>
                <w:highlight w:val="green"/>
                <w:lang w:eastAsia="sl-SI"/>
              </w:rPr>
              <w:t>.000,00</w:t>
            </w:r>
          </w:p>
        </w:tc>
        <w:tc>
          <w:tcPr>
            <w:tcW w:w="1097" w:type="dxa"/>
          </w:tcPr>
          <w:p w14:paraId="6747909C" w14:textId="23CF2E5C" w:rsidR="00F30E55" w:rsidRPr="00166585" w:rsidRDefault="00F30E5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color w:val="FF0000"/>
                <w:sz w:val="20"/>
                <w:szCs w:val="20"/>
                <w:lang w:eastAsia="sl-SI"/>
              </w:rPr>
              <w:t>30.000</w:t>
            </w:r>
            <w:r w:rsidR="008A0BFC" w:rsidRPr="006135AF">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6135AF">
              <w:rPr>
                <w:rFonts w:ascii="Arial" w:eastAsia="Times New Roman" w:hAnsi="Arial" w:cs="Arial"/>
                <w:strike/>
                <w:color w:val="FF0000"/>
                <w:sz w:val="20"/>
                <w:szCs w:val="20"/>
                <w:lang w:eastAsia="sl-SI"/>
              </w:rPr>
              <w:t>20.000,00</w:t>
            </w:r>
          </w:p>
        </w:tc>
        <w:tc>
          <w:tcPr>
            <w:tcW w:w="1097" w:type="dxa"/>
          </w:tcPr>
          <w:p w14:paraId="3F83990C" w14:textId="1C87456C" w:rsidR="00F30E55" w:rsidRPr="00166585" w:rsidRDefault="00F30E55" w:rsidP="00CE0765">
            <w:pPr>
              <w:spacing w:line="276" w:lineRule="auto"/>
              <w:jc w:val="center"/>
              <w:rPr>
                <w:rFonts w:ascii="Arial" w:eastAsia="Times New Roman" w:hAnsi="Arial" w:cs="Arial"/>
                <w:strike/>
                <w:sz w:val="20"/>
                <w:szCs w:val="20"/>
                <w:lang w:eastAsia="sl-SI"/>
              </w:rPr>
            </w:pPr>
            <w:r w:rsidRPr="006135AF">
              <w:rPr>
                <w:rFonts w:ascii="Arial" w:eastAsia="Times New Roman" w:hAnsi="Arial" w:cs="Arial"/>
                <w:color w:val="FF0000"/>
                <w:sz w:val="20"/>
                <w:szCs w:val="20"/>
                <w:lang w:eastAsia="sl-SI"/>
              </w:rPr>
              <w:t>2</w:t>
            </w:r>
            <w:r w:rsidR="008A0BFC" w:rsidRPr="006135AF">
              <w:rPr>
                <w:rFonts w:ascii="Arial" w:eastAsia="Times New Roman" w:hAnsi="Arial" w:cs="Arial"/>
                <w:color w:val="FF0000"/>
                <w:sz w:val="20"/>
                <w:szCs w:val="20"/>
                <w:lang w:eastAsia="sl-SI"/>
              </w:rPr>
              <w:t>0</w:t>
            </w:r>
            <w:r w:rsidRPr="006135AF">
              <w:rPr>
                <w:rFonts w:ascii="Arial" w:eastAsia="Times New Roman" w:hAnsi="Arial" w:cs="Arial"/>
                <w:color w:val="FF0000"/>
                <w:sz w:val="20"/>
                <w:szCs w:val="20"/>
                <w:lang w:eastAsia="sl-SI"/>
              </w:rPr>
              <w:t>.000</w:t>
            </w:r>
            <w:r w:rsidR="008A0BFC" w:rsidRPr="006135AF">
              <w:rPr>
                <w:rFonts w:ascii="Arial" w:eastAsia="Times New Roman" w:hAnsi="Arial" w:cs="Arial"/>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6135AF">
              <w:rPr>
                <w:rFonts w:ascii="Arial" w:eastAsia="Times New Roman" w:hAnsi="Arial" w:cs="Arial"/>
                <w:strike/>
                <w:color w:val="FF0000"/>
                <w:sz w:val="20"/>
                <w:szCs w:val="20"/>
                <w:lang w:eastAsia="sl-SI"/>
              </w:rPr>
              <w:t>0,00</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Pr="006135AF" w:rsidRDefault="00F30E55" w:rsidP="008A0BFC">
            <w:pPr>
              <w:spacing w:line="276" w:lineRule="auto"/>
              <w:jc w:val="center"/>
              <w:rPr>
                <w:rFonts w:ascii="Arial" w:eastAsia="Times New Roman" w:hAnsi="Arial" w:cs="Arial"/>
                <w:b/>
                <w:color w:val="FF0000"/>
                <w:sz w:val="20"/>
                <w:szCs w:val="20"/>
                <w:lang w:eastAsia="sl-SI"/>
              </w:rPr>
            </w:pPr>
            <w:r w:rsidRPr="006135AF">
              <w:rPr>
                <w:rFonts w:ascii="Arial" w:eastAsia="Times New Roman" w:hAnsi="Arial" w:cs="Arial"/>
                <w:b/>
                <w:color w:val="FF0000"/>
                <w:sz w:val="20"/>
                <w:szCs w:val="20"/>
                <w:lang w:eastAsia="sl-SI"/>
              </w:rPr>
              <w:t>2</w:t>
            </w:r>
            <w:r w:rsidR="008A0BFC" w:rsidRPr="006135AF">
              <w:rPr>
                <w:rFonts w:ascii="Arial" w:eastAsia="Times New Roman" w:hAnsi="Arial" w:cs="Arial"/>
                <w:b/>
                <w:color w:val="FF0000"/>
                <w:sz w:val="20"/>
                <w:szCs w:val="20"/>
                <w:lang w:eastAsia="sl-SI"/>
              </w:rPr>
              <w:t>57</w:t>
            </w:r>
            <w:r w:rsidRPr="006135AF">
              <w:rPr>
                <w:rFonts w:ascii="Arial" w:eastAsia="Times New Roman" w:hAnsi="Arial" w:cs="Arial"/>
                <w:b/>
                <w:color w:val="FF0000"/>
                <w:sz w:val="20"/>
                <w:szCs w:val="20"/>
                <w:lang w:eastAsia="sl-SI"/>
              </w:rPr>
              <w:t>.000</w:t>
            </w:r>
            <w:r w:rsidR="008A0BFC" w:rsidRPr="006135AF">
              <w:rPr>
                <w:rFonts w:ascii="Arial" w:eastAsia="Times New Roman" w:hAnsi="Arial" w:cs="Arial"/>
                <w:b/>
                <w:color w:val="FF0000"/>
                <w:sz w:val="20"/>
                <w:szCs w:val="20"/>
                <w:lang w:eastAsia="sl-SI"/>
              </w:rPr>
              <w:t>,00</w:t>
            </w:r>
          </w:p>
          <w:p w14:paraId="792BDB5A" w14:textId="30821A00" w:rsidR="00166585" w:rsidRPr="006135AF" w:rsidRDefault="00492853" w:rsidP="008A0BFC">
            <w:pPr>
              <w:spacing w:line="276" w:lineRule="auto"/>
              <w:jc w:val="center"/>
              <w:rPr>
                <w:rFonts w:ascii="Arial" w:eastAsia="Times New Roman" w:hAnsi="Arial" w:cs="Arial"/>
                <w:b/>
                <w:strike/>
                <w:sz w:val="20"/>
                <w:szCs w:val="20"/>
                <w:lang w:eastAsia="sl-SI"/>
              </w:rPr>
            </w:pPr>
            <w:r w:rsidRPr="006135AF">
              <w:rPr>
                <w:rFonts w:ascii="Arial" w:eastAsia="Times New Roman" w:hAnsi="Arial" w:cs="Arial"/>
                <w:b/>
                <w:strike/>
                <w:color w:val="FF0000"/>
                <w:sz w:val="20"/>
                <w:szCs w:val="20"/>
                <w:highlight w:val="green"/>
                <w:lang w:eastAsia="sl-SI"/>
              </w:rPr>
              <w:t>40.000,00</w:t>
            </w:r>
          </w:p>
        </w:tc>
        <w:tc>
          <w:tcPr>
            <w:tcW w:w="1097" w:type="dxa"/>
          </w:tcPr>
          <w:p w14:paraId="228B1078" w14:textId="25D98948" w:rsidR="00F30E55" w:rsidRPr="00166585" w:rsidRDefault="00F30E55" w:rsidP="008A0BFC">
            <w:pPr>
              <w:spacing w:line="276" w:lineRule="auto"/>
              <w:jc w:val="center"/>
              <w:rPr>
                <w:rFonts w:ascii="Arial" w:eastAsia="Times New Roman" w:hAnsi="Arial" w:cs="Arial"/>
                <w:b/>
                <w:strike/>
                <w:sz w:val="20"/>
                <w:szCs w:val="20"/>
                <w:lang w:eastAsia="sl-SI"/>
              </w:rPr>
            </w:pPr>
            <w:r w:rsidRPr="006135AF">
              <w:rPr>
                <w:rFonts w:ascii="Arial" w:eastAsia="Times New Roman" w:hAnsi="Arial" w:cs="Arial"/>
                <w:b/>
                <w:color w:val="FF0000"/>
                <w:sz w:val="20"/>
                <w:szCs w:val="20"/>
                <w:lang w:eastAsia="sl-SI"/>
              </w:rPr>
              <w:t>4</w:t>
            </w:r>
            <w:r w:rsidR="008A0BFC" w:rsidRPr="006135AF">
              <w:rPr>
                <w:rFonts w:ascii="Arial" w:eastAsia="Times New Roman" w:hAnsi="Arial" w:cs="Arial"/>
                <w:b/>
                <w:color w:val="FF0000"/>
                <w:sz w:val="20"/>
                <w:szCs w:val="20"/>
                <w:lang w:eastAsia="sl-SI"/>
              </w:rPr>
              <w:t>12</w:t>
            </w:r>
            <w:r w:rsidRPr="006135AF">
              <w:rPr>
                <w:rFonts w:ascii="Arial" w:eastAsia="Times New Roman" w:hAnsi="Arial" w:cs="Arial"/>
                <w:b/>
                <w:color w:val="FF0000"/>
                <w:sz w:val="20"/>
                <w:szCs w:val="20"/>
                <w:lang w:eastAsia="sl-SI"/>
              </w:rPr>
              <w:t>.000</w:t>
            </w:r>
            <w:r w:rsidR="008A0BFC" w:rsidRPr="006135AF">
              <w:rPr>
                <w:rFonts w:ascii="Arial" w:eastAsia="Times New Roman" w:hAnsi="Arial" w:cs="Arial"/>
                <w:b/>
                <w:color w:val="FF0000"/>
                <w:sz w:val="20"/>
                <w:szCs w:val="20"/>
                <w:lang w:eastAsia="sl-SI"/>
              </w:rPr>
              <w:t>,00</w:t>
            </w:r>
            <w:r w:rsidR="00166585">
              <w:rPr>
                <w:rFonts w:ascii="Arial" w:eastAsia="Times New Roman" w:hAnsi="Arial" w:cs="Arial"/>
                <w:b/>
                <w:strike/>
                <w:color w:val="FF0000"/>
                <w:sz w:val="20"/>
                <w:szCs w:val="20"/>
                <w:lang w:eastAsia="sl-SI"/>
              </w:rPr>
              <w:t xml:space="preserve"> </w:t>
            </w:r>
            <w:r w:rsidR="00492853" w:rsidRPr="006135AF">
              <w:rPr>
                <w:rFonts w:ascii="Arial" w:eastAsia="Times New Roman" w:hAnsi="Arial" w:cs="Arial"/>
                <w:b/>
                <w:strike/>
                <w:color w:val="FF0000"/>
                <w:sz w:val="20"/>
                <w:szCs w:val="20"/>
                <w:highlight w:val="green"/>
                <w:lang w:eastAsia="sl-SI"/>
              </w:rPr>
              <w:t>71</w:t>
            </w:r>
            <w:r w:rsidR="00166585" w:rsidRPr="006135AF">
              <w:rPr>
                <w:rFonts w:ascii="Arial" w:eastAsia="Times New Roman" w:hAnsi="Arial" w:cs="Arial"/>
                <w:b/>
                <w:strike/>
                <w:color w:val="FF0000"/>
                <w:sz w:val="20"/>
                <w:szCs w:val="20"/>
                <w:highlight w:val="green"/>
                <w:lang w:eastAsia="sl-SI"/>
              </w:rPr>
              <w:t>0.000,00</w:t>
            </w:r>
          </w:p>
        </w:tc>
        <w:tc>
          <w:tcPr>
            <w:tcW w:w="1097" w:type="dxa"/>
          </w:tcPr>
          <w:p w14:paraId="69F0B3D9" w14:textId="77777777" w:rsidR="00F30E55" w:rsidRPr="006135AF" w:rsidRDefault="00F30E55" w:rsidP="008A0BFC">
            <w:pPr>
              <w:spacing w:line="276" w:lineRule="auto"/>
              <w:jc w:val="center"/>
              <w:rPr>
                <w:rFonts w:ascii="Arial" w:eastAsia="Times New Roman" w:hAnsi="Arial" w:cs="Arial"/>
                <w:b/>
                <w:color w:val="FF0000"/>
                <w:sz w:val="20"/>
                <w:szCs w:val="20"/>
                <w:lang w:eastAsia="sl-SI"/>
              </w:rPr>
            </w:pPr>
            <w:r w:rsidRPr="006135AF">
              <w:rPr>
                <w:rFonts w:ascii="Arial" w:eastAsia="Times New Roman" w:hAnsi="Arial" w:cs="Arial"/>
                <w:b/>
                <w:color w:val="FF0000"/>
                <w:sz w:val="20"/>
                <w:szCs w:val="20"/>
                <w:lang w:eastAsia="sl-SI"/>
              </w:rPr>
              <w:t>2</w:t>
            </w:r>
            <w:r w:rsidR="008A0BFC" w:rsidRPr="006135AF">
              <w:rPr>
                <w:rFonts w:ascii="Arial" w:eastAsia="Times New Roman" w:hAnsi="Arial" w:cs="Arial"/>
                <w:b/>
                <w:color w:val="FF0000"/>
                <w:sz w:val="20"/>
                <w:szCs w:val="20"/>
                <w:lang w:eastAsia="sl-SI"/>
              </w:rPr>
              <w:t>28</w:t>
            </w:r>
            <w:r w:rsidRPr="006135AF">
              <w:rPr>
                <w:rFonts w:ascii="Arial" w:eastAsia="Times New Roman" w:hAnsi="Arial" w:cs="Arial"/>
                <w:b/>
                <w:color w:val="FF0000"/>
                <w:sz w:val="20"/>
                <w:szCs w:val="20"/>
                <w:lang w:eastAsia="sl-SI"/>
              </w:rPr>
              <w:t>.000</w:t>
            </w:r>
            <w:r w:rsidR="008A0BFC" w:rsidRPr="006135AF">
              <w:rPr>
                <w:rFonts w:ascii="Arial" w:eastAsia="Times New Roman" w:hAnsi="Arial" w:cs="Arial"/>
                <w:b/>
                <w:color w:val="FF0000"/>
                <w:sz w:val="20"/>
                <w:szCs w:val="20"/>
                <w:lang w:eastAsia="sl-SI"/>
              </w:rPr>
              <w:t>,00</w:t>
            </w:r>
          </w:p>
          <w:p w14:paraId="4C03A056" w14:textId="08620D52" w:rsidR="00166585" w:rsidRPr="006135AF" w:rsidRDefault="00166585" w:rsidP="008A0BFC">
            <w:pPr>
              <w:spacing w:line="276" w:lineRule="auto"/>
              <w:jc w:val="center"/>
              <w:rPr>
                <w:rFonts w:ascii="Arial" w:eastAsia="Times New Roman" w:hAnsi="Arial" w:cs="Arial"/>
                <w:b/>
                <w:strike/>
                <w:color w:val="FF0000"/>
                <w:sz w:val="20"/>
                <w:szCs w:val="20"/>
                <w:lang w:eastAsia="sl-SI"/>
              </w:rPr>
            </w:pPr>
            <w:r w:rsidRPr="006135AF">
              <w:rPr>
                <w:rFonts w:ascii="Arial" w:eastAsia="Times New Roman" w:hAnsi="Arial" w:cs="Arial"/>
                <w:b/>
                <w:strike/>
                <w:color w:val="FF0000"/>
                <w:sz w:val="20"/>
                <w:szCs w:val="20"/>
                <w:lang w:eastAsia="sl-SI"/>
              </w:rPr>
              <w:t xml:space="preserve">354.102,81 </w:t>
            </w:r>
          </w:p>
        </w:tc>
        <w:tc>
          <w:tcPr>
            <w:tcW w:w="1097" w:type="dxa"/>
          </w:tcPr>
          <w:p w14:paraId="31BDB097" w14:textId="77777777" w:rsidR="00F30E55" w:rsidRPr="006135AF" w:rsidRDefault="005B3F08" w:rsidP="008A0BFC">
            <w:pPr>
              <w:spacing w:line="276" w:lineRule="auto"/>
              <w:jc w:val="center"/>
              <w:rPr>
                <w:rFonts w:ascii="Arial" w:eastAsia="Times New Roman" w:hAnsi="Arial" w:cs="Arial"/>
                <w:b/>
                <w:color w:val="FF0000"/>
                <w:sz w:val="20"/>
                <w:szCs w:val="20"/>
                <w:lang w:eastAsia="sl-SI"/>
              </w:rPr>
            </w:pPr>
            <w:r w:rsidRPr="006135AF">
              <w:rPr>
                <w:rFonts w:ascii="Arial" w:eastAsia="Times New Roman" w:hAnsi="Arial" w:cs="Arial"/>
                <w:b/>
                <w:color w:val="FF0000"/>
                <w:sz w:val="20"/>
                <w:szCs w:val="20"/>
                <w:lang w:eastAsia="sl-SI"/>
              </w:rPr>
              <w:t>20</w:t>
            </w:r>
            <w:r w:rsidR="008A0BFC" w:rsidRPr="006135AF">
              <w:rPr>
                <w:rFonts w:ascii="Arial" w:eastAsia="Times New Roman" w:hAnsi="Arial" w:cs="Arial"/>
                <w:b/>
                <w:color w:val="FF0000"/>
                <w:sz w:val="20"/>
                <w:szCs w:val="20"/>
                <w:lang w:eastAsia="sl-SI"/>
              </w:rPr>
              <w:t>7</w:t>
            </w:r>
            <w:r w:rsidRPr="006135AF">
              <w:rPr>
                <w:rFonts w:ascii="Arial" w:eastAsia="Times New Roman" w:hAnsi="Arial" w:cs="Arial"/>
                <w:b/>
                <w:color w:val="FF0000"/>
                <w:sz w:val="20"/>
                <w:szCs w:val="20"/>
                <w:lang w:eastAsia="sl-SI"/>
              </w:rPr>
              <w:t>.</w:t>
            </w:r>
            <w:r w:rsidR="008A0BFC" w:rsidRPr="006135AF">
              <w:rPr>
                <w:rFonts w:ascii="Arial" w:eastAsia="Times New Roman" w:hAnsi="Arial" w:cs="Arial"/>
                <w:b/>
                <w:color w:val="FF0000"/>
                <w:sz w:val="20"/>
                <w:szCs w:val="20"/>
                <w:lang w:eastAsia="sl-SI"/>
              </w:rPr>
              <w:t>102,81</w:t>
            </w:r>
          </w:p>
          <w:p w14:paraId="422AEDCA" w14:textId="4EF1F558" w:rsidR="00166585" w:rsidRPr="006135AF" w:rsidRDefault="00166585" w:rsidP="008A0BFC">
            <w:pPr>
              <w:spacing w:line="276" w:lineRule="auto"/>
              <w:jc w:val="center"/>
              <w:rPr>
                <w:rFonts w:ascii="Arial" w:eastAsia="Times New Roman" w:hAnsi="Arial" w:cs="Arial"/>
                <w:b/>
                <w:strike/>
                <w:sz w:val="20"/>
                <w:szCs w:val="20"/>
                <w:lang w:eastAsia="sl-SI"/>
              </w:rPr>
            </w:pPr>
            <w:r w:rsidRPr="006135AF">
              <w:rPr>
                <w:rFonts w:ascii="Arial" w:eastAsia="Times New Roman" w:hAnsi="Arial" w:cs="Arial"/>
                <w:b/>
                <w:strike/>
                <w:color w:val="FF0000"/>
                <w:sz w:val="20"/>
                <w:szCs w:val="20"/>
                <w:lang w:eastAsia="sl-SI"/>
              </w:rPr>
              <w:t>0,00</w:t>
            </w: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449" w:name="_Toc438721721"/>
      <w:bookmarkStart w:id="450" w:name="_Toc439105517"/>
      <w:bookmarkStart w:id="451" w:name="_Toc439189531"/>
      <w:bookmarkStart w:id="452" w:name="_Toc441743022"/>
      <w:r w:rsidRPr="00460C8F">
        <w:lastRenderedPageBreak/>
        <w:t>Priloge</w:t>
      </w:r>
      <w:bookmarkEnd w:id="449"/>
      <w:bookmarkEnd w:id="450"/>
      <w:bookmarkEnd w:id="451"/>
      <w:bookmarkEnd w:id="452"/>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7"/>
      <w:footerReference w:type="first" r:id="rId2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ša" w:date="2017-07-14T08:04:00Z" w:initials="M">
    <w:p w14:paraId="225995F6" w14:textId="4F982EED" w:rsidR="00F05E29" w:rsidRDefault="00F05E29">
      <w:pPr>
        <w:pStyle w:val="Pripombabesedilo"/>
      </w:pPr>
      <w:r>
        <w:rPr>
          <w:rStyle w:val="Pripombasklic"/>
        </w:rPr>
        <w:annotationRef/>
      </w:r>
      <w:r>
        <w:t xml:space="preserve">Potrebno uskladiti oz. popraviti datum nove, spremenjene  SLR </w:t>
      </w:r>
    </w:p>
  </w:comment>
  <w:comment w:id="207" w:author="Maša" w:date="2017-07-05T07:12:00Z" w:initials="M">
    <w:p w14:paraId="3D6CE336" w14:textId="1759B3E9" w:rsidR="00F05E29" w:rsidRDefault="00F05E29">
      <w:pPr>
        <w:pStyle w:val="Pripombabesedilo"/>
      </w:pPr>
      <w:r>
        <w:rPr>
          <w:rStyle w:val="Pripombasklic"/>
        </w:rPr>
        <w:annotationRef/>
      </w:r>
      <w:r>
        <w:t xml:space="preserve">Ostane, kot predlagano s 1. spremembo SLR. V okolju, ki ga pokriva naša SLR, je zaznana potreba po povečanju lokalne samooskrbe  in drugih oblik  spodbujanja proizvodnje in trženja lokalno pridelanih izdelkov, z prenovo infrastrukture, ki le-to omogoča. Ta pobuda je bila dana že pri pripravi prvotne SLR, vendar zaradi administrativnih napak ni bila vnesena.  </w:t>
      </w:r>
    </w:p>
  </w:comment>
  <w:comment w:id="213" w:author="Maša" w:date="2017-07-05T07:15:00Z" w:initials="M">
    <w:p w14:paraId="15555E0B" w14:textId="05538B1B" w:rsidR="00F05E29" w:rsidRDefault="00F05E29">
      <w:pPr>
        <w:pStyle w:val="Pripombabesedilo"/>
      </w:pPr>
      <w:r>
        <w:rPr>
          <w:rStyle w:val="Pripombasklic"/>
        </w:rPr>
        <w:annotationRef/>
      </w:r>
      <w:r>
        <w:rPr>
          <w:rStyle w:val="Pripombasklic"/>
        </w:rPr>
        <w:t xml:space="preserve">Ta navedba ostane kot posledica spremenjenih okoliščin – Zakona o zapiranju rudnika in prenosa lastništva iz države na občine.  V fazi snovanja in potrjevanja SLR še ni bilo dorečeno, kako bo z uporabo degradiranih površin in posledično tudi možnostjo izrabe le-teh v razvojne projektne namene. Navedba je že tudi osnovana v opisu tematskega področja Razvoj osnovnih storitev. </w:t>
      </w:r>
    </w:p>
  </w:comment>
  <w:comment w:id="230" w:author="Maša" w:date="2017-07-05T07:17:00Z" w:initials="M">
    <w:p w14:paraId="07059428" w14:textId="1B1CC3E1" w:rsidR="00F05E29" w:rsidRDefault="00F05E29">
      <w:pPr>
        <w:pStyle w:val="Pripombabesedilo"/>
      </w:pPr>
      <w:r>
        <w:rPr>
          <w:rStyle w:val="Pripombasklic"/>
        </w:rPr>
        <w:annotationRef/>
      </w:r>
      <w:r>
        <w:t xml:space="preserve">Črtamo, ostane kot v potrjeni SLR.  </w:t>
      </w:r>
    </w:p>
  </w:comment>
  <w:comment w:id="231" w:author="Maša" w:date="2017-07-05T07:18:00Z" w:initials="M">
    <w:p w14:paraId="7C1172EE" w14:textId="272EA95D" w:rsidR="00F05E29" w:rsidRPr="00B919A4" w:rsidRDefault="00F05E29">
      <w:pPr>
        <w:pStyle w:val="Pripombabesedilo"/>
        <w:rPr>
          <w:color w:val="FF0000"/>
        </w:rPr>
      </w:pPr>
      <w:r>
        <w:rPr>
          <w:rStyle w:val="Pripombasklic"/>
        </w:rPr>
        <w:annotationRef/>
      </w:r>
      <w:r>
        <w:t xml:space="preserve">Ta del se ustrezno korigira. Obrazložitev glede navedbe je enaka kot v predzadnjem odstavku točke 7.2.   </w:t>
      </w:r>
    </w:p>
  </w:comment>
  <w:comment w:id="237" w:author="Maša" w:date="2017-07-05T07:20:00Z" w:initials="M">
    <w:p w14:paraId="447321B3" w14:textId="65819BE5" w:rsidR="00F05E29" w:rsidRDefault="00F05E29">
      <w:pPr>
        <w:pStyle w:val="Pripombabesedilo"/>
      </w:pPr>
      <w:r>
        <w:rPr>
          <w:rStyle w:val="Pripombasklic"/>
        </w:rPr>
        <w:annotationRef/>
      </w:r>
      <w:r>
        <w:t>Ostane, obrazložitev podana že zgoraj, pri točki 7.3.</w:t>
      </w:r>
    </w:p>
  </w:comment>
  <w:comment w:id="243" w:author="Maša" w:date="2017-07-05T07:26:00Z" w:initials="M">
    <w:p w14:paraId="0FE0B901" w14:textId="0F8F24F4" w:rsidR="00F05E29" w:rsidRDefault="00F05E29">
      <w:pPr>
        <w:pStyle w:val="Pripombabesedilo"/>
      </w:pPr>
      <w:r>
        <w:rPr>
          <w:rStyle w:val="Pripombasklic"/>
        </w:rPr>
        <w:annotationRef/>
      </w:r>
      <w:r>
        <w:t xml:space="preserve">Ostane, kot predlagano v 1. spremembah SLR. V okolju je zaznano (tudi z vidika obravnave vlog glede tega merila  preko prvih dveh javnih pozivov), da je v določenih primerih oz. vlogah težko določiti, ali gre za delno inovacijo ali inovacijo v celoti. V okolju štejejo tudi tiste aktivnosti, ki se na našem območju še niso izvajale oz. so novost, še niso bile zaznane oz. prisotne, jih pa okolje potrebuje. Ta zaključek je bil dan na osnovi spremenjenih okoliščin oz. podatkov, ki so bili še neznani v fazi snovanja SLR, so pa nastali kot posledica pridobljenih informacij in ocenjevanja vlog prek prvih dveh javnih pozivov. Navedeno dopolnilo je potrebno, da se vsebinsko uskladi to področje s prenovljenim merilom (več podrazredov) inovativnosti.   </w:t>
      </w:r>
    </w:p>
  </w:comment>
  <w:comment w:id="262" w:author="Maša" w:date="2017-07-05T07:12:00Z" w:initials="M">
    <w:p w14:paraId="263A6377" w14:textId="42E131B1" w:rsidR="00F05E29" w:rsidRDefault="00F05E29" w:rsidP="00C85EA7">
      <w:pPr>
        <w:pStyle w:val="Pripombabesedilo"/>
      </w:pPr>
      <w:r>
        <w:rPr>
          <w:rStyle w:val="Pripombasklic"/>
        </w:rPr>
        <w:annotationRef/>
      </w:r>
      <w:r>
        <w:t>Ostane, kot v predlagani spremembi. Obrazložitev podana pod točko 7.2.</w:t>
      </w:r>
    </w:p>
  </w:comment>
  <w:comment w:id="263" w:author="Maša" w:date="2017-07-05T07:41:00Z" w:initials="M">
    <w:p w14:paraId="46E9989D" w14:textId="59B26DFA" w:rsidR="00F05E29" w:rsidRDefault="00F05E29">
      <w:pPr>
        <w:pStyle w:val="Pripombabesedilo"/>
      </w:pPr>
      <w:r>
        <w:rPr>
          <w:rStyle w:val="Pripombasklic"/>
        </w:rPr>
        <w:annotationRef/>
      </w:r>
      <w:r>
        <w:t xml:space="preserve">Ostane, kot v predlagani spremembi. Navedena sprememba je posledica spremenjenih okoliščin v smislu spremembe oz. dopolnitve samega merila – vpliv na okolje. Glede na prejete vloge preko prvih dveh javnih pozivov, je potrebno ta del ustrezno dopolniti.   </w:t>
      </w:r>
    </w:p>
  </w:comment>
  <w:comment w:id="264" w:author="Maša" w:date="2017-07-13T10:11:00Z" w:initials="M">
    <w:p w14:paraId="0F05E52F" w14:textId="60F591A8" w:rsidR="00F05E29" w:rsidRDefault="00F05E29">
      <w:pPr>
        <w:pStyle w:val="Pripombabesedilo"/>
      </w:pPr>
      <w:r>
        <w:rPr>
          <w:rStyle w:val="Pripombasklic"/>
        </w:rPr>
        <w:annotationRef/>
      </w:r>
      <w:r>
        <w:t xml:space="preserve">Glede na prijavljene in izbrane operacije iz prvih dveh javnih pozivov, je vidno, da smo postavili previsok kazalnik, ki ga ne bo moč doseči, zato zmanjšujemo vrednost. Ob snovanju same SLR je bilo namreč mišljeno, da se bo več prijaviteljev odločalo za doseganje tega kazalnika, realna slika (na osnovi prvih dveh javnih pozivov) pa je takšna, da glavnina operacija zasleduje kazalnik ustvarjanje novega delovnega mesta. </w:t>
      </w:r>
    </w:p>
  </w:comment>
  <w:comment w:id="265" w:author="Maša" w:date="2017-07-13T12:21:00Z" w:initials="M">
    <w:p w14:paraId="5BC1A1C9" w14:textId="7862DB7D" w:rsidR="00F05E29" w:rsidRDefault="00F05E29">
      <w:pPr>
        <w:pStyle w:val="Pripombabesedilo"/>
      </w:pPr>
      <w:r>
        <w:rPr>
          <w:rStyle w:val="Pripombasklic"/>
        </w:rPr>
        <w:annotationRef/>
      </w:r>
      <w:r>
        <w:t xml:space="preserve">Ustrezen popravek znižanega pokritja po posameznih ukrepih. </w:t>
      </w:r>
    </w:p>
  </w:comment>
  <w:comment w:id="266" w:author="Maša" w:date="2017-07-05T11:53:00Z" w:initials="M">
    <w:p w14:paraId="3961C8BC" w14:textId="2DE34B53" w:rsidR="00F05E29" w:rsidRDefault="00F05E29">
      <w:pPr>
        <w:pStyle w:val="Pripombabesedilo"/>
      </w:pPr>
      <w:r>
        <w:rPr>
          <w:rStyle w:val="Pripombasklic"/>
        </w:rPr>
        <w:annotationRef/>
      </w:r>
      <w:r>
        <w:t xml:space="preserve">Korigirane zneske po posameznih ukrepih je potrebno uskladiti skozi celotno strategijo </w:t>
      </w:r>
    </w:p>
  </w:comment>
  <w:comment w:id="267" w:author="Maša" w:date="2017-07-13T10:55:00Z" w:initials="M">
    <w:p w14:paraId="3C4BCD3E" w14:textId="10369ED3" w:rsidR="00F05E29" w:rsidRDefault="00F05E29">
      <w:pPr>
        <w:pStyle w:val="Pripombabesedilo"/>
      </w:pPr>
      <w:r>
        <w:rPr>
          <w:rStyle w:val="Pripombasklic"/>
        </w:rPr>
        <w:annotationRef/>
      </w:r>
      <w:r>
        <w:t xml:space="preserve">Zneski po posameznih ukrepih so korigirani glede na skupno znižanje pokritja </w:t>
      </w:r>
    </w:p>
  </w:comment>
  <w:comment w:id="268" w:author="Maša" w:date="2017-07-13T12:25:00Z" w:initials="M">
    <w:p w14:paraId="02801785" w14:textId="6B029BF0" w:rsidR="00F05E29" w:rsidRDefault="00F05E29">
      <w:pPr>
        <w:pStyle w:val="Pripombabesedilo"/>
      </w:pPr>
      <w:r>
        <w:rPr>
          <w:rStyle w:val="Pripombasklic"/>
        </w:rPr>
        <w:annotationRef/>
      </w:r>
      <w:r>
        <w:t xml:space="preserve">Vrednosti za pokritje so  tabeli ustrezno popravljene na znižane (nove) vrednosti </w:t>
      </w:r>
    </w:p>
  </w:comment>
  <w:comment w:id="269" w:author="Maša" w:date="2017-07-13T10:18:00Z" w:initials="M">
    <w:p w14:paraId="59E15F96" w14:textId="7FBC11A9" w:rsidR="00F05E29" w:rsidRDefault="00F05E29">
      <w:pPr>
        <w:pStyle w:val="Pripombabesedilo"/>
      </w:pPr>
      <w:r>
        <w:rPr>
          <w:rStyle w:val="Pripombasklic"/>
        </w:rPr>
        <w:annotationRef/>
      </w:r>
      <w:r>
        <w:t xml:space="preserve">Razlog znižanja že opredeljen zgoraj </w:t>
      </w:r>
    </w:p>
  </w:comment>
  <w:comment w:id="270" w:author="Maša" w:date="2017-07-05T11:05:00Z" w:initials="M">
    <w:p w14:paraId="0642EA26" w14:textId="3736B8C8" w:rsidR="00F05E29" w:rsidRDefault="00F05E29">
      <w:pPr>
        <w:pStyle w:val="Pripombabesedilo"/>
      </w:pPr>
      <w:r>
        <w:rPr>
          <w:rStyle w:val="Pripombasklic"/>
        </w:rPr>
        <w:annotationRef/>
      </w:r>
      <w:r>
        <w:t xml:space="preserve">Uskladiti mejnike z dejanskim/realnim stanjem </w:t>
      </w:r>
    </w:p>
  </w:comment>
  <w:comment w:id="271" w:author="Maša" w:date="2017-07-13T10:19:00Z" w:initials="M">
    <w:p w14:paraId="74580A7C" w14:textId="1718CCCA" w:rsidR="00F05E29" w:rsidRDefault="00F05E29">
      <w:pPr>
        <w:pStyle w:val="Pripombabesedilo"/>
      </w:pPr>
      <w:r>
        <w:rPr>
          <w:rStyle w:val="Pripombasklic"/>
        </w:rPr>
        <w:annotationRef/>
      </w:r>
      <w:r>
        <w:t xml:space="preserve">Zmanjšanje pokritja glede na skupno zmanjšanje na ravni celotne strategije. </w:t>
      </w:r>
    </w:p>
  </w:comment>
  <w:comment w:id="272" w:author="Maša" w:date="2017-11-10T10:13:00Z" w:initials="M">
    <w:p w14:paraId="7433E6C6" w14:textId="35521113" w:rsidR="00F05E29" w:rsidRDefault="00F05E29">
      <w:pPr>
        <w:pStyle w:val="Pripombabesedilo"/>
      </w:pPr>
      <w:r>
        <w:rPr>
          <w:rStyle w:val="Pripombasklic"/>
        </w:rPr>
        <w:annotationRef/>
      </w:r>
      <w:r>
        <w:t xml:space="preserve">Zmanjšanje glede na trenutno stanje vlog. </w:t>
      </w:r>
    </w:p>
  </w:comment>
  <w:comment w:id="273" w:author="Maša" w:date="2017-07-13T10:20:00Z" w:initials="M">
    <w:p w14:paraId="327CE00B" w14:textId="2C3E0CF1" w:rsidR="00F05E29" w:rsidRDefault="00F05E29">
      <w:pPr>
        <w:pStyle w:val="Pripombabesedilo"/>
      </w:pPr>
      <w:r>
        <w:rPr>
          <w:rStyle w:val="Pripombasklic"/>
        </w:rPr>
        <w:annotationRef/>
      </w:r>
      <w:r>
        <w:t xml:space="preserve">Znižanje glede na skupno znižanje </w:t>
      </w:r>
    </w:p>
  </w:comment>
  <w:comment w:id="274" w:author="Maša" w:date="2017-11-10T10:19:00Z" w:initials="M">
    <w:p w14:paraId="115AC113" w14:textId="080F3A00" w:rsidR="00F05E29" w:rsidRDefault="00F05E29">
      <w:pPr>
        <w:pStyle w:val="Pripombabesedilo"/>
      </w:pPr>
      <w:r>
        <w:rPr>
          <w:rStyle w:val="Pripombasklic"/>
        </w:rPr>
        <w:annotationRef/>
      </w:r>
      <w:r>
        <w:t xml:space="preserve">Dodani kazalniki z vpisanimi ciljnimi vrednostmi.  </w:t>
      </w:r>
    </w:p>
  </w:comment>
  <w:comment w:id="275" w:author="Maša" w:date="2017-07-05T08:06:00Z" w:initials="M">
    <w:p w14:paraId="5FC72E54" w14:textId="788157D2" w:rsidR="00F05E29" w:rsidRDefault="00F05E29">
      <w:pPr>
        <w:pStyle w:val="Pripombabesedilo"/>
      </w:pPr>
      <w:r>
        <w:rPr>
          <w:rStyle w:val="Pripombasklic"/>
        </w:rPr>
        <w:annotationRef/>
      </w:r>
      <w:r>
        <w:t xml:space="preserve">Ostane, kot predlagano s 1. spremembo SLR. Navedena sprememba je nastala kot posledica spremenjenih okoliščin na območju našega LAS, ki so implementirane v sami korekciji dotičnega merila »vpliv na okolje«. Gre za rezultat prejetih vlog preko prvih dveh pozivov, iz katerih je bilo preko vsebine  težko določiti pravo število točk. </w:t>
      </w:r>
    </w:p>
  </w:comment>
  <w:comment w:id="290" w:author="Maša" w:date="2017-07-05T11:41:00Z" w:initials="M">
    <w:p w14:paraId="06FA336A" w14:textId="3F633324" w:rsidR="00F05E29" w:rsidRDefault="00F05E29">
      <w:pPr>
        <w:pStyle w:val="Pripombabesedilo"/>
      </w:pPr>
      <w:r>
        <w:rPr>
          <w:rStyle w:val="Pripombasklic"/>
        </w:rPr>
        <w:annotationRef/>
      </w:r>
      <w:r>
        <w:t xml:space="preserve">Korigirani zneski se uskladijo skozi celotno strategijo in se uskladijo z realnim stanjem (glede na zneske odobrenih operacij preko prvih dveh pozivov). Glede na prejete in odobrene vloge preko prvih dveh javnih pozivov,  je potrebno zneske, ustrezno uskladiti, pri tem pa še vedno upoštevati navedbe v Uredbi CLLD glede % zastopanosti posameznega TP. </w:t>
      </w:r>
    </w:p>
  </w:comment>
  <w:comment w:id="296" w:author="Maša" w:date="2017-07-05T13:16:00Z" w:initials="M">
    <w:p w14:paraId="4A160F77" w14:textId="38A15852" w:rsidR="00F05E29" w:rsidRDefault="00F05E29">
      <w:pPr>
        <w:pStyle w:val="Pripombabesedilo"/>
      </w:pPr>
      <w:r>
        <w:rPr>
          <w:rStyle w:val="Pripombasklic"/>
        </w:rPr>
        <w:annotationRef/>
      </w:r>
      <w:r>
        <w:t xml:space="preserve">Uskladijo se zneski skozi celotno SLR, glede na predlagane spremembe v preglednici 46. </w:t>
      </w:r>
    </w:p>
  </w:comment>
  <w:comment w:id="304" w:author="Maša" w:date="2017-07-05T08:10:00Z" w:initials="M">
    <w:p w14:paraId="77918AB7" w14:textId="622C606A" w:rsidR="00F05E29" w:rsidRDefault="00F05E29">
      <w:pPr>
        <w:pStyle w:val="Pripombabesedilo"/>
      </w:pPr>
      <w:r>
        <w:rPr>
          <w:rStyle w:val="Pripombasklic"/>
        </w:rPr>
        <w:annotationRef/>
      </w:r>
      <w:r>
        <w:t xml:space="preserve">Ostane, kot v predlagani spremembi. Obrazložitev glede predlagane spremembe je podana pod točko 7.2.  </w:t>
      </w:r>
    </w:p>
  </w:comment>
  <w:comment w:id="310" w:author="Maša" w:date="2017-07-05T13:25:00Z" w:initials="M">
    <w:p w14:paraId="7FAA698E" w14:textId="0AE85D2E" w:rsidR="00F05E29" w:rsidRDefault="00F05E29">
      <w:pPr>
        <w:pStyle w:val="Pripombabesedilo"/>
      </w:pPr>
      <w:r>
        <w:rPr>
          <w:rStyle w:val="Pripombasklic"/>
        </w:rPr>
        <w:annotationRef/>
      </w:r>
      <w:r>
        <w:t xml:space="preserve">Uskladitev zneskov skozi celotno SLR, kot predlagano v preglednici 46. </w:t>
      </w:r>
    </w:p>
  </w:comment>
  <w:comment w:id="316" w:author="Maša" w:date="2017-07-05T13:37:00Z" w:initials="M">
    <w:p w14:paraId="6097D66F" w14:textId="2C9A5BD2" w:rsidR="00F05E29" w:rsidRDefault="00F05E29">
      <w:pPr>
        <w:pStyle w:val="Pripombabesedilo"/>
      </w:pPr>
      <w:r>
        <w:rPr>
          <w:rStyle w:val="Pripombasklic"/>
        </w:rPr>
        <w:annotationRef/>
      </w:r>
      <w:r>
        <w:t xml:space="preserve">Uskladitev zneskov skozi celotno SLR, kot predlagano v preglednici 46. </w:t>
      </w:r>
    </w:p>
  </w:comment>
  <w:comment w:id="317" w:author="Maša" w:date="2017-07-05T13:37:00Z" w:initials="M">
    <w:p w14:paraId="7A57B5CC" w14:textId="31ADA3A7" w:rsidR="00F05E29" w:rsidRDefault="00F05E29">
      <w:pPr>
        <w:pStyle w:val="Pripombabesedilo"/>
      </w:pPr>
      <w:r>
        <w:rPr>
          <w:rStyle w:val="Pripombasklic"/>
        </w:rPr>
        <w:annotationRef/>
      </w:r>
      <w:r>
        <w:t xml:space="preserve">Uskladitev zneskov skozi celotno SLR, kot predlagano v preglednici 46. </w:t>
      </w:r>
    </w:p>
  </w:comment>
  <w:comment w:id="318" w:author="Maša" w:date="2017-07-05T12:00:00Z" w:initials="M">
    <w:p w14:paraId="5609C1BE" w14:textId="1D83BC3F" w:rsidR="00F05E29" w:rsidRDefault="00F05E29">
      <w:pPr>
        <w:pStyle w:val="Pripombabesedilo"/>
      </w:pPr>
      <w:r>
        <w:rPr>
          <w:rStyle w:val="Pripombasklic"/>
        </w:rPr>
        <w:annotationRef/>
      </w:r>
      <w:r>
        <w:t xml:space="preserve">Korigiran zneske je potrebno uskladiti skozi celotno strategijo </w:t>
      </w:r>
    </w:p>
  </w:comment>
  <w:comment w:id="324" w:author="Maša" w:date="2017-07-06T11:05:00Z" w:initials="M">
    <w:p w14:paraId="11502ED6" w14:textId="174769AF" w:rsidR="00F05E29" w:rsidRDefault="00F05E29">
      <w:pPr>
        <w:pStyle w:val="Pripombabesedilo"/>
      </w:pPr>
      <w:r>
        <w:rPr>
          <w:rStyle w:val="Pripombasklic"/>
        </w:rPr>
        <w:annotationRef/>
      </w:r>
      <w:r>
        <w:t xml:space="preserve">Navedeno se črta, saj ima Partnerstvo LAS Zasavje možnost, da se prijavi tudi na druge operacije sodelovanja v okviru EKSRP sklada, zato tega dela ni potrebno vnašati v besedilo.  </w:t>
      </w:r>
    </w:p>
  </w:comment>
  <w:comment w:id="369" w:author="Maša" w:date="2017-11-22T08:06:00Z" w:initials="M">
    <w:p w14:paraId="3A437E80" w14:textId="37B33576" w:rsidR="00F05E29" w:rsidRDefault="00F05E29">
      <w:pPr>
        <w:pStyle w:val="Pripombabesedilo"/>
      </w:pPr>
      <w:r>
        <w:rPr>
          <w:rStyle w:val="Pripombasklic"/>
        </w:rPr>
        <w:annotationRef/>
      </w:r>
      <w:r w:rsidRPr="005504AF">
        <w:t>Ostane navedeno, kot v predlogu spremembe, da se ocenjevalce določi in ne izžreba. S tem imamo večjo možnost sodelovanja pri samem izboru, predvsem z vidika tudi samih stroškov, ki pri tem nastanejo. Stroški ocenjevalcev namreč niso upravičen strošek, kar pomeni, da ga mora LAS pokriti iz drugih finančnih virov. V preteklosti smo spričo tega (v okviru prvih dveh javnih pozivov) beležili visoke potne stroške</w:t>
      </w:r>
      <w:r>
        <w:t xml:space="preserve"> ocenjevalcev</w:t>
      </w:r>
      <w:r w:rsidRPr="005504AF">
        <w:t>, saj le-ti v glavnini prihajajo iz oddaljenih krajev. Na predlagani način pa se lahko temu vsaj delno izognemo.</w:t>
      </w:r>
    </w:p>
  </w:comment>
  <w:comment w:id="376" w:author="Maša" w:date="2017-07-05T08:22:00Z" w:initials="M">
    <w:p w14:paraId="7CD48455" w14:textId="05AECDEB" w:rsidR="00F05E29" w:rsidRDefault="00F05E29">
      <w:pPr>
        <w:pStyle w:val="Pripombabesedilo"/>
      </w:pPr>
      <w:r>
        <w:rPr>
          <w:rStyle w:val="Pripombasklic"/>
        </w:rPr>
        <w:annotationRef/>
      </w:r>
      <w:r>
        <w:t>prva dva javna poziva sta bila že izpeljana, zato je potrebno besedilo uskladiti z dejanskim stanjem in z bolj realnim planom za naprej. Vsekakor navedena sprememba izhaja tudi iz dejstva spremembe SLR Partnerstva LAS Zasavje in spremembe Uredbe CLLD o izvajanju lokalnega razvoja, ki ga vodi skupnost v programskem obdobju 2014-2020.</w:t>
      </w:r>
    </w:p>
  </w:comment>
  <w:comment w:id="383" w:author="Maša" w:date="2017-07-05T08:25:00Z" w:initials="M">
    <w:p w14:paraId="46169797" w14:textId="794C2CBF" w:rsidR="00F05E29" w:rsidRDefault="00F05E29">
      <w:pPr>
        <w:pStyle w:val="Pripombabesedilo"/>
      </w:pPr>
      <w:r>
        <w:rPr>
          <w:rStyle w:val="Pripombasklic"/>
        </w:rPr>
        <w:annotationRef/>
      </w:r>
      <w:r>
        <w:t xml:space="preserve">Splošne pogoje za upravičenost je potrebno uskladiti glede na prakso. Nekatera merila je potrebno izločiti, nekatera je potrebno še dopolniti, da so bolj jasna ter navesti, pri katerem merilu se zahteva dopolnitev in pri katerem se vloga zavrže. Nekatera merila pa se združijo skupaj.  Navedeno izhaja iz spremenjenih okoliščin, ki so se pojavile v času od potrditev SLR pa do izvedbe prvih dveh javnih pozivov, predvsem pa so se pokazale kot »slabost« oz. potreba po spremembi preko izvedbe prvih dveh javnih pozivov. </w:t>
      </w:r>
    </w:p>
  </w:comment>
  <w:comment w:id="384" w:author="Maša" w:date="2017-11-30T08:25:00Z" w:initials="M">
    <w:p w14:paraId="3A5FEB50" w14:textId="463157F8" w:rsidR="00F05E29" w:rsidRDefault="00F05E29">
      <w:pPr>
        <w:pStyle w:val="Pripombabesedilo"/>
      </w:pPr>
      <w:r>
        <w:rPr>
          <w:rStyle w:val="Pripombasklic"/>
        </w:rPr>
        <w:annotationRef/>
      </w:r>
      <w:r>
        <w:t xml:space="preserve">Ta pogoj smo ustrezno korigirali glede na trenutno stanje Uredbe CLLD oz. njenih predlaganih sprememb. S tem, ko ne navajamo točno določenega % zneska, se izognemo vsakokratnemu spreminjanju (v kolikor bi se tekom programskega obdobja 2014-2020 Uredba CLLD s tega vidika še spreminjala).  </w:t>
      </w:r>
    </w:p>
  </w:comment>
  <w:comment w:id="385" w:author="Maša" w:date="2017-07-05T08:33:00Z" w:initials="M">
    <w:p w14:paraId="1A7CC62A" w14:textId="2C3CF70B" w:rsidR="00F05E29" w:rsidRDefault="00F05E29">
      <w:pPr>
        <w:pStyle w:val="Pripombabesedilo"/>
      </w:pPr>
      <w:r>
        <w:rPr>
          <w:rStyle w:val="Pripombasklic"/>
        </w:rPr>
        <w:annotationRef/>
      </w:r>
      <w:r>
        <w:t xml:space="preserve">Merilo se izloči, ker nima pravne veljave. Vse potrjene operacije bodo financirane iz javnih sredstev, zato bodo obvezno predstavljene v javnosti. </w:t>
      </w:r>
    </w:p>
  </w:comment>
  <w:comment w:id="386" w:author="Maša" w:date="2017-07-05T08:34:00Z" w:initials="M">
    <w:p w14:paraId="1618A7D3" w14:textId="3B88BBD9" w:rsidR="00F05E29" w:rsidRDefault="00F05E29">
      <w:pPr>
        <w:pStyle w:val="Pripombabesedilo"/>
      </w:pPr>
      <w:r>
        <w:rPr>
          <w:rStyle w:val="Pripombasklic"/>
        </w:rPr>
        <w:annotationRef/>
      </w:r>
      <w:r>
        <w:t xml:space="preserve">To merilo se združi s prvim merilom- popolna vloga. </w:t>
      </w:r>
    </w:p>
  </w:comment>
  <w:comment w:id="387" w:author="Maša" w:date="2017-07-05T08:36:00Z" w:initials="M">
    <w:p w14:paraId="51B1080D" w14:textId="09D70FDC" w:rsidR="00F05E29" w:rsidRDefault="00F05E29">
      <w:pPr>
        <w:pStyle w:val="Pripombabesedilo"/>
      </w:pPr>
      <w:r>
        <w:rPr>
          <w:rStyle w:val="Pripombasklic"/>
        </w:rPr>
        <w:annotationRef/>
      </w:r>
      <w:r>
        <w:t xml:space="preserve">Terminski načrt je omenjen pri točkovanju. Tam se izloči in se vnese med splošne pogoje za upravičenost. Vlagatelj ima možnost dopolnjevanja, če kaj ni usklajeno. Pred dokončno potrditvijo operacije mora biti vse usklajeno. Zato to ne more biti predmet ocenjevanja. </w:t>
      </w:r>
    </w:p>
  </w:comment>
  <w:comment w:id="388" w:author="Maša" w:date="2017-07-10T11:45:00Z" w:initials="M">
    <w:p w14:paraId="0E7D8773" w14:textId="1A29B412" w:rsidR="00F05E29" w:rsidRDefault="00F05E29">
      <w:pPr>
        <w:pStyle w:val="Pripombabesedilo"/>
      </w:pPr>
      <w:r>
        <w:rPr>
          <w:rStyle w:val="Pripombasklic"/>
        </w:rPr>
        <w:annotationRef/>
      </w:r>
      <w:bookmarkStart w:id="389" w:name="_Hlk487450507"/>
      <w:r>
        <w:t xml:space="preserve">Trajnost operacije je pogoj za ustreznost in sprejemljivost operacije, zato ne more biti predmet ocenjevanja, ampak splošnega pogoja za upravičenost. </w:t>
      </w:r>
      <w:bookmarkEnd w:id="389"/>
    </w:p>
  </w:comment>
  <w:comment w:id="390" w:author="Maša" w:date="2017-07-13T14:48:00Z" w:initials="M">
    <w:p w14:paraId="0FB30891" w14:textId="021CA9E6" w:rsidR="00F05E29" w:rsidRDefault="00F05E29">
      <w:pPr>
        <w:pStyle w:val="Pripombabesedilo"/>
      </w:pPr>
      <w:r>
        <w:rPr>
          <w:rStyle w:val="Pripombasklic"/>
        </w:rPr>
        <w:annotationRef/>
      </w:r>
      <w:r>
        <w:t xml:space="preserve">Za bolj jasno opredelitev – vlagatelj in partnerji </w:t>
      </w:r>
    </w:p>
  </w:comment>
  <w:comment w:id="391" w:author="Maša" w:date="2017-11-30T08:23:00Z" w:initials="M">
    <w:p w14:paraId="1C08F846" w14:textId="227F3FE9" w:rsidR="00F05E29" w:rsidRDefault="00F05E29">
      <w:pPr>
        <w:pStyle w:val="Pripombabesedilo"/>
      </w:pPr>
      <w:r>
        <w:rPr>
          <w:rStyle w:val="Pripombasklic"/>
        </w:rPr>
        <w:annotationRef/>
      </w:r>
      <w:r>
        <w:t xml:space="preserve">To je potrebno dodati glede na dopolnitve v preglednici 54, ker je predlagano, da se lahko vloga dopolni. </w:t>
      </w:r>
    </w:p>
  </w:comment>
  <w:comment w:id="392" w:author="Maša" w:date="2017-07-05T08:41:00Z" w:initials="M">
    <w:p w14:paraId="031F549B" w14:textId="0B0C5FB6" w:rsidR="00F05E29" w:rsidRDefault="00F05E29">
      <w:pPr>
        <w:pStyle w:val="Pripombabesedilo"/>
      </w:pPr>
      <w:r>
        <w:rPr>
          <w:rStyle w:val="Pripombasklic"/>
        </w:rPr>
        <w:annotationRef/>
      </w:r>
      <w:r>
        <w:t xml:space="preserve">Specifična merila je potrebno opredeliti bolj podrobno in omogočiti ocenjevalcem tudi vmesne razrede ocenjevanja. Ponekod se nekatera merila dopolnijo, nekatera se izločijo, nekatera pa se dodajo na novo (npr. naložbe). Navedeno izhaja na osnovi pridobljenih informacij in težav, ki so se pojavile v okviru prvih dveh javnih pozivov in, ki v fazi snovanja in potrjevanja SLR še niso bile znane. </w:t>
      </w:r>
    </w:p>
  </w:comment>
  <w:comment w:id="394" w:author="Maša" w:date="2017-07-05T08:46:00Z" w:initials="M">
    <w:p w14:paraId="63FD7202" w14:textId="77777777" w:rsidR="00F05E29" w:rsidRDefault="00F05E29">
      <w:pPr>
        <w:pStyle w:val="Pripombabesedilo"/>
      </w:pPr>
      <w:r>
        <w:rPr>
          <w:rStyle w:val="Pripombasklic"/>
        </w:rPr>
        <w:annotationRef/>
      </w:r>
      <w:r>
        <w:t xml:space="preserve">Prvo merilo se dopolni s tretjim – izvedljivost operacije. Doda se že </w:t>
      </w:r>
      <w:proofErr w:type="spellStart"/>
      <w:r>
        <w:t>podmerilo</w:t>
      </w:r>
      <w:proofErr w:type="spellEnd"/>
      <w:r>
        <w:t xml:space="preserve">, ki ima 0 točk. </w:t>
      </w:r>
    </w:p>
  </w:comment>
  <w:comment w:id="395" w:author="Maša" w:date="2017-11-10T10:30:00Z" w:initials="M">
    <w:p w14:paraId="283BC5EE" w14:textId="6996AEA8" w:rsidR="00F05E29" w:rsidRDefault="00F05E29">
      <w:pPr>
        <w:pStyle w:val="Pripombabesedilo"/>
      </w:pPr>
      <w:r>
        <w:rPr>
          <w:rStyle w:val="Pripombasklic"/>
        </w:rPr>
        <w:annotationRef/>
      </w:r>
      <w:r>
        <w:t xml:space="preserve">To </w:t>
      </w:r>
      <w:proofErr w:type="spellStart"/>
      <w:r>
        <w:t>podmerilo</w:t>
      </w:r>
      <w:proofErr w:type="spellEnd"/>
      <w:r>
        <w:t xml:space="preserve"> ostane. Če operacija ne zadošča nobenemu izmed zgornjih </w:t>
      </w:r>
      <w:proofErr w:type="spellStart"/>
      <w:r>
        <w:t>podmeril</w:t>
      </w:r>
      <w:proofErr w:type="spellEnd"/>
      <w:r>
        <w:t xml:space="preserve">, potem mora biti tudi ta navedena možnost, ki ima sicer 0 točk. Tudi pri drugih merilih ostaja ta možnost. </w:t>
      </w:r>
    </w:p>
  </w:comment>
  <w:comment w:id="396" w:author="Maša" w:date="2017-07-05T08:48:00Z" w:initials="M">
    <w:p w14:paraId="0D0B9D4F" w14:textId="77777777" w:rsidR="00F05E29" w:rsidRDefault="00F05E29">
      <w:pPr>
        <w:pStyle w:val="Pripombabesedilo"/>
      </w:pPr>
      <w:r>
        <w:rPr>
          <w:rStyle w:val="Pripombasklic"/>
        </w:rPr>
        <w:annotationRef/>
      </w:r>
      <w:r>
        <w:t xml:space="preserve">Natančnejša opredelitev merila </w:t>
      </w:r>
    </w:p>
  </w:comment>
  <w:comment w:id="397" w:author="Maša" w:date="2017-07-05T08:49:00Z" w:initials="M">
    <w:p w14:paraId="119E9D5E" w14:textId="77777777" w:rsidR="00F05E29" w:rsidRDefault="00F05E29">
      <w:pPr>
        <w:pStyle w:val="Pripombabesedilo"/>
      </w:pPr>
      <w:r>
        <w:rPr>
          <w:rStyle w:val="Pripombasklic"/>
        </w:rPr>
        <w:annotationRef/>
      </w:r>
      <w:r>
        <w:t xml:space="preserve">To merilo se združi z merilom 1 in se tam upošteva pri ocenjevanju. </w:t>
      </w:r>
    </w:p>
  </w:comment>
  <w:comment w:id="398" w:author="Maša" w:date="2017-07-05T08:50:00Z" w:initials="M">
    <w:p w14:paraId="0D07E56F" w14:textId="77777777" w:rsidR="00F05E29" w:rsidRDefault="00F05E29">
      <w:pPr>
        <w:pStyle w:val="Pripombabesedilo"/>
      </w:pPr>
      <w:r>
        <w:rPr>
          <w:rStyle w:val="Pripombasklic"/>
        </w:rPr>
        <w:annotationRef/>
      </w:r>
      <w:r>
        <w:t xml:space="preserve">Terminski načrt operacije e izloči iz ocenjevanja, in se vključi med izločitvena merila. Vse operacije morajo biti terminsko usklajene, drugače ne smejo biti potrjene. </w:t>
      </w:r>
    </w:p>
  </w:comment>
  <w:comment w:id="399" w:author="Maša" w:date="2017-07-05T08:50:00Z" w:initials="M">
    <w:p w14:paraId="02F99557" w14:textId="77777777" w:rsidR="00F05E29" w:rsidRDefault="00F05E29">
      <w:pPr>
        <w:pStyle w:val="Pripombabesedilo"/>
      </w:pPr>
      <w:r>
        <w:rPr>
          <w:rStyle w:val="Pripombasklic"/>
        </w:rPr>
        <w:annotationRef/>
      </w:r>
    </w:p>
  </w:comment>
  <w:comment w:id="400" w:author="Maša" w:date="2017-07-06T10:58:00Z" w:initials="M">
    <w:p w14:paraId="7F1E2BAE" w14:textId="04F4724B" w:rsidR="00F05E29" w:rsidRDefault="00F05E29">
      <w:pPr>
        <w:pStyle w:val="Pripombabesedilo"/>
      </w:pPr>
      <w:r>
        <w:rPr>
          <w:rStyle w:val="Pripombasklic"/>
        </w:rPr>
        <w:annotationRef/>
      </w:r>
      <w:r>
        <w:t xml:space="preserve">Ta kazalnik je že pogoj za sprejemljivost posamezne operacije, zato ga damo pod splošne pogoje za upravičenost </w:t>
      </w:r>
    </w:p>
  </w:comment>
  <w:comment w:id="401" w:author="Maša" w:date="2017-07-05T08:57:00Z" w:initials="M">
    <w:p w14:paraId="0D28E3F2" w14:textId="77777777" w:rsidR="00F05E29" w:rsidRDefault="00F05E29">
      <w:pPr>
        <w:pStyle w:val="Pripombabesedilo"/>
      </w:pPr>
      <w:r>
        <w:rPr>
          <w:rStyle w:val="Pripombasklic"/>
        </w:rPr>
        <w:annotationRef/>
      </w:r>
      <w:r>
        <w:t xml:space="preserve">Bolj natančno opredeljeno besedilo. Dodana so vmesna merila za lažje ocenjevanje. </w:t>
      </w:r>
    </w:p>
  </w:comment>
  <w:comment w:id="402" w:author="Maša" w:date="2017-07-05T08:59:00Z" w:initials="M">
    <w:p w14:paraId="74BD84F1" w14:textId="77777777" w:rsidR="00F05E29" w:rsidRDefault="00F05E29">
      <w:pPr>
        <w:pStyle w:val="Pripombabesedilo"/>
      </w:pPr>
      <w:r>
        <w:rPr>
          <w:rStyle w:val="Pripombasklic"/>
        </w:rPr>
        <w:annotationRef/>
      </w:r>
      <w:r>
        <w:t xml:space="preserve">Naravna vrednote se tudi ohranjajo z naložbami – ne le prepoznavnost. </w:t>
      </w:r>
    </w:p>
  </w:comment>
  <w:comment w:id="403" w:author="Maša" w:date="2017-07-13T10:45:00Z" w:initials="M">
    <w:p w14:paraId="60CC51AA" w14:textId="0295B107" w:rsidR="00F05E29" w:rsidRDefault="00F05E29">
      <w:pPr>
        <w:pStyle w:val="Pripombabesedilo"/>
      </w:pPr>
      <w:r>
        <w:rPr>
          <w:rStyle w:val="Pripombasklic"/>
        </w:rPr>
        <w:annotationRef/>
      </w:r>
      <w:r>
        <w:t>To merilo smo nekoliko korigirali (glede na že dosežen kazalnik delovnih mes)</w:t>
      </w:r>
    </w:p>
  </w:comment>
  <w:comment w:id="404" w:author="Maša" w:date="2017-07-13T10:42:00Z" w:initials="M">
    <w:p w14:paraId="241A513D" w14:textId="376517BA" w:rsidR="00F05E29" w:rsidRDefault="00F05E29">
      <w:pPr>
        <w:pStyle w:val="Pripombabesedilo"/>
      </w:pPr>
      <w:r>
        <w:rPr>
          <w:rStyle w:val="Pripombasklic"/>
        </w:rPr>
        <w:annotationRef/>
      </w:r>
      <w:r>
        <w:t>Korigirali smo število točk</w:t>
      </w:r>
    </w:p>
  </w:comment>
  <w:comment w:id="405" w:author="Maša" w:date="2017-07-05T09:15:00Z" w:initials="M">
    <w:p w14:paraId="2947B075" w14:textId="77777777" w:rsidR="00F05E29" w:rsidRDefault="00F05E29">
      <w:pPr>
        <w:pStyle w:val="Pripombabesedilo"/>
      </w:pPr>
      <w:r>
        <w:rPr>
          <w:rStyle w:val="Pripombasklic"/>
        </w:rPr>
        <w:annotationRef/>
      </w:r>
      <w:r>
        <w:t xml:space="preserve">To merilo se izloči, ker zavira nastajanje novih operacij, ki niso nadgradnja prejšnjih operacij, pa so lahko bolj inovativne in dosegajo boljše rezultate. </w:t>
      </w:r>
    </w:p>
  </w:comment>
  <w:comment w:id="406" w:author="Maša" w:date="2017-07-05T09:15:00Z" w:initials="M">
    <w:p w14:paraId="3E494E4C" w14:textId="77777777" w:rsidR="00F05E29" w:rsidRDefault="00F05E29">
      <w:pPr>
        <w:pStyle w:val="Pripombabesedilo"/>
      </w:pPr>
      <w:r>
        <w:rPr>
          <w:rStyle w:val="Pripombasklic"/>
        </w:rPr>
        <w:annotationRef/>
      </w:r>
    </w:p>
  </w:comment>
  <w:comment w:id="407" w:author="Maša" w:date="2017-07-05T09:21:00Z" w:initials="M">
    <w:p w14:paraId="0E663C2D" w14:textId="77777777" w:rsidR="00F05E29" w:rsidRDefault="00F05E29">
      <w:pPr>
        <w:pStyle w:val="Pripombabesedilo"/>
      </w:pPr>
      <w:r>
        <w:rPr>
          <w:rStyle w:val="Pripombasklic"/>
        </w:rPr>
        <w:annotationRef/>
      </w:r>
      <w:r>
        <w:t xml:space="preserve">To merilo se doda. Točke se posebej dodelijo za naložbe, ker zahtevajo več financiranje in izvedbe. Opredelijo se tudi vmesni razredi- glede na vrsto naložb (poudarek na naložbah, namenjenim za skupne namene). Podpirati je potrebno tudi naložbe, ne le ostale aktivnosti. </w:t>
      </w:r>
    </w:p>
  </w:comment>
  <w:comment w:id="408" w:author="Maša" w:date="2017-07-05T09:41:00Z" w:initials="M">
    <w:p w14:paraId="7C337F94" w14:textId="109E7D39" w:rsidR="00F05E29" w:rsidRDefault="00F05E29">
      <w:pPr>
        <w:pStyle w:val="Pripombabesedilo"/>
      </w:pPr>
      <w:r>
        <w:rPr>
          <w:rStyle w:val="Pripombasklic"/>
        </w:rPr>
        <w:annotationRef/>
      </w:r>
      <w:r>
        <w:t xml:space="preserve">Merilo je potrebno opredeliti bolj podrobno in dodati vmesne razrede zaradi lažjega ocenjevanja- upoštevati tudi delne inovacije, ki imajo pozitiven učinek na območju LAS. Prav tako smo korigirali tudi točke. </w:t>
      </w:r>
    </w:p>
  </w:comment>
  <w:comment w:id="409" w:author="Maša" w:date="2017-07-06T10:49:00Z" w:initials="M">
    <w:p w14:paraId="7CD91FE9" w14:textId="00109F90" w:rsidR="00F05E29" w:rsidRDefault="00F05E29">
      <w:pPr>
        <w:pStyle w:val="Pripombabesedilo"/>
      </w:pPr>
      <w:r>
        <w:rPr>
          <w:rStyle w:val="Pripombasklic"/>
        </w:rPr>
        <w:annotationRef/>
      </w:r>
      <w:r>
        <w:t xml:space="preserve">Glede na težavnost doseganja točk za preseganje spodnje meje, se spodnja meja za nadaljnjo obravnavo zniža iz 60 na 51 točk  Navedena sprememba izhaja iz spremenjene okoliščine, ki se je pokazala šele po prejetju prvih vlog in je bila nemogoče za predvideti v fazi oddaje SLR v potrditev. </w:t>
      </w:r>
    </w:p>
  </w:comment>
  <w:comment w:id="410" w:author="Maša" w:date="2017-07-06T10:51:00Z" w:initials="M">
    <w:p w14:paraId="6C71E31B" w14:textId="2EEB6BE0" w:rsidR="00F05E29" w:rsidRDefault="00F05E29">
      <w:pPr>
        <w:pStyle w:val="Pripombabesedilo"/>
      </w:pPr>
      <w:r>
        <w:rPr>
          <w:rStyle w:val="Pripombasklic"/>
        </w:rPr>
        <w:annotationRef/>
      </w:r>
      <w:r>
        <w:t>Razlog naveden že zgoraj.</w:t>
      </w:r>
    </w:p>
  </w:comment>
  <w:comment w:id="423" w:author="Maša" w:date="2017-11-22T07:55:00Z" w:initials="M">
    <w:p w14:paraId="37DE4309" w14:textId="42AA0A27" w:rsidR="00F05E29" w:rsidRDefault="00F05E29">
      <w:pPr>
        <w:pStyle w:val="Pripombabesedilo"/>
      </w:pPr>
      <w:r>
        <w:rPr>
          <w:rStyle w:val="Pripombasklic"/>
        </w:rPr>
        <w:annotationRef/>
      </w:r>
      <w:r>
        <w:t xml:space="preserve">Ostane navedeno, kot v predlogu spremembe, da se ocenjevalce določi in ne izžreba. S tem imamo večjo možnost sodelovanja pri samem izboru, predvsem z vidika tudi samih stroškov, ki pri tem nastanejo. Stroški ocenjevalcev namreč niso upravičen strošek, kar pomeni, da ga mora LAS pokriti iz drugih finančnih virov. V preteklosti smo spričo tega (v okviru prvih dveh javnih pozivov) beležili visoke potne stroške, saj le-ti v glavnini prihajajo iz oddaljenih krajev. Na predlagani način pa se lahko temu vsaj delno izognemo. </w:t>
      </w:r>
    </w:p>
  </w:comment>
  <w:comment w:id="446" w:author="Maša" w:date="2017-07-05T09:49:00Z" w:initials="M">
    <w:p w14:paraId="4884BCB9" w14:textId="501907E7" w:rsidR="00F05E29" w:rsidRDefault="00F05E29">
      <w:pPr>
        <w:pStyle w:val="Pripombabesedilo"/>
      </w:pPr>
      <w:r>
        <w:rPr>
          <w:rStyle w:val="Pripombasklic"/>
        </w:rPr>
        <w:annotationRef/>
      </w:r>
      <w:r>
        <w:t xml:space="preserve">Vrednosti, navedene v tej tabeli, ostanejo enake, kot so bile v potrjeni SLR. </w:t>
      </w:r>
    </w:p>
  </w:comment>
  <w:comment w:id="447" w:author="Maša" w:date="2017-07-05T10:21:00Z" w:initials="M">
    <w:p w14:paraId="224CDBE5" w14:textId="2735F73A" w:rsidR="00F05E29" w:rsidRDefault="00F05E29">
      <w:pPr>
        <w:pStyle w:val="Pripombabesedilo"/>
      </w:pPr>
      <w:r>
        <w:rPr>
          <w:rStyle w:val="Pripombasklic"/>
        </w:rPr>
        <w:annotationRef/>
      </w:r>
      <w:r>
        <w:t xml:space="preserve">Vrednosti, navedene v tabeli, se vrnjeno na tiste, ki so bile navedene v potrjeni SLR.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995F6" w15:done="0"/>
  <w15:commentEx w15:paraId="3D6CE336" w15:done="0"/>
  <w15:commentEx w15:paraId="15555E0B" w15:done="0"/>
  <w15:commentEx w15:paraId="07059428" w15:done="0"/>
  <w15:commentEx w15:paraId="7C1172EE" w15:done="0"/>
  <w15:commentEx w15:paraId="447321B3" w15:done="0"/>
  <w15:commentEx w15:paraId="0FE0B901" w15:done="0"/>
  <w15:commentEx w15:paraId="263A6377" w15:done="0"/>
  <w15:commentEx w15:paraId="46E9989D" w15:done="0"/>
  <w15:commentEx w15:paraId="0F05E52F" w15:done="0"/>
  <w15:commentEx w15:paraId="5BC1A1C9" w15:done="0"/>
  <w15:commentEx w15:paraId="3961C8BC" w15:done="0"/>
  <w15:commentEx w15:paraId="3C4BCD3E" w15:done="0"/>
  <w15:commentEx w15:paraId="02801785" w15:done="0"/>
  <w15:commentEx w15:paraId="59E15F96" w15:done="0"/>
  <w15:commentEx w15:paraId="0642EA26" w15:done="0"/>
  <w15:commentEx w15:paraId="74580A7C" w15:done="0"/>
  <w15:commentEx w15:paraId="7433E6C6" w15:done="0"/>
  <w15:commentEx w15:paraId="327CE00B" w15:done="0"/>
  <w15:commentEx w15:paraId="115AC113" w15:done="0"/>
  <w15:commentEx w15:paraId="5FC72E54" w15:done="0"/>
  <w15:commentEx w15:paraId="06FA336A" w15:done="0"/>
  <w15:commentEx w15:paraId="4A160F77" w15:done="0"/>
  <w15:commentEx w15:paraId="77918AB7" w15:done="0"/>
  <w15:commentEx w15:paraId="7FAA698E" w15:done="0"/>
  <w15:commentEx w15:paraId="6097D66F" w15:done="0"/>
  <w15:commentEx w15:paraId="7A57B5CC" w15:done="0"/>
  <w15:commentEx w15:paraId="5609C1BE" w15:done="0"/>
  <w15:commentEx w15:paraId="11502ED6" w15:done="0"/>
  <w15:commentEx w15:paraId="3A437E80" w15:done="0"/>
  <w15:commentEx w15:paraId="7CD48455" w15:done="0"/>
  <w15:commentEx w15:paraId="46169797" w15:done="0"/>
  <w15:commentEx w15:paraId="3A5FEB50" w15:done="0"/>
  <w15:commentEx w15:paraId="1A7CC62A" w15:done="0"/>
  <w15:commentEx w15:paraId="1618A7D3" w15:done="0"/>
  <w15:commentEx w15:paraId="51B1080D" w15:done="0"/>
  <w15:commentEx w15:paraId="0E7D8773" w15:done="0"/>
  <w15:commentEx w15:paraId="0FB30891" w15:done="0"/>
  <w15:commentEx w15:paraId="1C08F846" w15:done="0"/>
  <w15:commentEx w15:paraId="031F549B" w15:done="0"/>
  <w15:commentEx w15:paraId="63FD7202" w15:done="0"/>
  <w15:commentEx w15:paraId="283BC5EE" w15:done="0"/>
  <w15:commentEx w15:paraId="0D0B9D4F" w15:done="0"/>
  <w15:commentEx w15:paraId="119E9D5E" w15:done="0"/>
  <w15:commentEx w15:paraId="0D07E56F" w15:done="0"/>
  <w15:commentEx w15:paraId="02F99557" w15:done="0"/>
  <w15:commentEx w15:paraId="7F1E2BAE" w15:done="0"/>
  <w15:commentEx w15:paraId="0D28E3F2" w15:done="0"/>
  <w15:commentEx w15:paraId="74BD84F1" w15:done="0"/>
  <w15:commentEx w15:paraId="60CC51AA" w15:done="0"/>
  <w15:commentEx w15:paraId="241A513D" w15:done="0"/>
  <w15:commentEx w15:paraId="2947B075" w15:done="0"/>
  <w15:commentEx w15:paraId="3E494E4C" w15:done="0"/>
  <w15:commentEx w15:paraId="0E663C2D" w15:done="0"/>
  <w15:commentEx w15:paraId="7C337F94" w15:done="0"/>
  <w15:commentEx w15:paraId="7CD91FE9" w15:done="0"/>
  <w15:commentEx w15:paraId="6C71E31B" w15:done="0"/>
  <w15:commentEx w15:paraId="37DE4309" w15:done="0"/>
  <w15:commentEx w15:paraId="4884BCB9" w15:done="0"/>
  <w15:commentEx w15:paraId="224CDB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995F6" w16cid:durableId="1D12F999"/>
  <w16cid:commentId w16cid:paraId="3D6CE336" w16cid:durableId="1D070FDF"/>
  <w16cid:commentId w16cid:paraId="15555E0B" w16cid:durableId="1D071086"/>
  <w16cid:commentId w16cid:paraId="07059428" w16cid:durableId="1D071105"/>
  <w16cid:commentId w16cid:paraId="7C1172EE" w16cid:durableId="1D071146"/>
  <w16cid:commentId w16cid:paraId="447321B3" w16cid:durableId="1D0711C5"/>
  <w16cid:commentId w16cid:paraId="0FE0B901" w16cid:durableId="1D07131D"/>
  <w16cid:commentId w16cid:paraId="263A6377" w16cid:durableId="1D071616"/>
  <w16cid:commentId w16cid:paraId="46E9989D" w16cid:durableId="1D0716A2"/>
  <w16cid:commentId w16cid:paraId="0F05E52F" w16cid:durableId="1D11C5D6"/>
  <w16cid:commentId w16cid:paraId="5BC1A1C9" w16cid:durableId="1D11E44F"/>
  <w16cid:commentId w16cid:paraId="3961C8BC" w16cid:durableId="1D0751D7"/>
  <w16cid:commentId w16cid:paraId="3C4BCD3E" w16cid:durableId="1D11D010"/>
  <w16cid:commentId w16cid:paraId="02801785" w16cid:durableId="1D11E54A"/>
  <w16cid:commentId w16cid:paraId="59E15F96" w16cid:durableId="1D11C767"/>
  <w16cid:commentId w16cid:paraId="0642EA26" w16cid:durableId="1D074673"/>
  <w16cid:commentId w16cid:paraId="74580A7C" w16cid:durableId="1D11C7B2"/>
  <w16cid:commentId w16cid:paraId="7433E6C6" w16cid:durableId="1DAFFA60"/>
  <w16cid:commentId w16cid:paraId="327CE00B" w16cid:durableId="1D11C7FE"/>
  <w16cid:commentId w16cid:paraId="115AC113" w16cid:durableId="1DAFFB9A"/>
  <w16cid:commentId w16cid:paraId="5FC72E54" w16cid:durableId="1D071C91"/>
  <w16cid:commentId w16cid:paraId="06FA336A" w16cid:durableId="1D074ECE"/>
  <w16cid:commentId w16cid:paraId="4A160F77" w16cid:durableId="1D076520"/>
  <w16cid:commentId w16cid:paraId="77918AB7" w16cid:durableId="1D071D73"/>
  <w16cid:commentId w16cid:paraId="7FAA698E" w16cid:durableId="1D076743"/>
  <w16cid:commentId w16cid:paraId="6097D66F" w16cid:durableId="1D076A10"/>
  <w16cid:commentId w16cid:paraId="7A57B5CC" w16cid:durableId="1D076A24"/>
  <w16cid:commentId w16cid:paraId="5609C1BE" w16cid:durableId="1D075368"/>
  <w16cid:commentId w16cid:paraId="11502ED6" w16cid:durableId="1D089801"/>
  <w16cid:commentId w16cid:paraId="3A437E80" w16cid:durableId="1DBFAE9B"/>
  <w16cid:commentId w16cid:paraId="7CD48455" w16cid:durableId="1D07203F"/>
  <w16cid:commentId w16cid:paraId="46169797" w16cid:durableId="1D0720ED"/>
  <w16cid:commentId w16cid:paraId="3A5FEB50" w16cid:durableId="1DCA3F08"/>
  <w16cid:commentId w16cid:paraId="1A7CC62A" w16cid:durableId="1D0722F4"/>
  <w16cid:commentId w16cid:paraId="1618A7D3" w16cid:durableId="1D07232C"/>
  <w16cid:commentId w16cid:paraId="51B1080D" w16cid:durableId="1D072372"/>
  <w16cid:commentId w16cid:paraId="0E7D8773" w16cid:durableId="1D0DE747"/>
  <w16cid:commentId w16cid:paraId="0FB30891" w16cid:durableId="1D1206A6"/>
  <w16cid:commentId w16cid:paraId="1C08F846" w16cid:durableId="1DCA3E96"/>
  <w16cid:commentId w16cid:paraId="031F549B" w16cid:durableId="1D0724A1"/>
  <w16cid:commentId w16cid:paraId="63FD7202" w16cid:durableId="1D0725E8"/>
  <w16cid:commentId w16cid:paraId="283BC5EE" w16cid:durableId="1DAFFE5E"/>
  <w16cid:commentId w16cid:paraId="0D0B9D4F" w16cid:durableId="1D07266E"/>
  <w16cid:commentId w16cid:paraId="119E9D5E" w16cid:durableId="1D072697"/>
  <w16cid:commentId w16cid:paraId="0D07E56F" w16cid:durableId="1D0726C7"/>
  <w16cid:commentId w16cid:paraId="02F99557" w16cid:durableId="1D0726C3"/>
  <w16cid:commentId w16cid:paraId="7F1E2BAE" w16cid:durableId="1D08964A"/>
  <w16cid:commentId w16cid:paraId="0D28E3F2" w16cid:durableId="1D07287D"/>
  <w16cid:commentId w16cid:paraId="74BD84F1" w16cid:durableId="1D0728DE"/>
  <w16cid:commentId w16cid:paraId="60CC51AA" w16cid:durableId="1D11CDC0"/>
  <w16cid:commentId w16cid:paraId="241A513D" w16cid:durableId="1D11CD18"/>
  <w16cid:commentId w16cid:paraId="2947B075" w16cid:durableId="1D072CA6"/>
  <w16cid:commentId w16cid:paraId="3E494E4C" w16cid:durableId="1D072CA2"/>
  <w16cid:commentId w16cid:paraId="0E663C2D" w16cid:durableId="1D072E05"/>
  <w16cid:commentId w16cid:paraId="7C337F94" w16cid:durableId="1D0732DA"/>
  <w16cid:commentId w16cid:paraId="7CD91FE9" w16cid:durableId="1D089447"/>
  <w16cid:commentId w16cid:paraId="6C71E31B" w16cid:durableId="1D0894A7"/>
  <w16cid:commentId w16cid:paraId="37DE4309" w16cid:durableId="1DBFABF3"/>
  <w16cid:commentId w16cid:paraId="4884BCB9" w16cid:durableId="1D073495"/>
  <w16cid:commentId w16cid:paraId="224CDBE5" w16cid:durableId="1D073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F8337" w14:textId="77777777" w:rsidR="00942D40" w:rsidRDefault="00942D40" w:rsidP="00890780">
      <w:r>
        <w:separator/>
      </w:r>
    </w:p>
  </w:endnote>
  <w:endnote w:type="continuationSeparator" w:id="0">
    <w:p w14:paraId="041FFB33" w14:textId="77777777" w:rsidR="00942D40" w:rsidRDefault="00942D40"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Content>
      <w:p w14:paraId="3C936A59" w14:textId="28D0E5CF" w:rsidR="00F05E29" w:rsidRDefault="00F05E29">
        <w:pPr>
          <w:pStyle w:val="Noga"/>
          <w:jc w:val="right"/>
        </w:pPr>
        <w:r>
          <w:fldChar w:fldCharType="begin"/>
        </w:r>
        <w:r>
          <w:instrText xml:space="preserve"> PAGE   \* MERGEFORMAT </w:instrText>
        </w:r>
        <w:r>
          <w:fldChar w:fldCharType="separate"/>
        </w:r>
        <w:r w:rsidR="00FC6321">
          <w:rPr>
            <w:noProof/>
          </w:rPr>
          <w:t>93</w:t>
        </w:r>
        <w:r>
          <w:rPr>
            <w:noProof/>
          </w:rPr>
          <w:fldChar w:fldCharType="end"/>
        </w:r>
      </w:p>
    </w:sdtContent>
  </w:sdt>
  <w:p w14:paraId="7E63BBAF" w14:textId="77777777" w:rsidR="00F05E29" w:rsidRDefault="00F05E29"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F05E29" w:rsidRDefault="00F05E29" w:rsidP="00A35BA2">
    <w:pPr>
      <w:pStyle w:val="Noga"/>
      <w:rPr>
        <w:rFonts w:ascii="Arial" w:hAnsi="Arial" w:cs="Arial"/>
        <w:sz w:val="18"/>
        <w:szCs w:val="18"/>
      </w:rPr>
    </w:pPr>
  </w:p>
  <w:p w14:paraId="3E74C015" w14:textId="77777777" w:rsidR="00F05E29" w:rsidRPr="00A35BA2" w:rsidRDefault="00F05E29"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48C7A" w14:textId="77777777" w:rsidR="00942D40" w:rsidRDefault="00942D40" w:rsidP="00890780">
      <w:r>
        <w:separator/>
      </w:r>
    </w:p>
  </w:footnote>
  <w:footnote w:type="continuationSeparator" w:id="0">
    <w:p w14:paraId="2818342E" w14:textId="77777777" w:rsidR="00942D40" w:rsidRDefault="00942D40"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ša">
    <w15:presenceInfo w15:providerId="None" w15:userId="Maš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40289"/>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67555"/>
    <w:rsid w:val="0007023E"/>
    <w:rsid w:val="00070674"/>
    <w:rsid w:val="00070A52"/>
    <w:rsid w:val="000720C8"/>
    <w:rsid w:val="000741F6"/>
    <w:rsid w:val="0007751F"/>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6585"/>
    <w:rsid w:val="00166D3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1A48"/>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8B"/>
    <w:rsid w:val="00234E21"/>
    <w:rsid w:val="00234E9A"/>
    <w:rsid w:val="00236A2A"/>
    <w:rsid w:val="00240985"/>
    <w:rsid w:val="00243291"/>
    <w:rsid w:val="0024510D"/>
    <w:rsid w:val="00246097"/>
    <w:rsid w:val="00246501"/>
    <w:rsid w:val="002502A9"/>
    <w:rsid w:val="00250E39"/>
    <w:rsid w:val="00251C7F"/>
    <w:rsid w:val="0025454B"/>
    <w:rsid w:val="00255794"/>
    <w:rsid w:val="00255D0F"/>
    <w:rsid w:val="0025624C"/>
    <w:rsid w:val="0025790B"/>
    <w:rsid w:val="00260E2A"/>
    <w:rsid w:val="00261381"/>
    <w:rsid w:val="0026261D"/>
    <w:rsid w:val="00263649"/>
    <w:rsid w:val="00263A4C"/>
    <w:rsid w:val="0026459A"/>
    <w:rsid w:val="00264970"/>
    <w:rsid w:val="00265C85"/>
    <w:rsid w:val="00265CE6"/>
    <w:rsid w:val="002665BC"/>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69CB"/>
    <w:rsid w:val="002F720B"/>
    <w:rsid w:val="002F77DF"/>
    <w:rsid w:val="002F7B21"/>
    <w:rsid w:val="002F7FBE"/>
    <w:rsid w:val="00302EC8"/>
    <w:rsid w:val="003040E3"/>
    <w:rsid w:val="00304F3C"/>
    <w:rsid w:val="00306523"/>
    <w:rsid w:val="00307ACB"/>
    <w:rsid w:val="00310C46"/>
    <w:rsid w:val="00313824"/>
    <w:rsid w:val="00313D27"/>
    <w:rsid w:val="003141BA"/>
    <w:rsid w:val="00314D3E"/>
    <w:rsid w:val="00321ED5"/>
    <w:rsid w:val="003225F3"/>
    <w:rsid w:val="00323A28"/>
    <w:rsid w:val="003240CC"/>
    <w:rsid w:val="00324946"/>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57E89"/>
    <w:rsid w:val="00361BF2"/>
    <w:rsid w:val="003650EB"/>
    <w:rsid w:val="0036539B"/>
    <w:rsid w:val="00366135"/>
    <w:rsid w:val="00367643"/>
    <w:rsid w:val="003719CB"/>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60AB"/>
    <w:rsid w:val="003C6362"/>
    <w:rsid w:val="003C7171"/>
    <w:rsid w:val="003C76F0"/>
    <w:rsid w:val="003C78A3"/>
    <w:rsid w:val="003D1D44"/>
    <w:rsid w:val="003D44BA"/>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2853"/>
    <w:rsid w:val="0049521B"/>
    <w:rsid w:val="00495662"/>
    <w:rsid w:val="004966E7"/>
    <w:rsid w:val="004967C3"/>
    <w:rsid w:val="004A0BA3"/>
    <w:rsid w:val="004A16A0"/>
    <w:rsid w:val="004A3733"/>
    <w:rsid w:val="004A57FE"/>
    <w:rsid w:val="004A6108"/>
    <w:rsid w:val="004A657A"/>
    <w:rsid w:val="004A747C"/>
    <w:rsid w:val="004B00A6"/>
    <w:rsid w:val="004B1807"/>
    <w:rsid w:val="004B1A4B"/>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3A4A"/>
    <w:rsid w:val="00517226"/>
    <w:rsid w:val="0052142A"/>
    <w:rsid w:val="00521EEF"/>
    <w:rsid w:val="00523AF1"/>
    <w:rsid w:val="005248DB"/>
    <w:rsid w:val="005275AB"/>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2B98"/>
    <w:rsid w:val="0060317F"/>
    <w:rsid w:val="00604E39"/>
    <w:rsid w:val="00605342"/>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366C3"/>
    <w:rsid w:val="0064019D"/>
    <w:rsid w:val="00640608"/>
    <w:rsid w:val="00641F00"/>
    <w:rsid w:val="00643944"/>
    <w:rsid w:val="00646106"/>
    <w:rsid w:val="00650391"/>
    <w:rsid w:val="00651F90"/>
    <w:rsid w:val="00652721"/>
    <w:rsid w:val="00654C00"/>
    <w:rsid w:val="00656011"/>
    <w:rsid w:val="0065694A"/>
    <w:rsid w:val="0065761E"/>
    <w:rsid w:val="006607EB"/>
    <w:rsid w:val="00660FAC"/>
    <w:rsid w:val="006617F6"/>
    <w:rsid w:val="0066195C"/>
    <w:rsid w:val="00663C9F"/>
    <w:rsid w:val="006675B6"/>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343"/>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176D"/>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449B"/>
    <w:rsid w:val="0081566C"/>
    <w:rsid w:val="00815F72"/>
    <w:rsid w:val="00816DAD"/>
    <w:rsid w:val="0081741F"/>
    <w:rsid w:val="0082056F"/>
    <w:rsid w:val="0082171E"/>
    <w:rsid w:val="008223A2"/>
    <w:rsid w:val="008249D8"/>
    <w:rsid w:val="0082611C"/>
    <w:rsid w:val="008276C6"/>
    <w:rsid w:val="008278A0"/>
    <w:rsid w:val="008278DF"/>
    <w:rsid w:val="008317A7"/>
    <w:rsid w:val="00831ABD"/>
    <w:rsid w:val="00832C18"/>
    <w:rsid w:val="008332B3"/>
    <w:rsid w:val="00833D11"/>
    <w:rsid w:val="00834CAE"/>
    <w:rsid w:val="008356C7"/>
    <w:rsid w:val="008358DC"/>
    <w:rsid w:val="00841115"/>
    <w:rsid w:val="008413DB"/>
    <w:rsid w:val="0084190B"/>
    <w:rsid w:val="008419F8"/>
    <w:rsid w:val="008517E2"/>
    <w:rsid w:val="008522CE"/>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4E78"/>
    <w:rsid w:val="0089592F"/>
    <w:rsid w:val="008959C0"/>
    <w:rsid w:val="00896E70"/>
    <w:rsid w:val="00897AD0"/>
    <w:rsid w:val="008A0BFC"/>
    <w:rsid w:val="008A2799"/>
    <w:rsid w:val="008A3230"/>
    <w:rsid w:val="008A4D22"/>
    <w:rsid w:val="008A506D"/>
    <w:rsid w:val="008A6B65"/>
    <w:rsid w:val="008A77F8"/>
    <w:rsid w:val="008B1433"/>
    <w:rsid w:val="008B207B"/>
    <w:rsid w:val="008B341A"/>
    <w:rsid w:val="008B37A2"/>
    <w:rsid w:val="008B475D"/>
    <w:rsid w:val="008B5474"/>
    <w:rsid w:val="008B584C"/>
    <w:rsid w:val="008B6A42"/>
    <w:rsid w:val="008B6AFA"/>
    <w:rsid w:val="008B6E7D"/>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36961"/>
    <w:rsid w:val="009402B6"/>
    <w:rsid w:val="0094116D"/>
    <w:rsid w:val="0094158A"/>
    <w:rsid w:val="00942A7D"/>
    <w:rsid w:val="00942D40"/>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874A4"/>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3BF1"/>
    <w:rsid w:val="00A74411"/>
    <w:rsid w:val="00A76332"/>
    <w:rsid w:val="00A805E7"/>
    <w:rsid w:val="00A80B5A"/>
    <w:rsid w:val="00A8509D"/>
    <w:rsid w:val="00A85E02"/>
    <w:rsid w:val="00A8613D"/>
    <w:rsid w:val="00A861C0"/>
    <w:rsid w:val="00A8654F"/>
    <w:rsid w:val="00A866D1"/>
    <w:rsid w:val="00A875B0"/>
    <w:rsid w:val="00A87A8D"/>
    <w:rsid w:val="00A87F90"/>
    <w:rsid w:val="00A937A2"/>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17E9"/>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593"/>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368A4"/>
    <w:rsid w:val="00C41E72"/>
    <w:rsid w:val="00C4248C"/>
    <w:rsid w:val="00C4294F"/>
    <w:rsid w:val="00C43C2A"/>
    <w:rsid w:val="00C448E6"/>
    <w:rsid w:val="00C44FF5"/>
    <w:rsid w:val="00C45A9E"/>
    <w:rsid w:val="00C45C3D"/>
    <w:rsid w:val="00C512AC"/>
    <w:rsid w:val="00C521C3"/>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295F"/>
    <w:rsid w:val="00C85828"/>
    <w:rsid w:val="00C85EA7"/>
    <w:rsid w:val="00C86B2E"/>
    <w:rsid w:val="00C872AA"/>
    <w:rsid w:val="00C87887"/>
    <w:rsid w:val="00C900D6"/>
    <w:rsid w:val="00C90537"/>
    <w:rsid w:val="00C91D1D"/>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F0F21"/>
    <w:rsid w:val="00CF192F"/>
    <w:rsid w:val="00CF2618"/>
    <w:rsid w:val="00CF3CD9"/>
    <w:rsid w:val="00CF47C6"/>
    <w:rsid w:val="00CF66DA"/>
    <w:rsid w:val="00CF7189"/>
    <w:rsid w:val="00D00053"/>
    <w:rsid w:val="00D000C0"/>
    <w:rsid w:val="00D006AE"/>
    <w:rsid w:val="00D010F7"/>
    <w:rsid w:val="00D01688"/>
    <w:rsid w:val="00D01863"/>
    <w:rsid w:val="00D032CD"/>
    <w:rsid w:val="00D03B8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77"/>
    <w:rsid w:val="00D875BA"/>
    <w:rsid w:val="00D903CC"/>
    <w:rsid w:val="00D92F58"/>
    <w:rsid w:val="00D93ECC"/>
    <w:rsid w:val="00D94C2D"/>
    <w:rsid w:val="00D94C69"/>
    <w:rsid w:val="00D95043"/>
    <w:rsid w:val="00D95EBB"/>
    <w:rsid w:val="00DA0043"/>
    <w:rsid w:val="00DA056A"/>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3E2"/>
    <w:rsid w:val="00E11A35"/>
    <w:rsid w:val="00E12AF3"/>
    <w:rsid w:val="00E137E0"/>
    <w:rsid w:val="00E14472"/>
    <w:rsid w:val="00E16A97"/>
    <w:rsid w:val="00E20C79"/>
    <w:rsid w:val="00E2425B"/>
    <w:rsid w:val="00E24A3F"/>
    <w:rsid w:val="00E26C68"/>
    <w:rsid w:val="00E2716A"/>
    <w:rsid w:val="00E30D3B"/>
    <w:rsid w:val="00E33BDF"/>
    <w:rsid w:val="00E33F23"/>
    <w:rsid w:val="00E3773A"/>
    <w:rsid w:val="00E40A8E"/>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7B88"/>
    <w:rsid w:val="00EA0295"/>
    <w:rsid w:val="00EA05D8"/>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5E29"/>
    <w:rsid w:val="00F06397"/>
    <w:rsid w:val="00F1200E"/>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190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1BA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3424"/>
    <w:rsid w:val="00FC6321"/>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yperlink" Target="https://www.facebook.com/permalink.php?story_fbid=623983174408882&amp;id=354025324738003"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las-zasavje.si/news.php?item.237.1"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www.las-zasavje.si/news.php?item.232.1" TargetMode="External"/><Relationship Id="rId20" Type="http://schemas.openxmlformats.org/officeDocument/2006/relationships/hyperlink" Target="http://www.ooz-hrastnik.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zasavje.eu" TargetMode="Externa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las-zasavje.si/news.php?item.218.1" TargetMode="External"/><Relationship Id="rId23" Type="http://schemas.openxmlformats.org/officeDocument/2006/relationships/diagramQuickStyle" Target="diagrams/quickStyle1.xml"/><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mailto:branka.dolinsek@ozs.si"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footer" Target="footer1.xml"/><Relationship Id="rId3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sngStrike" dirty="0">
              <a:solidFill>
                <a:srgbClr val="FF0000"/>
              </a:solidFill>
              <a:latin typeface="Arial" pitchFamily="34" charset="0"/>
              <a:cs typeface="Arial" pitchFamily="34" charset="0"/>
            </a:rPr>
            <a:t>ŽREBANJE OCENJEVALCEV</a:t>
          </a:r>
        </a:p>
        <a:p>
          <a:pPr algn="ctr"/>
          <a:r>
            <a:rPr lang="sl-SI" sz="900" strike="noStrike" dirty="0">
              <a:solidFill>
                <a:srgbClr val="FF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517040" y="2719"/>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531195" y="16874"/>
        <a:ext cx="1904824" cy="454973"/>
      </dsp:txXfrm>
    </dsp:sp>
    <dsp:sp modelId="{8B1DB91D-7137-4B97-905B-5CF7A470F8C7}">
      <dsp:nvSpPr>
        <dsp:cNvPr id="0" name=""/>
        <dsp:cNvSpPr/>
      </dsp:nvSpPr>
      <dsp:spPr>
        <a:xfrm rot="5400000">
          <a:off x="1392991" y="498085"/>
          <a:ext cx="181231"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364" y="516208"/>
        <a:ext cx="130487" cy="126862"/>
      </dsp:txXfrm>
    </dsp:sp>
    <dsp:sp modelId="{ACB57FB9-47ED-4CE8-BF2A-F93EE8128FD6}">
      <dsp:nvSpPr>
        <dsp:cNvPr id="0" name=""/>
        <dsp:cNvSpPr/>
      </dsp:nvSpPr>
      <dsp:spPr>
        <a:xfrm>
          <a:off x="517040" y="727645"/>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531195" y="741800"/>
        <a:ext cx="1904824" cy="454973"/>
      </dsp:txXfrm>
    </dsp:sp>
    <dsp:sp modelId="{43E14C9B-EC80-46D0-9DB3-AD4E314380FD}">
      <dsp:nvSpPr>
        <dsp:cNvPr id="0" name=""/>
        <dsp:cNvSpPr/>
      </dsp:nvSpPr>
      <dsp:spPr>
        <a:xfrm rot="5400000">
          <a:off x="1392991" y="1223010"/>
          <a:ext cx="181231"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364" y="1241133"/>
        <a:ext cx="130487" cy="126862"/>
      </dsp:txXfrm>
    </dsp:sp>
    <dsp:sp modelId="{D7E0FE3E-710F-410A-A3F5-B18FE32F3049}">
      <dsp:nvSpPr>
        <dsp:cNvPr id="0" name=""/>
        <dsp:cNvSpPr/>
      </dsp:nvSpPr>
      <dsp:spPr>
        <a:xfrm>
          <a:off x="517040" y="1452570"/>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531195" y="1466725"/>
        <a:ext cx="1904824" cy="454973"/>
      </dsp:txXfrm>
    </dsp:sp>
    <dsp:sp modelId="{5B81460F-C2DB-41CF-9BEB-25A84B32AFDE}">
      <dsp:nvSpPr>
        <dsp:cNvPr id="0" name=""/>
        <dsp:cNvSpPr/>
      </dsp:nvSpPr>
      <dsp:spPr>
        <a:xfrm rot="5400000">
          <a:off x="1392991" y="1947936"/>
          <a:ext cx="181231"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364" y="1966059"/>
        <a:ext cx="130487" cy="126862"/>
      </dsp:txXfrm>
    </dsp:sp>
    <dsp:sp modelId="{AFD1A5B1-11BF-4361-90D5-18C72FF6614D}">
      <dsp:nvSpPr>
        <dsp:cNvPr id="0" name=""/>
        <dsp:cNvSpPr/>
      </dsp:nvSpPr>
      <dsp:spPr>
        <a:xfrm>
          <a:off x="517040" y="2177496"/>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531195" y="2191651"/>
        <a:ext cx="1904824" cy="454973"/>
      </dsp:txXfrm>
    </dsp:sp>
    <dsp:sp modelId="{E91B32CD-0980-40DF-B724-4ACB744D36C5}">
      <dsp:nvSpPr>
        <dsp:cNvPr id="0" name=""/>
        <dsp:cNvSpPr/>
      </dsp:nvSpPr>
      <dsp:spPr>
        <a:xfrm rot="5198002">
          <a:off x="1414157" y="2672862"/>
          <a:ext cx="181544"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8086" y="2690875"/>
        <a:ext cx="130487" cy="127081"/>
      </dsp:txXfrm>
    </dsp:sp>
    <dsp:sp modelId="{A8906302-FC29-4B17-8218-3095FBADC9BB}">
      <dsp:nvSpPr>
        <dsp:cNvPr id="0" name=""/>
        <dsp:cNvSpPr/>
      </dsp:nvSpPr>
      <dsp:spPr>
        <a:xfrm>
          <a:off x="559685" y="2902421"/>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sngStrike" kern="1200" dirty="0">
              <a:solidFill>
                <a:srgbClr val="FF0000"/>
              </a:solidFill>
              <a:latin typeface="Arial" pitchFamily="34" charset="0"/>
              <a:cs typeface="Arial" pitchFamily="34" charset="0"/>
            </a:rPr>
            <a:t>ŽREBANJE OCENJEVALCEV</a:t>
          </a:r>
        </a:p>
        <a:p>
          <a:pPr marL="0" lvl="0" indent="0" algn="ctr" defTabSz="400050">
            <a:lnSpc>
              <a:spcPct val="90000"/>
            </a:lnSpc>
            <a:spcBef>
              <a:spcPct val="0"/>
            </a:spcBef>
            <a:spcAft>
              <a:spcPct val="35000"/>
            </a:spcAft>
            <a:buNone/>
          </a:pPr>
          <a:r>
            <a:rPr lang="sl-SI" sz="900" strike="noStrike" kern="1200" dirty="0">
              <a:solidFill>
                <a:srgbClr val="FF0000"/>
              </a:solidFill>
              <a:latin typeface="Arial" pitchFamily="34" charset="0"/>
              <a:cs typeface="Arial" pitchFamily="34" charset="0"/>
            </a:rPr>
            <a:t>IZBOR in IMENOVANJE OCENJEVALCEV</a:t>
          </a:r>
        </a:p>
      </dsp:txBody>
      <dsp:txXfrm>
        <a:off x="573840" y="2916576"/>
        <a:ext cx="1904824" cy="454973"/>
      </dsp:txXfrm>
    </dsp:sp>
    <dsp:sp modelId="{F5E4AD09-A16C-41E5-B2B2-550F3BAD1FDF}">
      <dsp:nvSpPr>
        <dsp:cNvPr id="0" name=""/>
        <dsp:cNvSpPr/>
      </dsp:nvSpPr>
      <dsp:spPr>
        <a:xfrm rot="5601998">
          <a:off x="1414157" y="3397787"/>
          <a:ext cx="181544"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41285" y="3415800"/>
        <a:ext cx="130487" cy="127081"/>
      </dsp:txXfrm>
    </dsp:sp>
    <dsp:sp modelId="{7954D278-B6BA-43D3-8519-A6EEAB01024D}">
      <dsp:nvSpPr>
        <dsp:cNvPr id="0" name=""/>
        <dsp:cNvSpPr/>
      </dsp:nvSpPr>
      <dsp:spPr>
        <a:xfrm>
          <a:off x="517040" y="3627347"/>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531195" y="3641502"/>
        <a:ext cx="1904824" cy="454973"/>
      </dsp:txXfrm>
    </dsp:sp>
    <dsp:sp modelId="{1B3E5D0B-3910-4D3F-B970-B2E9DD900382}">
      <dsp:nvSpPr>
        <dsp:cNvPr id="0" name=""/>
        <dsp:cNvSpPr/>
      </dsp:nvSpPr>
      <dsp:spPr>
        <a:xfrm rot="5269522">
          <a:off x="1403603" y="4127044"/>
          <a:ext cx="187863"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1221" y="4141872"/>
        <a:ext cx="130487" cy="131504"/>
      </dsp:txXfrm>
    </dsp:sp>
    <dsp:sp modelId="{A5BD8DBD-F419-4500-A261-C5448D994E0C}">
      <dsp:nvSpPr>
        <dsp:cNvPr id="0" name=""/>
        <dsp:cNvSpPr/>
      </dsp:nvSpPr>
      <dsp:spPr>
        <a:xfrm>
          <a:off x="544896" y="4360935"/>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559051" y="4375090"/>
        <a:ext cx="1904824" cy="454973"/>
      </dsp:txXfrm>
    </dsp:sp>
    <dsp:sp modelId="{1129F803-C214-4D98-A9ED-A6E619FC0C4E}">
      <dsp:nvSpPr>
        <dsp:cNvPr id="0" name=""/>
        <dsp:cNvSpPr/>
      </dsp:nvSpPr>
      <dsp:spPr>
        <a:xfrm rot="5517657">
          <a:off x="1411252" y="4852647"/>
          <a:ext cx="175853" cy="2174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4838" y="4873474"/>
        <a:ext cx="130487" cy="123097"/>
      </dsp:txXfrm>
    </dsp:sp>
    <dsp:sp modelId="{19EA59F8-4A58-4CA0-9B1B-08B84583A738}">
      <dsp:nvSpPr>
        <dsp:cNvPr id="0" name=""/>
        <dsp:cNvSpPr/>
      </dsp:nvSpPr>
      <dsp:spPr>
        <a:xfrm>
          <a:off x="520326" y="5078554"/>
          <a:ext cx="1933134" cy="48328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534481" y="5092709"/>
        <a:ext cx="1904824" cy="4549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CDD75-ADAE-4E48-BC62-4B0F7AF7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94</Pages>
  <Words>41961</Words>
  <Characters>239178</Characters>
  <Application>Microsoft Office Word</Application>
  <DocSecurity>0</DocSecurity>
  <Lines>1993</Lines>
  <Paragraphs>561</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280578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34</cp:revision>
  <cp:lastPrinted>2017-11-23T09:17:00Z</cp:lastPrinted>
  <dcterms:created xsi:type="dcterms:W3CDTF">2017-11-10T09:31:00Z</dcterms:created>
  <dcterms:modified xsi:type="dcterms:W3CDTF">2017-12-04T08:28:00Z</dcterms:modified>
</cp:coreProperties>
</file>